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BA" w:rsidRPr="003A2181" w:rsidRDefault="008B2EBA">
      <w:pPr>
        <w:rPr>
          <w:lang w:val="ro-RO"/>
        </w:rPr>
      </w:pP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9A0A47" w:rsidRPr="002F4CB8" w:rsidTr="00344BCF">
        <w:trPr>
          <w:trHeight w:val="6007"/>
        </w:trPr>
        <w:tc>
          <w:tcPr>
            <w:tcW w:w="9747" w:type="dxa"/>
            <w:gridSpan w:val="8"/>
            <w:tcBorders>
              <w:bottom w:val="thinThickMediumGap" w:sz="24" w:space="0" w:color="auto"/>
            </w:tcBorders>
          </w:tcPr>
          <w:p w:rsidR="00344BCF" w:rsidRPr="003A2181" w:rsidRDefault="00344BCF" w:rsidP="00344BCF">
            <w:pPr>
              <w:jc w:val="center"/>
              <w:rPr>
                <w:b/>
                <w:caps/>
                <w:sz w:val="60"/>
                <w:szCs w:val="60"/>
                <w:lang w:val="ro-RO"/>
              </w:rPr>
            </w:pPr>
          </w:p>
          <w:p w:rsidR="00344BCF" w:rsidRPr="003A2181" w:rsidRDefault="00344BCF" w:rsidP="00344BCF">
            <w:pPr>
              <w:jc w:val="center"/>
              <w:rPr>
                <w:b/>
                <w:caps/>
                <w:sz w:val="60"/>
                <w:szCs w:val="60"/>
                <w:lang w:val="ro-RO"/>
              </w:rPr>
            </w:pPr>
          </w:p>
          <w:p w:rsidR="00344BCF" w:rsidRPr="003A2181" w:rsidRDefault="00344BCF" w:rsidP="00344BCF">
            <w:pPr>
              <w:jc w:val="center"/>
              <w:rPr>
                <w:b/>
                <w:caps/>
                <w:sz w:val="60"/>
                <w:szCs w:val="60"/>
                <w:lang w:val="ro-RO"/>
              </w:rPr>
            </w:pPr>
            <w:r w:rsidRPr="003A2181">
              <w:rPr>
                <w:b/>
                <w:caps/>
                <w:sz w:val="60"/>
                <w:szCs w:val="60"/>
                <w:lang w:val="ro-RO"/>
              </w:rPr>
              <w:t>DOCUMENTAŢIA STANDARD</w:t>
            </w:r>
          </w:p>
          <w:p w:rsidR="00344BCF" w:rsidRPr="003A2181" w:rsidRDefault="00344BCF" w:rsidP="00344BCF">
            <w:pPr>
              <w:jc w:val="center"/>
              <w:rPr>
                <w:b/>
                <w:sz w:val="40"/>
                <w:szCs w:val="40"/>
                <w:lang w:val="ro-RO"/>
              </w:rPr>
            </w:pPr>
            <w:r w:rsidRPr="003A2181">
              <w:rPr>
                <w:b/>
                <w:sz w:val="40"/>
                <w:szCs w:val="40"/>
                <w:lang w:val="ro-RO"/>
              </w:rPr>
              <w:t>pentru realizarea achiziţiilor publice</w:t>
            </w:r>
          </w:p>
          <w:p w:rsidR="00344BCF" w:rsidRPr="003A2181" w:rsidRDefault="00344BCF" w:rsidP="00344BCF">
            <w:pPr>
              <w:jc w:val="center"/>
              <w:rPr>
                <w:b/>
                <w:sz w:val="40"/>
                <w:szCs w:val="40"/>
                <w:lang w:val="ro-RO"/>
              </w:rPr>
            </w:pPr>
            <w:r w:rsidRPr="003A2181">
              <w:rPr>
                <w:b/>
                <w:sz w:val="40"/>
                <w:szCs w:val="40"/>
                <w:lang w:val="ro-RO"/>
              </w:rPr>
              <w:t xml:space="preserve">de </w:t>
            </w:r>
            <w:r w:rsidR="00AF3CB8" w:rsidRPr="003A2181">
              <w:rPr>
                <w:b/>
                <w:sz w:val="40"/>
                <w:szCs w:val="40"/>
                <w:lang w:val="ro-RO"/>
              </w:rPr>
              <w:t>bunuri și servicii</w:t>
            </w:r>
          </w:p>
          <w:p w:rsidR="00344BCF" w:rsidRPr="003A2181" w:rsidRDefault="00344BCF" w:rsidP="00344BCF">
            <w:pPr>
              <w:jc w:val="center"/>
              <w:rPr>
                <w:b/>
                <w:sz w:val="40"/>
                <w:szCs w:val="40"/>
                <w:lang w:val="ro-RO"/>
              </w:rPr>
            </w:pPr>
          </w:p>
          <w:p w:rsidR="00344BCF" w:rsidRPr="003A2181" w:rsidRDefault="00344BCF" w:rsidP="00344BCF">
            <w:pPr>
              <w:ind w:firstLine="709"/>
              <w:jc w:val="both"/>
              <w:rPr>
                <w:b/>
                <w:lang w:val="ro-RO"/>
              </w:rPr>
            </w:pPr>
          </w:p>
          <w:p w:rsidR="00344BCF" w:rsidRPr="003A2181" w:rsidRDefault="00344BCF" w:rsidP="00344BCF">
            <w:pPr>
              <w:ind w:firstLine="709"/>
              <w:jc w:val="both"/>
              <w:rPr>
                <w:b/>
                <w:lang w:val="ro-RO"/>
              </w:rPr>
            </w:pPr>
          </w:p>
          <w:p w:rsidR="00344BCF" w:rsidRPr="003A2181" w:rsidRDefault="00344BCF" w:rsidP="00344BCF">
            <w:pPr>
              <w:ind w:firstLine="709"/>
              <w:jc w:val="both"/>
              <w:rPr>
                <w:b/>
                <w:lang w:val="ro-RO"/>
              </w:rPr>
            </w:pPr>
          </w:p>
          <w:p w:rsidR="00344BCF" w:rsidRPr="003A2181" w:rsidRDefault="00344BCF" w:rsidP="00344BCF">
            <w:pPr>
              <w:ind w:firstLine="709"/>
              <w:jc w:val="both"/>
              <w:rPr>
                <w:b/>
                <w:sz w:val="48"/>
                <w:lang w:val="ro-RO"/>
              </w:rPr>
            </w:pPr>
          </w:p>
          <w:p w:rsidR="00344BCF" w:rsidRPr="003A2181" w:rsidRDefault="00344BCF" w:rsidP="00344BCF">
            <w:pPr>
              <w:spacing w:line="360" w:lineRule="auto"/>
              <w:jc w:val="both"/>
              <w:rPr>
                <w:sz w:val="32"/>
                <w:szCs w:val="32"/>
                <w:lang w:val="ro-RO"/>
              </w:rPr>
            </w:pPr>
            <w:r w:rsidRPr="003A2181">
              <w:rPr>
                <w:sz w:val="32"/>
                <w:szCs w:val="32"/>
                <w:lang w:val="ro-RO"/>
              </w:rPr>
              <w:t>Obiectul achiziţiei:</w:t>
            </w:r>
            <w:r w:rsidRPr="003A2181">
              <w:rPr>
                <w:b/>
                <w:sz w:val="32"/>
                <w:szCs w:val="32"/>
                <w:lang w:val="ro-RO"/>
              </w:rPr>
              <w:tab/>
            </w:r>
            <w:r w:rsidRPr="003A2181">
              <w:rPr>
                <w:b/>
                <w:sz w:val="32"/>
                <w:szCs w:val="32"/>
                <w:lang w:val="ro-RO"/>
              </w:rPr>
              <w:tab/>
            </w:r>
            <w:r w:rsidR="0050609B" w:rsidRPr="003A2181">
              <w:rPr>
                <w:sz w:val="32"/>
                <w:szCs w:val="32"/>
                <w:lang w:val="ro-RO"/>
              </w:rPr>
              <w:t>Produse alimentare ecologice</w:t>
            </w:r>
          </w:p>
          <w:p w:rsidR="00344BCF" w:rsidRPr="003A2181" w:rsidRDefault="00344BCF" w:rsidP="00344BCF">
            <w:pPr>
              <w:spacing w:line="360" w:lineRule="auto"/>
              <w:jc w:val="both"/>
              <w:rPr>
                <w:sz w:val="32"/>
                <w:szCs w:val="32"/>
                <w:lang w:val="ro-RO"/>
              </w:rPr>
            </w:pPr>
            <w:r w:rsidRPr="003A2181">
              <w:rPr>
                <w:sz w:val="32"/>
                <w:szCs w:val="32"/>
                <w:lang w:val="ro-RO"/>
              </w:rPr>
              <w:tab/>
            </w:r>
            <w:r w:rsidRPr="003A2181">
              <w:rPr>
                <w:sz w:val="32"/>
                <w:szCs w:val="32"/>
                <w:lang w:val="ro-RO"/>
              </w:rPr>
              <w:tab/>
            </w:r>
            <w:r w:rsidRPr="003A2181">
              <w:rPr>
                <w:sz w:val="32"/>
                <w:szCs w:val="32"/>
                <w:lang w:val="ro-RO"/>
              </w:rPr>
              <w:tab/>
            </w:r>
            <w:r w:rsidRPr="003A2181">
              <w:rPr>
                <w:sz w:val="32"/>
                <w:szCs w:val="32"/>
                <w:lang w:val="ro-RO"/>
              </w:rPr>
              <w:tab/>
            </w:r>
            <w:r w:rsidRPr="003A2181">
              <w:rPr>
                <w:sz w:val="32"/>
                <w:szCs w:val="32"/>
                <w:lang w:val="ro-RO"/>
              </w:rPr>
              <w:tab/>
              <w:t>_________________________________</w:t>
            </w:r>
          </w:p>
          <w:p w:rsidR="00344BCF" w:rsidRPr="003A2181" w:rsidRDefault="00344BCF" w:rsidP="00344BCF">
            <w:pPr>
              <w:spacing w:line="360" w:lineRule="auto"/>
              <w:jc w:val="both"/>
              <w:rPr>
                <w:sz w:val="32"/>
                <w:szCs w:val="32"/>
                <w:lang w:val="ro-RO"/>
              </w:rPr>
            </w:pPr>
            <w:r w:rsidRPr="003A2181">
              <w:rPr>
                <w:sz w:val="32"/>
                <w:szCs w:val="32"/>
                <w:lang w:val="ro-RO"/>
              </w:rPr>
              <w:tab/>
            </w:r>
            <w:r w:rsidRPr="003A2181">
              <w:rPr>
                <w:sz w:val="32"/>
                <w:szCs w:val="32"/>
                <w:lang w:val="ro-RO"/>
              </w:rPr>
              <w:tab/>
            </w:r>
            <w:r w:rsidRPr="003A2181">
              <w:rPr>
                <w:sz w:val="32"/>
                <w:szCs w:val="32"/>
                <w:lang w:val="ro-RO"/>
              </w:rPr>
              <w:tab/>
            </w:r>
            <w:r w:rsidRPr="003A2181">
              <w:rPr>
                <w:sz w:val="32"/>
                <w:szCs w:val="32"/>
                <w:lang w:val="ro-RO"/>
              </w:rPr>
              <w:tab/>
            </w:r>
            <w:r w:rsidRPr="003A2181">
              <w:rPr>
                <w:sz w:val="32"/>
                <w:szCs w:val="32"/>
                <w:lang w:val="ro-RO"/>
              </w:rPr>
              <w:tab/>
              <w:t>_________________________________</w:t>
            </w:r>
          </w:p>
          <w:p w:rsidR="00F971B7" w:rsidRPr="003A2181" w:rsidRDefault="00F971B7" w:rsidP="00F971B7">
            <w:pPr>
              <w:spacing w:line="360" w:lineRule="auto"/>
              <w:jc w:val="both"/>
              <w:rPr>
                <w:sz w:val="32"/>
                <w:szCs w:val="32"/>
                <w:lang w:val="ro-RO"/>
              </w:rPr>
            </w:pPr>
            <w:r w:rsidRPr="003A2181">
              <w:rPr>
                <w:sz w:val="32"/>
                <w:szCs w:val="32"/>
                <w:lang w:val="ro-RO"/>
              </w:rPr>
              <w:t>Cod CPV:</w:t>
            </w:r>
            <w:r w:rsidRPr="003A2181">
              <w:rPr>
                <w:b/>
                <w:sz w:val="32"/>
                <w:szCs w:val="32"/>
                <w:lang w:val="ro-RO"/>
              </w:rPr>
              <w:tab/>
            </w:r>
            <w:r w:rsidRPr="003A2181">
              <w:rPr>
                <w:b/>
                <w:sz w:val="32"/>
                <w:szCs w:val="32"/>
                <w:lang w:val="ro-RO"/>
              </w:rPr>
              <w:tab/>
            </w:r>
            <w:r w:rsidRPr="003A2181">
              <w:rPr>
                <w:b/>
                <w:sz w:val="32"/>
                <w:szCs w:val="32"/>
                <w:lang w:val="ro-RO"/>
              </w:rPr>
              <w:tab/>
            </w:r>
            <w:r w:rsidRPr="003A2181">
              <w:rPr>
                <w:b/>
                <w:sz w:val="32"/>
                <w:szCs w:val="32"/>
                <w:lang w:val="ro-RO"/>
              </w:rPr>
              <w:tab/>
            </w:r>
            <w:r w:rsidR="003A2181" w:rsidRPr="003A2181">
              <w:rPr>
                <w:b/>
                <w:sz w:val="24"/>
                <w:szCs w:val="24"/>
                <w:lang w:val="ro-RO"/>
              </w:rPr>
              <w:t>03200000-3</w:t>
            </w:r>
          </w:p>
          <w:p w:rsidR="00344BCF" w:rsidRPr="003A2181" w:rsidRDefault="00344BCF" w:rsidP="00344BCF">
            <w:pPr>
              <w:spacing w:line="360" w:lineRule="auto"/>
              <w:jc w:val="both"/>
              <w:rPr>
                <w:sz w:val="32"/>
                <w:szCs w:val="32"/>
                <w:lang w:val="ro-RO"/>
              </w:rPr>
            </w:pPr>
          </w:p>
          <w:p w:rsidR="00344BCF" w:rsidRPr="003A2181" w:rsidRDefault="00344BCF" w:rsidP="00344BCF">
            <w:pPr>
              <w:spacing w:line="360" w:lineRule="auto"/>
              <w:jc w:val="both"/>
              <w:rPr>
                <w:sz w:val="32"/>
                <w:szCs w:val="32"/>
                <w:lang w:val="ro-RO"/>
              </w:rPr>
            </w:pPr>
            <w:r w:rsidRPr="003A2181">
              <w:rPr>
                <w:sz w:val="32"/>
                <w:szCs w:val="32"/>
                <w:lang w:val="ro-RO"/>
              </w:rPr>
              <w:t>Autoritarea Contractantă:</w:t>
            </w:r>
            <w:r w:rsidRPr="003A2181">
              <w:rPr>
                <w:sz w:val="32"/>
                <w:szCs w:val="32"/>
                <w:lang w:val="ro-RO"/>
              </w:rPr>
              <w:tab/>
              <w:t>_________________________________</w:t>
            </w:r>
          </w:p>
          <w:p w:rsidR="00344BCF" w:rsidRPr="003A2181" w:rsidRDefault="00344BCF" w:rsidP="00344BCF">
            <w:pPr>
              <w:spacing w:line="360" w:lineRule="auto"/>
              <w:jc w:val="both"/>
              <w:rPr>
                <w:sz w:val="32"/>
                <w:szCs w:val="32"/>
                <w:lang w:val="ro-RO"/>
              </w:rPr>
            </w:pPr>
            <w:r w:rsidRPr="003A2181">
              <w:rPr>
                <w:sz w:val="32"/>
                <w:szCs w:val="32"/>
                <w:lang w:val="ro-RO"/>
              </w:rPr>
              <w:t>Procedura achiziţiei:</w:t>
            </w:r>
            <w:r w:rsidRPr="003A2181">
              <w:rPr>
                <w:sz w:val="32"/>
                <w:szCs w:val="32"/>
                <w:lang w:val="ro-RO"/>
              </w:rPr>
              <w:tab/>
            </w:r>
            <w:r w:rsidRPr="003A2181">
              <w:rPr>
                <w:sz w:val="32"/>
                <w:szCs w:val="32"/>
                <w:lang w:val="ro-RO"/>
              </w:rPr>
              <w:tab/>
            </w:r>
            <w:r w:rsidR="0050609B" w:rsidRPr="003A2181">
              <w:rPr>
                <w:sz w:val="32"/>
                <w:szCs w:val="32"/>
                <w:lang w:val="ro-RO"/>
              </w:rPr>
              <w:t>licitație deschisă</w:t>
            </w:r>
          </w:p>
          <w:p w:rsidR="00344BCF" w:rsidRPr="003A2181" w:rsidRDefault="00344BCF" w:rsidP="00344BCF">
            <w:pPr>
              <w:ind w:firstLine="709"/>
              <w:jc w:val="both"/>
              <w:rPr>
                <w:b/>
                <w:sz w:val="28"/>
                <w:lang w:val="ro-RO"/>
              </w:rPr>
            </w:pPr>
          </w:p>
          <w:p w:rsidR="00344BCF" w:rsidRPr="003A2181" w:rsidRDefault="00344BCF" w:rsidP="00344BCF">
            <w:pPr>
              <w:ind w:firstLine="709"/>
              <w:jc w:val="both"/>
              <w:rPr>
                <w:b/>
                <w:sz w:val="28"/>
                <w:lang w:val="ro-RO"/>
              </w:rPr>
            </w:pPr>
          </w:p>
          <w:p w:rsidR="00344BCF" w:rsidRPr="003A2181" w:rsidRDefault="00344BCF" w:rsidP="00344BCF">
            <w:pPr>
              <w:jc w:val="center"/>
              <w:rPr>
                <w:b/>
                <w:caps/>
                <w:sz w:val="40"/>
                <w:szCs w:val="40"/>
                <w:lang w:val="ro-RO"/>
              </w:rPr>
            </w:pPr>
          </w:p>
        </w:tc>
      </w:tr>
      <w:tr w:rsidR="00344BCF" w:rsidRPr="003A2181" w:rsidTr="00344BCF">
        <w:trPr>
          <w:trHeight w:val="738"/>
        </w:trPr>
        <w:tc>
          <w:tcPr>
            <w:tcW w:w="2344" w:type="dxa"/>
            <w:tcBorders>
              <w:top w:val="thinThickMediumGap" w:sz="24" w:space="0" w:color="auto"/>
              <w:left w:val="thinThickMediumGap" w:sz="24" w:space="0" w:color="auto"/>
            </w:tcBorders>
            <w:shd w:val="clear" w:color="auto" w:fill="D9D9D9"/>
            <w:vAlign w:val="center"/>
          </w:tcPr>
          <w:p w:rsidR="00344BCF" w:rsidRPr="003A2181" w:rsidRDefault="00344BCF" w:rsidP="00344BCF">
            <w:pPr>
              <w:pStyle w:val="Header"/>
              <w:tabs>
                <w:tab w:val="clear" w:pos="4703"/>
                <w:tab w:val="clear" w:pos="9406"/>
              </w:tabs>
              <w:jc w:val="right"/>
              <w:rPr>
                <w:b/>
                <w:sz w:val="22"/>
                <w:szCs w:val="22"/>
                <w:lang w:val="ro-RO"/>
              </w:rPr>
            </w:pPr>
            <w:r w:rsidRPr="003A2181">
              <w:rPr>
                <w:b/>
                <w:sz w:val="22"/>
                <w:szCs w:val="22"/>
                <w:lang w:val="ro-RO"/>
              </w:rPr>
              <w:t>Licitaţia Nr.</w:t>
            </w:r>
          </w:p>
        </w:tc>
        <w:tc>
          <w:tcPr>
            <w:tcW w:w="1875" w:type="dxa"/>
            <w:tcBorders>
              <w:top w:val="thinThickMediumGap" w:sz="24" w:space="0" w:color="auto"/>
            </w:tcBorders>
            <w:shd w:val="clear" w:color="auto" w:fill="D9D9D9"/>
            <w:vAlign w:val="center"/>
          </w:tcPr>
          <w:p w:rsidR="00344BCF" w:rsidRPr="003A2181" w:rsidRDefault="00344BCF" w:rsidP="006A20A1">
            <w:pPr>
              <w:pStyle w:val="Header"/>
              <w:tabs>
                <w:tab w:val="clear" w:pos="4703"/>
                <w:tab w:val="clear" w:pos="9406"/>
              </w:tabs>
              <w:rPr>
                <w:b/>
                <w:sz w:val="22"/>
                <w:szCs w:val="22"/>
                <w:lang w:val="ro-RO"/>
              </w:rPr>
            </w:pPr>
            <w:r w:rsidRPr="003A2181">
              <w:rPr>
                <w:b/>
                <w:sz w:val="22"/>
                <w:szCs w:val="22"/>
                <w:lang w:val="ro-RO"/>
              </w:rPr>
              <w:t>_____________</w:t>
            </w:r>
          </w:p>
        </w:tc>
        <w:tc>
          <w:tcPr>
            <w:tcW w:w="567" w:type="dxa"/>
            <w:tcBorders>
              <w:top w:val="thinThickMediumGap" w:sz="24" w:space="0" w:color="auto"/>
            </w:tcBorders>
            <w:shd w:val="clear" w:color="auto" w:fill="D9D9D9"/>
            <w:vAlign w:val="center"/>
          </w:tcPr>
          <w:p w:rsidR="00344BCF" w:rsidRPr="003A2181" w:rsidRDefault="00344BCF" w:rsidP="006A20A1">
            <w:pPr>
              <w:pStyle w:val="Header"/>
              <w:tabs>
                <w:tab w:val="clear" w:pos="4703"/>
                <w:tab w:val="clear" w:pos="9406"/>
              </w:tabs>
              <w:jc w:val="center"/>
              <w:rPr>
                <w:b/>
                <w:sz w:val="22"/>
                <w:szCs w:val="22"/>
                <w:lang w:val="ro-RO"/>
              </w:rPr>
            </w:pPr>
            <w:r w:rsidRPr="003A2181">
              <w:rPr>
                <w:b/>
                <w:sz w:val="22"/>
                <w:szCs w:val="22"/>
                <w:lang w:val="ro-RO"/>
              </w:rPr>
              <w:t>din</w:t>
            </w:r>
          </w:p>
        </w:tc>
        <w:tc>
          <w:tcPr>
            <w:tcW w:w="3119" w:type="dxa"/>
            <w:gridSpan w:val="3"/>
            <w:tcBorders>
              <w:top w:val="thinThickMediumGap" w:sz="24" w:space="0" w:color="auto"/>
            </w:tcBorders>
            <w:shd w:val="clear" w:color="auto" w:fill="D9D9D9"/>
            <w:vAlign w:val="center"/>
          </w:tcPr>
          <w:p w:rsidR="00344BCF" w:rsidRPr="003A2181" w:rsidRDefault="00344BCF" w:rsidP="006A20A1">
            <w:pPr>
              <w:pStyle w:val="Header"/>
              <w:tabs>
                <w:tab w:val="clear" w:pos="4703"/>
                <w:tab w:val="clear" w:pos="9406"/>
              </w:tabs>
              <w:jc w:val="center"/>
              <w:rPr>
                <w:b/>
                <w:sz w:val="22"/>
                <w:szCs w:val="22"/>
                <w:lang w:val="ro-RO"/>
              </w:rPr>
            </w:pPr>
            <w:r w:rsidRPr="003A2181">
              <w:rPr>
                <w:b/>
                <w:sz w:val="22"/>
                <w:szCs w:val="22"/>
                <w:lang w:val="ro-RO"/>
              </w:rPr>
              <w:t>”___” _______________  201_</w:t>
            </w:r>
          </w:p>
        </w:tc>
        <w:tc>
          <w:tcPr>
            <w:tcW w:w="708" w:type="dxa"/>
            <w:tcBorders>
              <w:top w:val="thinThickMediumGap" w:sz="24" w:space="0" w:color="auto"/>
            </w:tcBorders>
            <w:shd w:val="clear" w:color="auto" w:fill="D9D9D9"/>
            <w:vAlign w:val="center"/>
          </w:tcPr>
          <w:p w:rsidR="00344BCF" w:rsidRPr="003A2181" w:rsidRDefault="00344BCF" w:rsidP="006A20A1">
            <w:pPr>
              <w:pStyle w:val="Header"/>
              <w:tabs>
                <w:tab w:val="clear" w:pos="4703"/>
                <w:tab w:val="clear" w:pos="9406"/>
              </w:tabs>
              <w:jc w:val="center"/>
              <w:rPr>
                <w:b/>
                <w:sz w:val="22"/>
                <w:szCs w:val="22"/>
                <w:lang w:val="ro-RO"/>
              </w:rPr>
            </w:pPr>
            <w:r w:rsidRPr="003A2181">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344BCF" w:rsidRPr="003A2181" w:rsidRDefault="00344BCF" w:rsidP="006A20A1">
            <w:pPr>
              <w:pStyle w:val="Header"/>
              <w:tabs>
                <w:tab w:val="clear" w:pos="4703"/>
                <w:tab w:val="clear" w:pos="9406"/>
              </w:tabs>
              <w:rPr>
                <w:b/>
                <w:sz w:val="22"/>
                <w:szCs w:val="22"/>
                <w:lang w:val="ro-RO"/>
              </w:rPr>
            </w:pPr>
            <w:r w:rsidRPr="003A2181">
              <w:rPr>
                <w:b/>
                <w:sz w:val="22"/>
                <w:szCs w:val="22"/>
                <w:lang w:val="ro-RO"/>
              </w:rPr>
              <w:t>__:__</w:t>
            </w:r>
          </w:p>
        </w:tc>
      </w:tr>
      <w:tr w:rsidR="00344BCF" w:rsidRPr="003A2181" w:rsidTr="00344BCF">
        <w:trPr>
          <w:trHeight w:val="738"/>
        </w:trPr>
        <w:tc>
          <w:tcPr>
            <w:tcW w:w="2344" w:type="dxa"/>
            <w:tcBorders>
              <w:left w:val="thinThickMediumGap" w:sz="24" w:space="0" w:color="auto"/>
            </w:tcBorders>
            <w:shd w:val="clear" w:color="auto" w:fill="D9D9D9"/>
            <w:vAlign w:val="center"/>
          </w:tcPr>
          <w:p w:rsidR="00344BCF" w:rsidRPr="003A2181" w:rsidRDefault="00344BCF" w:rsidP="006A20A1">
            <w:pPr>
              <w:pStyle w:val="Header"/>
              <w:tabs>
                <w:tab w:val="clear" w:pos="4703"/>
                <w:tab w:val="clear" w:pos="9406"/>
              </w:tabs>
              <w:jc w:val="right"/>
              <w:rPr>
                <w:b/>
                <w:sz w:val="22"/>
                <w:szCs w:val="22"/>
                <w:lang w:val="ro-RO"/>
              </w:rPr>
            </w:pPr>
            <w:r w:rsidRPr="003A2181">
              <w:rPr>
                <w:b/>
                <w:sz w:val="22"/>
                <w:szCs w:val="22"/>
                <w:lang w:val="ro-RO"/>
              </w:rPr>
              <w:t>Nr. BAP</w:t>
            </w:r>
          </w:p>
        </w:tc>
        <w:tc>
          <w:tcPr>
            <w:tcW w:w="1875" w:type="dxa"/>
            <w:shd w:val="clear" w:color="auto" w:fill="D9D9D9"/>
            <w:vAlign w:val="center"/>
          </w:tcPr>
          <w:p w:rsidR="00344BCF" w:rsidRPr="003A2181" w:rsidRDefault="00344BCF" w:rsidP="006A20A1">
            <w:pPr>
              <w:pStyle w:val="Header"/>
              <w:tabs>
                <w:tab w:val="clear" w:pos="4703"/>
                <w:tab w:val="clear" w:pos="9406"/>
              </w:tabs>
              <w:rPr>
                <w:b/>
                <w:sz w:val="22"/>
                <w:szCs w:val="22"/>
                <w:lang w:val="ro-RO"/>
              </w:rPr>
            </w:pPr>
            <w:r w:rsidRPr="003A2181">
              <w:rPr>
                <w:b/>
                <w:sz w:val="22"/>
                <w:szCs w:val="22"/>
                <w:lang w:val="ro-RO"/>
              </w:rPr>
              <w:t>_____________</w:t>
            </w:r>
          </w:p>
        </w:tc>
        <w:tc>
          <w:tcPr>
            <w:tcW w:w="567" w:type="dxa"/>
            <w:shd w:val="clear" w:color="auto" w:fill="D9D9D9"/>
            <w:vAlign w:val="center"/>
          </w:tcPr>
          <w:p w:rsidR="00344BCF" w:rsidRPr="003A2181" w:rsidRDefault="00344BCF" w:rsidP="006A20A1">
            <w:pPr>
              <w:pStyle w:val="Header"/>
              <w:tabs>
                <w:tab w:val="clear" w:pos="4703"/>
                <w:tab w:val="clear" w:pos="9406"/>
              </w:tabs>
              <w:jc w:val="center"/>
              <w:rPr>
                <w:b/>
                <w:sz w:val="22"/>
                <w:szCs w:val="22"/>
                <w:lang w:val="ro-RO"/>
              </w:rPr>
            </w:pPr>
            <w:r w:rsidRPr="003A2181">
              <w:rPr>
                <w:b/>
                <w:sz w:val="22"/>
                <w:szCs w:val="22"/>
                <w:lang w:val="ro-RO"/>
              </w:rPr>
              <w:t>din</w:t>
            </w:r>
          </w:p>
        </w:tc>
        <w:tc>
          <w:tcPr>
            <w:tcW w:w="3119" w:type="dxa"/>
            <w:gridSpan w:val="3"/>
            <w:shd w:val="clear" w:color="auto" w:fill="D9D9D9"/>
            <w:vAlign w:val="center"/>
          </w:tcPr>
          <w:p w:rsidR="00344BCF" w:rsidRPr="003A2181" w:rsidRDefault="00344BCF" w:rsidP="006A20A1">
            <w:pPr>
              <w:pStyle w:val="Header"/>
              <w:tabs>
                <w:tab w:val="clear" w:pos="4703"/>
                <w:tab w:val="clear" w:pos="9406"/>
              </w:tabs>
              <w:jc w:val="center"/>
              <w:rPr>
                <w:b/>
                <w:sz w:val="22"/>
                <w:szCs w:val="22"/>
                <w:lang w:val="ro-RO"/>
              </w:rPr>
            </w:pPr>
            <w:r w:rsidRPr="003A2181">
              <w:rPr>
                <w:b/>
                <w:sz w:val="22"/>
                <w:szCs w:val="22"/>
                <w:lang w:val="ro-RO"/>
              </w:rPr>
              <w:t>”___” _______________  201_</w:t>
            </w:r>
          </w:p>
        </w:tc>
        <w:tc>
          <w:tcPr>
            <w:tcW w:w="708" w:type="dxa"/>
            <w:shd w:val="clear" w:color="auto" w:fill="D9D9D9"/>
            <w:vAlign w:val="center"/>
          </w:tcPr>
          <w:p w:rsidR="00344BCF" w:rsidRPr="003A2181" w:rsidRDefault="00344BCF" w:rsidP="006A20A1">
            <w:pPr>
              <w:pStyle w:val="Header"/>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344BCF" w:rsidRPr="003A2181" w:rsidRDefault="00344BCF" w:rsidP="006A20A1">
            <w:pPr>
              <w:pStyle w:val="Header"/>
              <w:tabs>
                <w:tab w:val="clear" w:pos="4703"/>
                <w:tab w:val="clear" w:pos="9406"/>
              </w:tabs>
              <w:jc w:val="center"/>
              <w:rPr>
                <w:b/>
                <w:sz w:val="22"/>
                <w:szCs w:val="22"/>
                <w:lang w:val="ro-RO"/>
              </w:rPr>
            </w:pPr>
          </w:p>
        </w:tc>
      </w:tr>
      <w:tr w:rsidR="00344BCF" w:rsidRPr="003A2181" w:rsidTr="00344BCF">
        <w:trPr>
          <w:trHeight w:val="738"/>
        </w:trPr>
        <w:tc>
          <w:tcPr>
            <w:tcW w:w="2344" w:type="dxa"/>
            <w:tcBorders>
              <w:left w:val="thinThickMediumGap" w:sz="24" w:space="0" w:color="auto"/>
              <w:bottom w:val="thinThickMediumGap" w:sz="24" w:space="0" w:color="auto"/>
            </w:tcBorders>
            <w:shd w:val="clear" w:color="auto" w:fill="D9D9D9"/>
            <w:vAlign w:val="center"/>
          </w:tcPr>
          <w:p w:rsidR="00344BCF" w:rsidRPr="003A2181" w:rsidRDefault="00344BCF" w:rsidP="006A20A1">
            <w:pPr>
              <w:pStyle w:val="Header"/>
              <w:tabs>
                <w:tab w:val="clear" w:pos="4703"/>
                <w:tab w:val="clear" w:pos="9406"/>
              </w:tabs>
              <w:jc w:val="right"/>
              <w:rPr>
                <w:b/>
                <w:sz w:val="22"/>
                <w:szCs w:val="22"/>
                <w:lang w:val="ro-RO"/>
              </w:rPr>
            </w:pPr>
            <w:r w:rsidRPr="003A2181">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344BCF" w:rsidRPr="003A2181" w:rsidRDefault="00344BCF" w:rsidP="00344BCF">
            <w:pPr>
              <w:pStyle w:val="Header"/>
              <w:tabs>
                <w:tab w:val="clear" w:pos="4703"/>
                <w:tab w:val="clear" w:pos="9406"/>
              </w:tabs>
              <w:rPr>
                <w:b/>
                <w:sz w:val="22"/>
                <w:szCs w:val="22"/>
                <w:lang w:val="ro-RO"/>
              </w:rPr>
            </w:pPr>
            <w:r w:rsidRPr="003A2181">
              <w:rPr>
                <w:b/>
                <w:sz w:val="22"/>
                <w:szCs w:val="22"/>
                <w:lang w:val="ro-RO"/>
              </w:rPr>
              <w:t>”___” _______________  201_</w:t>
            </w:r>
          </w:p>
        </w:tc>
        <w:tc>
          <w:tcPr>
            <w:tcW w:w="567" w:type="dxa"/>
            <w:tcBorders>
              <w:bottom w:val="thinThickMediumGap" w:sz="24" w:space="0" w:color="auto"/>
            </w:tcBorders>
            <w:shd w:val="clear" w:color="auto" w:fill="D9D9D9"/>
            <w:vAlign w:val="center"/>
          </w:tcPr>
          <w:p w:rsidR="00344BCF" w:rsidRPr="003A2181" w:rsidRDefault="00344BCF" w:rsidP="00344BCF">
            <w:pPr>
              <w:pStyle w:val="Header"/>
              <w:tabs>
                <w:tab w:val="clear" w:pos="4703"/>
                <w:tab w:val="clear" w:pos="9406"/>
              </w:tabs>
              <w:rPr>
                <w:b/>
                <w:sz w:val="22"/>
                <w:szCs w:val="22"/>
                <w:lang w:val="ro-RO"/>
              </w:rPr>
            </w:pPr>
            <w:r w:rsidRPr="003A2181">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344BCF" w:rsidRPr="003A2181" w:rsidRDefault="00344BCF" w:rsidP="00344BCF">
            <w:pPr>
              <w:pStyle w:val="Header"/>
              <w:tabs>
                <w:tab w:val="clear" w:pos="4703"/>
                <w:tab w:val="clear" w:pos="9406"/>
              </w:tabs>
              <w:rPr>
                <w:b/>
                <w:sz w:val="22"/>
                <w:szCs w:val="22"/>
                <w:lang w:val="ro-RO"/>
              </w:rPr>
            </w:pPr>
            <w:r w:rsidRPr="003A2181">
              <w:rPr>
                <w:b/>
                <w:sz w:val="22"/>
                <w:szCs w:val="22"/>
                <w:lang w:val="ro-RO"/>
              </w:rPr>
              <w:t>__:__</w:t>
            </w:r>
          </w:p>
        </w:tc>
      </w:tr>
      <w:tr w:rsidR="00344BCF" w:rsidRPr="003A2181" w:rsidTr="00344BCF">
        <w:trPr>
          <w:trHeight w:val="2817"/>
        </w:trPr>
        <w:tc>
          <w:tcPr>
            <w:tcW w:w="9747" w:type="dxa"/>
            <w:gridSpan w:val="8"/>
            <w:tcBorders>
              <w:top w:val="thinThickMediumGap" w:sz="24" w:space="0" w:color="auto"/>
            </w:tcBorders>
            <w:vAlign w:val="center"/>
          </w:tcPr>
          <w:p w:rsidR="00344BCF" w:rsidRPr="003A2181" w:rsidRDefault="00344BCF" w:rsidP="006A20A1">
            <w:pPr>
              <w:pStyle w:val="Header"/>
              <w:tabs>
                <w:tab w:val="clear" w:pos="4703"/>
                <w:tab w:val="clear" w:pos="9406"/>
              </w:tabs>
              <w:rPr>
                <w:b/>
                <w:sz w:val="28"/>
                <w:szCs w:val="28"/>
                <w:lang w:val="ro-RO"/>
              </w:rPr>
            </w:pPr>
          </w:p>
        </w:tc>
      </w:tr>
    </w:tbl>
    <w:p w:rsidR="008E572D" w:rsidRPr="003A2181" w:rsidRDefault="008E572D">
      <w:pPr>
        <w:rPr>
          <w:lang w:val="ro-RO"/>
        </w:rPr>
      </w:pPr>
      <w:r w:rsidRPr="003A2181">
        <w:rPr>
          <w:b/>
          <w:lang w:val="ro-RO"/>
        </w:rPr>
        <w:br w:type="page"/>
      </w:r>
    </w:p>
    <w:p w:rsidR="008E572D" w:rsidRPr="003A2181" w:rsidRDefault="008E572D" w:rsidP="008E572D">
      <w:pPr>
        <w:pStyle w:val="TOCHeading"/>
        <w:jc w:val="center"/>
        <w:rPr>
          <w:rFonts w:ascii="Times New Roman" w:hAnsi="Times New Roman"/>
          <w:b/>
          <w:color w:val="auto"/>
          <w:lang w:val="ro-RO"/>
        </w:rPr>
      </w:pPr>
      <w:r w:rsidRPr="003A2181">
        <w:rPr>
          <w:rFonts w:ascii="Times New Roman" w:hAnsi="Times New Roman"/>
          <w:b/>
          <w:color w:val="auto"/>
          <w:lang w:val="ro-RO"/>
        </w:rPr>
        <w:lastRenderedPageBreak/>
        <w:t>CUPRINS</w:t>
      </w:r>
    </w:p>
    <w:p w:rsidR="008E572D" w:rsidRPr="003A2181" w:rsidRDefault="008E572D" w:rsidP="008E572D">
      <w:pPr>
        <w:rPr>
          <w:lang w:val="ro-RO" w:eastAsia="en-US"/>
        </w:rPr>
      </w:pPr>
    </w:p>
    <w:p w:rsidR="00B33068" w:rsidRPr="003A2181" w:rsidRDefault="0008065B">
      <w:pPr>
        <w:pStyle w:val="TOC1"/>
        <w:rPr>
          <w:rFonts w:eastAsia="Times New Roman"/>
          <w:b w:val="0"/>
          <w:sz w:val="22"/>
          <w:szCs w:val="22"/>
          <w:lang w:val="ro-RO"/>
        </w:rPr>
      </w:pPr>
      <w:r w:rsidRPr="003A2181">
        <w:rPr>
          <w:lang w:val="ro-RO"/>
        </w:rPr>
        <w:fldChar w:fldCharType="begin"/>
      </w:r>
      <w:r w:rsidR="008E572D" w:rsidRPr="003A2181">
        <w:rPr>
          <w:lang w:val="ro-RO"/>
        </w:rPr>
        <w:instrText xml:space="preserve"> TOC \o "1-3" \h \z \u </w:instrText>
      </w:r>
      <w:r w:rsidRPr="003A2181">
        <w:rPr>
          <w:lang w:val="ro-RO"/>
        </w:rPr>
        <w:fldChar w:fldCharType="separate"/>
      </w:r>
      <w:hyperlink w:anchor="_Toc392180115" w:history="1">
        <w:r w:rsidR="00B33068" w:rsidRPr="003A2181">
          <w:rPr>
            <w:rStyle w:val="Hyperlink"/>
            <w:lang w:val="ro-RO"/>
          </w:rPr>
          <w:t>INVITAŢIE LA LICITAŢIE</w:t>
        </w:r>
        <w:r w:rsidR="00B33068" w:rsidRPr="003A2181">
          <w:rPr>
            <w:webHidden/>
            <w:lang w:val="ro-RO"/>
          </w:rPr>
          <w:tab/>
        </w:r>
        <w:r w:rsidRPr="003A2181">
          <w:rPr>
            <w:webHidden/>
            <w:lang w:val="ro-RO"/>
          </w:rPr>
          <w:fldChar w:fldCharType="begin"/>
        </w:r>
        <w:r w:rsidR="00B33068" w:rsidRPr="003A2181">
          <w:rPr>
            <w:webHidden/>
            <w:lang w:val="ro-RO"/>
          </w:rPr>
          <w:instrText xml:space="preserve"> PAGEREF _Toc392180115 \h </w:instrText>
        </w:r>
        <w:r w:rsidRPr="003A2181">
          <w:rPr>
            <w:webHidden/>
            <w:lang w:val="ro-RO"/>
          </w:rPr>
        </w:r>
        <w:r w:rsidRPr="003A2181">
          <w:rPr>
            <w:webHidden/>
            <w:lang w:val="ro-RO"/>
          </w:rPr>
          <w:fldChar w:fldCharType="separate"/>
        </w:r>
        <w:r w:rsidR="00707C61">
          <w:rPr>
            <w:webHidden/>
            <w:lang w:val="ro-RO"/>
          </w:rPr>
          <w:t>4</w:t>
        </w:r>
        <w:r w:rsidRPr="003A2181">
          <w:rPr>
            <w:webHidden/>
            <w:lang w:val="ro-RO"/>
          </w:rPr>
          <w:fldChar w:fldCharType="end"/>
        </w:r>
      </w:hyperlink>
    </w:p>
    <w:p w:rsidR="00B33068" w:rsidRPr="003A2181" w:rsidRDefault="006504FE">
      <w:pPr>
        <w:pStyle w:val="TOC1"/>
        <w:rPr>
          <w:rFonts w:eastAsia="Times New Roman"/>
          <w:b w:val="0"/>
          <w:sz w:val="22"/>
          <w:szCs w:val="22"/>
          <w:lang w:val="ro-RO"/>
        </w:rPr>
      </w:pPr>
      <w:hyperlink w:anchor="_Toc392180116" w:history="1">
        <w:r w:rsidR="00B33068" w:rsidRPr="003A2181">
          <w:rPr>
            <w:rStyle w:val="Hyperlink"/>
            <w:lang w:val="ro-RO"/>
          </w:rPr>
          <w:t>SECȚIUNEA 1</w:t>
        </w:r>
        <w:r w:rsidR="00B33068" w:rsidRPr="003A2181">
          <w:rPr>
            <w:webHidden/>
            <w:lang w:val="ro-RO"/>
          </w:rPr>
          <w:tab/>
        </w:r>
        <w:r w:rsidR="0008065B" w:rsidRPr="003A2181">
          <w:rPr>
            <w:webHidden/>
            <w:lang w:val="ro-RO"/>
          </w:rPr>
          <w:fldChar w:fldCharType="begin"/>
        </w:r>
        <w:r w:rsidR="00B33068" w:rsidRPr="003A2181">
          <w:rPr>
            <w:webHidden/>
            <w:lang w:val="ro-RO"/>
          </w:rPr>
          <w:instrText xml:space="preserve"> PAGEREF _Toc392180116 \h </w:instrText>
        </w:r>
        <w:r w:rsidR="0008065B" w:rsidRPr="003A2181">
          <w:rPr>
            <w:webHidden/>
            <w:lang w:val="ro-RO"/>
          </w:rPr>
        </w:r>
        <w:r w:rsidR="0008065B" w:rsidRPr="003A2181">
          <w:rPr>
            <w:webHidden/>
            <w:lang w:val="ro-RO"/>
          </w:rPr>
          <w:fldChar w:fldCharType="separate"/>
        </w:r>
        <w:r w:rsidR="00707C61">
          <w:rPr>
            <w:webHidden/>
            <w:lang w:val="ro-RO"/>
          </w:rPr>
          <w:t>10</w:t>
        </w:r>
        <w:r w:rsidR="0008065B" w:rsidRPr="003A2181">
          <w:rPr>
            <w:webHidden/>
            <w:lang w:val="ro-RO"/>
          </w:rPr>
          <w:fldChar w:fldCharType="end"/>
        </w:r>
      </w:hyperlink>
    </w:p>
    <w:p w:rsidR="00B33068" w:rsidRPr="003A2181" w:rsidRDefault="006504FE">
      <w:pPr>
        <w:pStyle w:val="TOC1"/>
        <w:rPr>
          <w:rFonts w:eastAsia="Times New Roman"/>
          <w:b w:val="0"/>
          <w:sz w:val="22"/>
          <w:szCs w:val="22"/>
          <w:lang w:val="ro-RO"/>
        </w:rPr>
      </w:pPr>
      <w:hyperlink w:anchor="_Toc392180117" w:history="1">
        <w:r w:rsidR="00B33068" w:rsidRPr="003A2181">
          <w:rPr>
            <w:rStyle w:val="Hyperlink"/>
            <w:lang w:val="ro-RO"/>
          </w:rPr>
          <w:t>INSTRUCŢIUNI PENTRU OFERTANŢI (IPO)</w:t>
        </w:r>
        <w:r w:rsidR="00B33068" w:rsidRPr="003A2181">
          <w:rPr>
            <w:webHidden/>
            <w:lang w:val="ro-RO"/>
          </w:rPr>
          <w:tab/>
        </w:r>
        <w:r w:rsidR="0008065B" w:rsidRPr="003A2181">
          <w:rPr>
            <w:webHidden/>
            <w:lang w:val="ro-RO"/>
          </w:rPr>
          <w:fldChar w:fldCharType="begin"/>
        </w:r>
        <w:r w:rsidR="00B33068" w:rsidRPr="003A2181">
          <w:rPr>
            <w:webHidden/>
            <w:lang w:val="ro-RO"/>
          </w:rPr>
          <w:instrText xml:space="preserve"> PAGEREF _Toc392180117 \h </w:instrText>
        </w:r>
        <w:r w:rsidR="0008065B" w:rsidRPr="003A2181">
          <w:rPr>
            <w:webHidden/>
            <w:lang w:val="ro-RO"/>
          </w:rPr>
        </w:r>
        <w:r w:rsidR="0008065B" w:rsidRPr="003A2181">
          <w:rPr>
            <w:webHidden/>
            <w:lang w:val="ro-RO"/>
          </w:rPr>
          <w:fldChar w:fldCharType="separate"/>
        </w:r>
        <w:r w:rsidR="00707C61">
          <w:rPr>
            <w:webHidden/>
            <w:lang w:val="ro-RO"/>
          </w:rPr>
          <w:t>10</w:t>
        </w:r>
        <w:r w:rsidR="0008065B" w:rsidRPr="003A2181">
          <w:rPr>
            <w:webHidden/>
            <w:lang w:val="ro-RO"/>
          </w:rPr>
          <w:fldChar w:fldCharType="end"/>
        </w:r>
      </w:hyperlink>
    </w:p>
    <w:p w:rsidR="00B33068" w:rsidRPr="003A2181" w:rsidRDefault="006504FE" w:rsidP="00392EC1">
      <w:pPr>
        <w:pStyle w:val="TOC2"/>
        <w:rPr>
          <w:rFonts w:eastAsia="Times New Roman"/>
          <w:b/>
          <w:sz w:val="22"/>
          <w:szCs w:val="22"/>
        </w:rPr>
      </w:pPr>
      <w:hyperlink w:anchor="_Toc392180118" w:history="1">
        <w:r w:rsidR="00B33068" w:rsidRPr="003A2181">
          <w:rPr>
            <w:rStyle w:val="Hyperlink"/>
          </w:rPr>
          <w:t>A.</w:t>
        </w:r>
        <w:r w:rsidR="00B33068" w:rsidRPr="003A2181">
          <w:rPr>
            <w:rFonts w:eastAsia="Times New Roman"/>
            <w:b/>
            <w:sz w:val="22"/>
            <w:szCs w:val="22"/>
          </w:rPr>
          <w:tab/>
        </w:r>
        <w:r w:rsidR="00B33068" w:rsidRPr="003A2181">
          <w:rPr>
            <w:rStyle w:val="Hyperlink"/>
          </w:rPr>
          <w:t>Dispoziții generale</w:t>
        </w:r>
        <w:r w:rsidR="00B33068" w:rsidRPr="003A2181">
          <w:rPr>
            <w:webHidden/>
          </w:rPr>
          <w:tab/>
        </w:r>
        <w:r w:rsidR="0008065B" w:rsidRPr="003A2181">
          <w:rPr>
            <w:webHidden/>
          </w:rPr>
          <w:fldChar w:fldCharType="begin"/>
        </w:r>
        <w:r w:rsidR="00B33068" w:rsidRPr="003A2181">
          <w:rPr>
            <w:webHidden/>
          </w:rPr>
          <w:instrText xml:space="preserve"> PAGEREF _Toc392180118 \h </w:instrText>
        </w:r>
        <w:r w:rsidR="0008065B" w:rsidRPr="003A2181">
          <w:rPr>
            <w:webHidden/>
          </w:rPr>
        </w:r>
        <w:r w:rsidR="0008065B" w:rsidRPr="003A2181">
          <w:rPr>
            <w:webHidden/>
          </w:rPr>
          <w:fldChar w:fldCharType="separate"/>
        </w:r>
        <w:r w:rsidR="00707C61">
          <w:rPr>
            <w:webHidden/>
          </w:rPr>
          <w:t>10</w:t>
        </w:r>
        <w:r w:rsidR="0008065B" w:rsidRPr="003A2181">
          <w:rPr>
            <w:webHidden/>
          </w:rPr>
          <w:fldChar w:fldCharType="end"/>
        </w:r>
      </w:hyperlink>
    </w:p>
    <w:p w:rsidR="00B33068" w:rsidRPr="003A2181" w:rsidRDefault="006504FE">
      <w:pPr>
        <w:pStyle w:val="TOC3"/>
        <w:tabs>
          <w:tab w:val="left" w:pos="880"/>
          <w:tab w:val="right" w:leader="dot" w:pos="9628"/>
        </w:tabs>
        <w:rPr>
          <w:rFonts w:ascii="Times New Roman" w:eastAsia="Times New Roman" w:hAnsi="Times New Roman"/>
          <w:noProof/>
          <w:lang w:val="ro-RO"/>
        </w:rPr>
      </w:pPr>
      <w:hyperlink w:anchor="_Toc392180119" w:history="1">
        <w:r w:rsidR="00B33068" w:rsidRPr="003A2181">
          <w:rPr>
            <w:rStyle w:val="Hyperlink"/>
            <w:rFonts w:ascii="Times New Roman" w:hAnsi="Times New Roman"/>
            <w:noProof/>
            <w:lang w:val="ro-RO"/>
          </w:rPr>
          <w:t>1.</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Scopul licitaţiei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_Toc392180119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10</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880"/>
          <w:tab w:val="right" w:leader="dot" w:pos="9628"/>
        </w:tabs>
        <w:rPr>
          <w:rFonts w:ascii="Times New Roman" w:eastAsia="Times New Roman" w:hAnsi="Times New Roman"/>
          <w:noProof/>
          <w:lang w:val="ro-RO"/>
        </w:rPr>
      </w:pPr>
      <w:hyperlink w:anchor="_Toc392180120" w:history="1">
        <w:r w:rsidR="00B33068" w:rsidRPr="003A2181">
          <w:rPr>
            <w:rStyle w:val="Hyperlink"/>
            <w:rFonts w:ascii="Times New Roman" w:hAnsi="Times New Roman"/>
            <w:noProof/>
            <w:lang w:val="ro-RO"/>
          </w:rPr>
          <w:t>2.</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Principiile care stau la baza atribuirii contractului de achiziţie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_Toc392180120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10</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880"/>
          <w:tab w:val="right" w:leader="dot" w:pos="9628"/>
        </w:tabs>
        <w:rPr>
          <w:rFonts w:ascii="Times New Roman" w:eastAsia="Times New Roman" w:hAnsi="Times New Roman"/>
          <w:noProof/>
          <w:lang w:val="ro-RO"/>
        </w:rPr>
      </w:pPr>
      <w:hyperlink w:anchor="_Toc392180126" w:history="1">
        <w:r w:rsidR="00B33068" w:rsidRPr="003A2181">
          <w:rPr>
            <w:rStyle w:val="Hyperlink"/>
            <w:rFonts w:ascii="Times New Roman" w:hAnsi="Times New Roman"/>
            <w:noProof/>
            <w:lang w:val="ro-RO"/>
          </w:rPr>
          <w:t>3.</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Legislaţia aferentă procedurii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_Toc392180126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10</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880"/>
          <w:tab w:val="right" w:leader="dot" w:pos="9628"/>
        </w:tabs>
        <w:rPr>
          <w:rFonts w:ascii="Times New Roman" w:eastAsia="Times New Roman" w:hAnsi="Times New Roman"/>
          <w:noProof/>
          <w:lang w:val="ro-RO"/>
        </w:rPr>
      </w:pPr>
      <w:hyperlink w:anchor="_Toc392180127" w:history="1">
        <w:r w:rsidR="00B33068" w:rsidRPr="003A2181">
          <w:rPr>
            <w:rStyle w:val="Hyperlink"/>
            <w:rFonts w:ascii="Times New Roman" w:hAnsi="Times New Roman"/>
            <w:noProof/>
            <w:lang w:val="ro-RO"/>
          </w:rPr>
          <w:t>4.</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Sursa de finanţare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_Toc392180127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10</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880"/>
          <w:tab w:val="right" w:leader="dot" w:pos="9628"/>
        </w:tabs>
        <w:rPr>
          <w:rFonts w:ascii="Times New Roman" w:eastAsia="Times New Roman" w:hAnsi="Times New Roman"/>
          <w:noProof/>
          <w:lang w:val="ro-RO"/>
        </w:rPr>
      </w:pPr>
      <w:hyperlink w:anchor="_Toc392180128" w:history="1">
        <w:r w:rsidR="00B33068" w:rsidRPr="003A2181">
          <w:rPr>
            <w:rStyle w:val="Hyperlink"/>
            <w:rFonts w:ascii="Times New Roman" w:hAnsi="Times New Roman"/>
            <w:noProof/>
            <w:lang w:val="ro-RO"/>
          </w:rPr>
          <w:t>5.</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Participanţii la licitaţie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_Toc392180128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10</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880"/>
          <w:tab w:val="right" w:leader="dot" w:pos="9628"/>
        </w:tabs>
        <w:rPr>
          <w:rFonts w:ascii="Times New Roman" w:eastAsia="Times New Roman" w:hAnsi="Times New Roman"/>
          <w:noProof/>
          <w:lang w:val="ro-RO"/>
        </w:rPr>
      </w:pPr>
      <w:hyperlink w:anchor="_Toc392180129" w:history="1">
        <w:r w:rsidR="00B33068" w:rsidRPr="003A2181">
          <w:rPr>
            <w:rStyle w:val="Hyperlink"/>
            <w:rFonts w:ascii="Times New Roman" w:hAnsi="Times New Roman"/>
            <w:noProof/>
            <w:lang w:val="ro-RO"/>
          </w:rPr>
          <w:t>6.</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Cheltuielile de participare la licitaţie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_Toc392180129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11</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880"/>
          <w:tab w:val="right" w:leader="dot" w:pos="9628"/>
        </w:tabs>
        <w:rPr>
          <w:rFonts w:ascii="Times New Roman" w:eastAsia="Times New Roman" w:hAnsi="Times New Roman"/>
          <w:noProof/>
          <w:lang w:val="ro-RO"/>
        </w:rPr>
      </w:pPr>
      <w:hyperlink w:anchor="_Toc392180130" w:history="1">
        <w:r w:rsidR="00B33068" w:rsidRPr="003A2181">
          <w:rPr>
            <w:rStyle w:val="Hyperlink"/>
            <w:rFonts w:ascii="Times New Roman" w:hAnsi="Times New Roman"/>
            <w:noProof/>
            <w:lang w:val="ro-RO"/>
          </w:rPr>
          <w:t>7.</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Limba de comunicare în cadrul licitaţiei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_Toc392180130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11</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880"/>
          <w:tab w:val="right" w:leader="dot" w:pos="9628"/>
        </w:tabs>
        <w:rPr>
          <w:rFonts w:ascii="Times New Roman" w:eastAsia="Times New Roman" w:hAnsi="Times New Roman"/>
          <w:noProof/>
          <w:lang w:val="ro-RO"/>
        </w:rPr>
      </w:pPr>
      <w:hyperlink w:anchor="_Toc392180131" w:history="1">
        <w:r w:rsidR="00B33068" w:rsidRPr="003A2181">
          <w:rPr>
            <w:rStyle w:val="Hyperlink"/>
            <w:rFonts w:ascii="Times New Roman" w:hAnsi="Times New Roman"/>
            <w:noProof/>
            <w:lang w:val="ro-RO"/>
          </w:rPr>
          <w:t>8.</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Secţiunile Documentelor de licitaţie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_Toc392180131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11</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880"/>
          <w:tab w:val="right" w:leader="dot" w:pos="9628"/>
        </w:tabs>
        <w:rPr>
          <w:rFonts w:ascii="Times New Roman" w:eastAsia="Times New Roman" w:hAnsi="Times New Roman"/>
          <w:noProof/>
          <w:lang w:val="ro-RO"/>
        </w:rPr>
      </w:pPr>
      <w:hyperlink w:anchor="_Toc392180132" w:history="1">
        <w:r w:rsidR="00B33068" w:rsidRPr="003A2181">
          <w:rPr>
            <w:rStyle w:val="Hyperlink"/>
            <w:rFonts w:ascii="Times New Roman" w:hAnsi="Times New Roman"/>
            <w:noProof/>
            <w:lang w:val="ro-RO"/>
          </w:rPr>
          <w:t>9.</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Clarificarea şi modificarea documentelor de licitaţie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_Toc392180132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11</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33" w:history="1">
        <w:r w:rsidR="00B33068" w:rsidRPr="003A2181">
          <w:rPr>
            <w:rStyle w:val="Hyperlink"/>
            <w:rFonts w:ascii="Times New Roman" w:hAnsi="Times New Roman"/>
            <w:noProof/>
            <w:lang w:val="ro-RO"/>
          </w:rPr>
          <w:t>10.</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Practicile de corupere şi alte practici interzise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_Toc392180133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11</w:t>
        </w:r>
        <w:r w:rsidR="0008065B" w:rsidRPr="003A2181">
          <w:rPr>
            <w:rFonts w:ascii="Times New Roman" w:hAnsi="Times New Roman"/>
            <w:noProof/>
            <w:webHidden/>
            <w:lang w:val="ro-RO"/>
          </w:rPr>
          <w:fldChar w:fldCharType="end"/>
        </w:r>
      </w:hyperlink>
    </w:p>
    <w:p w:rsidR="00B33068" w:rsidRPr="003A2181" w:rsidRDefault="006504FE" w:rsidP="00392EC1">
      <w:pPr>
        <w:pStyle w:val="TOC2"/>
        <w:rPr>
          <w:rFonts w:eastAsia="Times New Roman"/>
          <w:b/>
          <w:sz w:val="22"/>
          <w:szCs w:val="22"/>
        </w:rPr>
      </w:pPr>
      <w:hyperlink w:anchor="_Toc392180141" w:history="1">
        <w:r w:rsidR="00B33068" w:rsidRPr="003A2181">
          <w:rPr>
            <w:rStyle w:val="Hyperlink"/>
          </w:rPr>
          <w:t>B.</w:t>
        </w:r>
        <w:r w:rsidR="00B33068" w:rsidRPr="003A2181">
          <w:rPr>
            <w:rFonts w:eastAsia="Times New Roman"/>
            <w:b/>
            <w:sz w:val="22"/>
            <w:szCs w:val="22"/>
          </w:rPr>
          <w:tab/>
        </w:r>
        <w:r w:rsidR="00B33068" w:rsidRPr="003A2181">
          <w:rPr>
            <w:rStyle w:val="Hyperlink"/>
          </w:rPr>
          <w:t>Criterii de calificare</w:t>
        </w:r>
        <w:r w:rsidR="00B33068" w:rsidRPr="003A2181">
          <w:rPr>
            <w:webHidden/>
          </w:rPr>
          <w:tab/>
        </w:r>
        <w:r w:rsidR="0008065B" w:rsidRPr="003A2181">
          <w:rPr>
            <w:webHidden/>
          </w:rPr>
          <w:fldChar w:fldCharType="begin"/>
        </w:r>
        <w:r w:rsidR="00B33068" w:rsidRPr="003A2181">
          <w:rPr>
            <w:webHidden/>
          </w:rPr>
          <w:instrText xml:space="preserve"> PAGEREF _Toc392180141 \h </w:instrText>
        </w:r>
        <w:r w:rsidR="0008065B" w:rsidRPr="003A2181">
          <w:rPr>
            <w:webHidden/>
          </w:rPr>
        </w:r>
        <w:r w:rsidR="0008065B" w:rsidRPr="003A2181">
          <w:rPr>
            <w:webHidden/>
          </w:rPr>
          <w:fldChar w:fldCharType="separate"/>
        </w:r>
        <w:r w:rsidR="00707C61">
          <w:rPr>
            <w:webHidden/>
          </w:rPr>
          <w:t>12</w:t>
        </w:r>
        <w:r w:rsidR="0008065B" w:rsidRPr="003A2181">
          <w:rPr>
            <w:webHidden/>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42" w:history="1">
        <w:r w:rsidR="00B33068" w:rsidRPr="003A2181">
          <w:rPr>
            <w:rStyle w:val="Hyperlink"/>
            <w:rFonts w:ascii="Times New Roman" w:hAnsi="Times New Roman"/>
            <w:noProof/>
            <w:lang w:val="ro-RO"/>
          </w:rPr>
          <w:t>11.</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Criterii generale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_Toc392180142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12</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43" w:history="1">
        <w:r w:rsidR="00B33068" w:rsidRPr="003A2181">
          <w:rPr>
            <w:rStyle w:val="Hyperlink"/>
            <w:rFonts w:ascii="Times New Roman" w:hAnsi="Times New Roman"/>
            <w:noProof/>
            <w:lang w:val="ro-RO"/>
          </w:rPr>
          <w:t>12.</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Situația personală a ofertantului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_Toc392180143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12</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44" w:history="1">
        <w:r w:rsidR="00B33068" w:rsidRPr="003A2181">
          <w:rPr>
            <w:rStyle w:val="Hyperlink"/>
            <w:rFonts w:ascii="Times New Roman" w:hAnsi="Times New Roman"/>
            <w:noProof/>
            <w:lang w:val="ro-RO"/>
          </w:rPr>
          <w:t>13.</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Capacitatea de exercitare a activității profesionale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_Toc392180144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13</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45" w:history="1">
        <w:r w:rsidR="00B33068" w:rsidRPr="003A2181">
          <w:rPr>
            <w:rStyle w:val="Hyperlink"/>
            <w:rFonts w:ascii="Times New Roman" w:hAnsi="Times New Roman"/>
            <w:noProof/>
            <w:lang w:val="ro-RO"/>
          </w:rPr>
          <w:t>14.</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Situaţia economică şi financiară</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_Toc392180145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13</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46" w:history="1">
        <w:r w:rsidR="00B33068" w:rsidRPr="003A2181">
          <w:rPr>
            <w:rStyle w:val="Hyperlink"/>
            <w:rFonts w:ascii="Times New Roman" w:hAnsi="Times New Roman"/>
            <w:noProof/>
            <w:lang w:val="ro-RO"/>
          </w:rPr>
          <w:t>15.</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Criterii de capacitate financiară</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_Toc392180146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13</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47" w:history="1">
        <w:r w:rsidR="00B33068" w:rsidRPr="003A2181">
          <w:rPr>
            <w:rStyle w:val="Hyperlink"/>
            <w:rFonts w:ascii="Times New Roman" w:hAnsi="Times New Roman"/>
            <w:noProof/>
            <w:lang w:val="ro-RO"/>
          </w:rPr>
          <w:t>16.</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Capacitate tehnică și/sau profesională</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_Toc392180147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13</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48" w:history="1">
        <w:r w:rsidR="00B33068" w:rsidRPr="003A2181">
          <w:rPr>
            <w:rStyle w:val="Hyperlink"/>
            <w:rFonts w:ascii="Times New Roman" w:hAnsi="Times New Roman"/>
            <w:noProof/>
            <w:lang w:val="ro-RO"/>
          </w:rPr>
          <w:t>17.</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Criterii de experiență</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_Toc392180148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15</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49" w:history="1">
        <w:r w:rsidR="00B33068" w:rsidRPr="003A2181">
          <w:rPr>
            <w:rStyle w:val="Hyperlink"/>
            <w:rFonts w:ascii="Times New Roman" w:hAnsi="Times New Roman"/>
            <w:noProof/>
            <w:lang w:val="ro-RO"/>
          </w:rPr>
          <w:t>18.</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Standarde de asigurare a calităţii și de protecție a mediului.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_Toc392180149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15</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50" w:history="1">
        <w:r w:rsidR="00B33068" w:rsidRPr="003A2181">
          <w:rPr>
            <w:rStyle w:val="Hyperlink"/>
            <w:rFonts w:ascii="Times New Roman" w:hAnsi="Times New Roman"/>
            <w:noProof/>
            <w:lang w:val="ro-RO"/>
          </w:rPr>
          <w:t>19.</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Calificarea candidaților în cazul asocierii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_Toc392180150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15</w:t>
        </w:r>
        <w:r w:rsidR="0008065B" w:rsidRPr="003A2181">
          <w:rPr>
            <w:rFonts w:ascii="Times New Roman" w:hAnsi="Times New Roman"/>
            <w:noProof/>
            <w:webHidden/>
            <w:lang w:val="ro-RO"/>
          </w:rPr>
          <w:fldChar w:fldCharType="end"/>
        </w:r>
      </w:hyperlink>
    </w:p>
    <w:p w:rsidR="00B33068" w:rsidRPr="003A2181" w:rsidRDefault="006504FE" w:rsidP="00392EC1">
      <w:pPr>
        <w:pStyle w:val="TOC2"/>
        <w:rPr>
          <w:rFonts w:eastAsia="Times New Roman"/>
          <w:b/>
          <w:sz w:val="22"/>
          <w:szCs w:val="22"/>
        </w:rPr>
      </w:pPr>
      <w:hyperlink w:anchor="_Toc392180151" w:history="1">
        <w:r w:rsidR="00B33068" w:rsidRPr="003A2181">
          <w:rPr>
            <w:rStyle w:val="Hyperlink"/>
          </w:rPr>
          <w:t>C.</w:t>
        </w:r>
        <w:r w:rsidR="00B33068" w:rsidRPr="003A2181">
          <w:rPr>
            <w:rFonts w:eastAsia="Times New Roman"/>
            <w:b/>
            <w:sz w:val="22"/>
            <w:szCs w:val="22"/>
          </w:rPr>
          <w:tab/>
        </w:r>
        <w:r w:rsidR="00B33068" w:rsidRPr="003A2181">
          <w:rPr>
            <w:rStyle w:val="Hyperlink"/>
          </w:rPr>
          <w:t>Pregătirea ofertelor</w:t>
        </w:r>
        <w:r w:rsidR="00B33068" w:rsidRPr="003A2181">
          <w:rPr>
            <w:webHidden/>
          </w:rPr>
          <w:tab/>
        </w:r>
        <w:r w:rsidR="0008065B" w:rsidRPr="003A2181">
          <w:rPr>
            <w:webHidden/>
          </w:rPr>
          <w:fldChar w:fldCharType="begin"/>
        </w:r>
        <w:r w:rsidR="00B33068" w:rsidRPr="003A2181">
          <w:rPr>
            <w:webHidden/>
          </w:rPr>
          <w:instrText xml:space="preserve"> PAGEREF _Toc392180151 \h </w:instrText>
        </w:r>
        <w:r w:rsidR="0008065B" w:rsidRPr="003A2181">
          <w:rPr>
            <w:webHidden/>
          </w:rPr>
        </w:r>
        <w:r w:rsidR="0008065B" w:rsidRPr="003A2181">
          <w:rPr>
            <w:webHidden/>
          </w:rPr>
          <w:fldChar w:fldCharType="separate"/>
        </w:r>
        <w:r w:rsidR="00707C61">
          <w:rPr>
            <w:webHidden/>
          </w:rPr>
          <w:t>15</w:t>
        </w:r>
        <w:r w:rsidR="0008065B" w:rsidRPr="003A2181">
          <w:rPr>
            <w:webHidden/>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52" w:history="1">
        <w:r w:rsidR="00B33068" w:rsidRPr="003A2181">
          <w:rPr>
            <w:rStyle w:val="Hyperlink"/>
            <w:rFonts w:ascii="Times New Roman" w:hAnsi="Times New Roman"/>
            <w:noProof/>
            <w:lang w:val="ro-RO"/>
          </w:rPr>
          <w:t>20.</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Documentele ce constituie oferta</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_Toc392180152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15</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53" w:history="1">
        <w:r w:rsidR="00B33068" w:rsidRPr="003A2181">
          <w:rPr>
            <w:rStyle w:val="Hyperlink"/>
            <w:rFonts w:ascii="Times New Roman" w:hAnsi="Times New Roman"/>
            <w:noProof/>
            <w:lang w:val="ro-RO"/>
          </w:rPr>
          <w:t>21.</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Documente pentru demonstrarea conformităţii bunurilor şi serviciilor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_Toc392180153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15</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54" w:history="1">
        <w:r w:rsidR="00B33068" w:rsidRPr="003A2181">
          <w:rPr>
            <w:rStyle w:val="Hyperlink"/>
            <w:rFonts w:ascii="Times New Roman" w:hAnsi="Times New Roman"/>
            <w:noProof/>
            <w:lang w:val="ro-RO"/>
          </w:rPr>
          <w:t>22.</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Principiul unei singuri oferte. Oferte alternative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_Toc392180154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16</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55" w:history="1">
        <w:r w:rsidR="00B33068" w:rsidRPr="003A2181">
          <w:rPr>
            <w:rStyle w:val="Hyperlink"/>
            <w:rFonts w:ascii="Times New Roman" w:hAnsi="Times New Roman"/>
            <w:noProof/>
            <w:lang w:val="ro-RO"/>
          </w:rPr>
          <w:t>23.</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Garanţia pentru ofertă</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_Toc392180155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16</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56" w:history="1">
        <w:r w:rsidR="00B33068" w:rsidRPr="003A2181">
          <w:rPr>
            <w:rStyle w:val="Hyperlink"/>
            <w:rFonts w:ascii="Times New Roman" w:hAnsi="Times New Roman"/>
            <w:noProof/>
            <w:lang w:val="ro-RO"/>
          </w:rPr>
          <w:t>24.</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Preţuri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_Toc392180156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16</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57" w:history="1">
        <w:r w:rsidR="00B33068" w:rsidRPr="003A2181">
          <w:rPr>
            <w:rStyle w:val="Hyperlink"/>
            <w:rFonts w:ascii="Times New Roman" w:hAnsi="Times New Roman"/>
            <w:noProof/>
            <w:lang w:val="ro-RO"/>
          </w:rPr>
          <w:t>25.</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Termenul de valabilitate a ofertelor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_Toc392180157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17</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58" w:history="1">
        <w:r w:rsidR="00B33068" w:rsidRPr="003A2181">
          <w:rPr>
            <w:rStyle w:val="Hyperlink"/>
            <w:rFonts w:ascii="Times New Roman" w:hAnsi="Times New Roman"/>
            <w:noProof/>
            <w:lang w:val="ro-RO"/>
          </w:rPr>
          <w:t>26.</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Valuta ofertei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_Toc392180158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17</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59" w:history="1">
        <w:r w:rsidR="00B33068" w:rsidRPr="003A2181">
          <w:rPr>
            <w:rStyle w:val="Hyperlink"/>
            <w:rFonts w:ascii="Times New Roman" w:hAnsi="Times New Roman"/>
            <w:noProof/>
            <w:lang w:val="ro-RO"/>
          </w:rPr>
          <w:t>27.</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Formatul şi semnarea ofertei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_Toc392180159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17</w:t>
        </w:r>
        <w:r w:rsidR="0008065B" w:rsidRPr="003A2181">
          <w:rPr>
            <w:rFonts w:ascii="Times New Roman" w:hAnsi="Times New Roman"/>
            <w:noProof/>
            <w:webHidden/>
            <w:lang w:val="ro-RO"/>
          </w:rPr>
          <w:fldChar w:fldCharType="end"/>
        </w:r>
      </w:hyperlink>
    </w:p>
    <w:p w:rsidR="00B33068" w:rsidRPr="003A2181" w:rsidRDefault="006504FE" w:rsidP="00392EC1">
      <w:pPr>
        <w:pStyle w:val="TOC2"/>
        <w:rPr>
          <w:rFonts w:eastAsia="Times New Roman"/>
          <w:b/>
          <w:sz w:val="22"/>
          <w:szCs w:val="22"/>
        </w:rPr>
      </w:pPr>
      <w:hyperlink w:anchor="_Toc392180160" w:history="1">
        <w:r w:rsidR="00B33068" w:rsidRPr="003A2181">
          <w:rPr>
            <w:rStyle w:val="Hyperlink"/>
          </w:rPr>
          <w:t>D.</w:t>
        </w:r>
        <w:r w:rsidR="00B33068" w:rsidRPr="003A2181">
          <w:rPr>
            <w:rFonts w:eastAsia="Times New Roman"/>
            <w:b/>
            <w:sz w:val="22"/>
            <w:szCs w:val="22"/>
          </w:rPr>
          <w:tab/>
        </w:r>
        <w:r w:rsidR="00B33068" w:rsidRPr="003A2181">
          <w:rPr>
            <w:rStyle w:val="Hyperlink"/>
          </w:rPr>
          <w:t>Depunerea și deschiderea ofertelor</w:t>
        </w:r>
        <w:r w:rsidR="00B33068" w:rsidRPr="003A2181">
          <w:rPr>
            <w:webHidden/>
          </w:rPr>
          <w:tab/>
        </w:r>
        <w:r w:rsidR="0008065B" w:rsidRPr="003A2181">
          <w:rPr>
            <w:webHidden/>
          </w:rPr>
          <w:fldChar w:fldCharType="begin"/>
        </w:r>
        <w:r w:rsidR="00B33068" w:rsidRPr="003A2181">
          <w:rPr>
            <w:webHidden/>
          </w:rPr>
          <w:instrText xml:space="preserve"> PAGEREF _Toc392180160 \h </w:instrText>
        </w:r>
        <w:r w:rsidR="0008065B" w:rsidRPr="003A2181">
          <w:rPr>
            <w:webHidden/>
          </w:rPr>
        </w:r>
        <w:r w:rsidR="0008065B" w:rsidRPr="003A2181">
          <w:rPr>
            <w:webHidden/>
          </w:rPr>
          <w:fldChar w:fldCharType="separate"/>
        </w:r>
        <w:r w:rsidR="00707C61">
          <w:rPr>
            <w:webHidden/>
          </w:rPr>
          <w:t>17</w:t>
        </w:r>
        <w:r w:rsidR="0008065B" w:rsidRPr="003A2181">
          <w:rPr>
            <w:webHidden/>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61" w:history="1">
        <w:r w:rsidR="00B33068" w:rsidRPr="003A2181">
          <w:rPr>
            <w:rStyle w:val="Hyperlink"/>
            <w:rFonts w:ascii="Times New Roman" w:hAnsi="Times New Roman"/>
            <w:noProof/>
            <w:lang w:val="ro-RO"/>
          </w:rPr>
          <w:t>28.</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Depunerea, sigilarea şi marcarea ofertelor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_Toc392180161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17</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62" w:history="1">
        <w:r w:rsidR="00B33068" w:rsidRPr="003A2181">
          <w:rPr>
            <w:rStyle w:val="Hyperlink"/>
            <w:rFonts w:ascii="Times New Roman" w:hAnsi="Times New Roman"/>
            <w:noProof/>
            <w:lang w:val="ro-RO"/>
          </w:rPr>
          <w:t>29.</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Termenul limita de depunere a ofertelor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_Toc392180162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18</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63" w:history="1">
        <w:r w:rsidR="00B33068" w:rsidRPr="003A2181">
          <w:rPr>
            <w:rStyle w:val="Hyperlink"/>
            <w:rFonts w:ascii="Times New Roman" w:hAnsi="Times New Roman"/>
            <w:noProof/>
            <w:lang w:val="ro-RO"/>
          </w:rPr>
          <w:t>30.</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Oferte întîrziate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_Toc392180163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18</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64" w:history="1">
        <w:r w:rsidR="00B33068" w:rsidRPr="003A2181">
          <w:rPr>
            <w:rStyle w:val="Hyperlink"/>
            <w:rFonts w:ascii="Times New Roman" w:hAnsi="Times New Roman"/>
            <w:noProof/>
            <w:lang w:val="ro-RO"/>
          </w:rPr>
          <w:t>31.</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Modificarea, substituirea şi retragerea ofertelor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_Toc392180164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18</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65" w:history="1">
        <w:r w:rsidR="00B33068" w:rsidRPr="003A2181">
          <w:rPr>
            <w:rStyle w:val="Hyperlink"/>
            <w:rFonts w:ascii="Times New Roman" w:hAnsi="Times New Roman"/>
            <w:noProof/>
            <w:lang w:val="ro-RO"/>
          </w:rPr>
          <w:t>32.</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Deschiderea ofertelor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_Toc392180165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18</w:t>
        </w:r>
        <w:r w:rsidR="0008065B" w:rsidRPr="003A2181">
          <w:rPr>
            <w:rFonts w:ascii="Times New Roman" w:hAnsi="Times New Roman"/>
            <w:noProof/>
            <w:webHidden/>
            <w:lang w:val="ro-RO"/>
          </w:rPr>
          <w:fldChar w:fldCharType="end"/>
        </w:r>
      </w:hyperlink>
    </w:p>
    <w:p w:rsidR="00B33068" w:rsidRPr="003A2181" w:rsidRDefault="006504FE" w:rsidP="00392EC1">
      <w:pPr>
        <w:pStyle w:val="TOC2"/>
        <w:rPr>
          <w:rFonts w:eastAsia="Times New Roman"/>
          <w:b/>
          <w:sz w:val="22"/>
          <w:szCs w:val="22"/>
        </w:rPr>
      </w:pPr>
      <w:hyperlink w:anchor="_Toc392180166" w:history="1">
        <w:r w:rsidR="00B33068" w:rsidRPr="003A2181">
          <w:rPr>
            <w:rStyle w:val="Hyperlink"/>
          </w:rPr>
          <w:t>E.</w:t>
        </w:r>
        <w:r w:rsidR="00B33068" w:rsidRPr="003A2181">
          <w:rPr>
            <w:rFonts w:eastAsia="Times New Roman"/>
            <w:b/>
            <w:sz w:val="22"/>
            <w:szCs w:val="22"/>
          </w:rPr>
          <w:tab/>
        </w:r>
        <w:r w:rsidR="00B33068" w:rsidRPr="003A2181">
          <w:rPr>
            <w:rStyle w:val="Hyperlink"/>
          </w:rPr>
          <w:t>Evaluarea și compararea ofertelor</w:t>
        </w:r>
        <w:r w:rsidR="00B33068" w:rsidRPr="003A2181">
          <w:rPr>
            <w:webHidden/>
          </w:rPr>
          <w:tab/>
        </w:r>
        <w:r w:rsidR="0008065B" w:rsidRPr="003A2181">
          <w:rPr>
            <w:webHidden/>
          </w:rPr>
          <w:fldChar w:fldCharType="begin"/>
        </w:r>
        <w:r w:rsidR="00B33068" w:rsidRPr="003A2181">
          <w:rPr>
            <w:webHidden/>
          </w:rPr>
          <w:instrText xml:space="preserve"> PAGEREF _Toc392180166 \h </w:instrText>
        </w:r>
        <w:r w:rsidR="0008065B" w:rsidRPr="003A2181">
          <w:rPr>
            <w:webHidden/>
          </w:rPr>
        </w:r>
        <w:r w:rsidR="0008065B" w:rsidRPr="003A2181">
          <w:rPr>
            <w:webHidden/>
          </w:rPr>
          <w:fldChar w:fldCharType="separate"/>
        </w:r>
        <w:r w:rsidR="00707C61">
          <w:rPr>
            <w:webHidden/>
          </w:rPr>
          <w:t>18</w:t>
        </w:r>
        <w:r w:rsidR="0008065B" w:rsidRPr="003A2181">
          <w:rPr>
            <w:webHidden/>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67" w:history="1">
        <w:r w:rsidR="00B33068" w:rsidRPr="003A2181">
          <w:rPr>
            <w:rStyle w:val="Hyperlink"/>
            <w:rFonts w:ascii="Times New Roman" w:hAnsi="Times New Roman"/>
            <w:noProof/>
            <w:lang w:val="ro-RO"/>
          </w:rPr>
          <w:t>33.</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Confidenţialitate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_Toc392180167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18</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68" w:history="1">
        <w:r w:rsidR="00B33068" w:rsidRPr="003A2181">
          <w:rPr>
            <w:rStyle w:val="Hyperlink"/>
            <w:rFonts w:ascii="Times New Roman" w:hAnsi="Times New Roman"/>
            <w:noProof/>
            <w:lang w:val="ro-RO"/>
          </w:rPr>
          <w:t>34.</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Clarificarea ofertelor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_Toc392180168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19</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69" w:history="1">
        <w:r w:rsidR="00B33068" w:rsidRPr="003A2181">
          <w:rPr>
            <w:rStyle w:val="Hyperlink"/>
            <w:rFonts w:ascii="Times New Roman" w:hAnsi="Times New Roman"/>
            <w:noProof/>
            <w:lang w:val="ro-RO"/>
          </w:rPr>
          <w:t>35.</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Determinarea conformităţii ofertelor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_Toc392180169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19</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70" w:history="1">
        <w:r w:rsidR="00B33068" w:rsidRPr="003A2181">
          <w:rPr>
            <w:rStyle w:val="Hyperlink"/>
            <w:rFonts w:ascii="Times New Roman" w:hAnsi="Times New Roman"/>
            <w:noProof/>
            <w:lang w:val="ro-RO"/>
          </w:rPr>
          <w:t>36.</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Neconformităţi, erori şi omiteri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_Toc392180170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19</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71" w:history="1">
        <w:r w:rsidR="00B33068" w:rsidRPr="003A2181">
          <w:rPr>
            <w:rStyle w:val="Hyperlink"/>
            <w:rFonts w:ascii="Times New Roman" w:hAnsi="Times New Roman"/>
            <w:noProof/>
            <w:lang w:val="ro-RO"/>
          </w:rPr>
          <w:t>37.</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Examinarea ofertelor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_Toc392180171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19</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72" w:history="1">
        <w:r w:rsidR="00B33068" w:rsidRPr="003A2181">
          <w:rPr>
            <w:rStyle w:val="Hyperlink"/>
            <w:rFonts w:ascii="Times New Roman" w:hAnsi="Times New Roman"/>
            <w:noProof/>
            <w:lang w:val="ro-RO"/>
          </w:rPr>
          <w:t>38.</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Calificarea ofertantului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_Toc392180172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20</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73" w:history="1">
        <w:r w:rsidR="00B33068" w:rsidRPr="003A2181">
          <w:rPr>
            <w:rStyle w:val="Hyperlink"/>
            <w:rFonts w:ascii="Times New Roman" w:hAnsi="Times New Roman"/>
            <w:noProof/>
            <w:lang w:val="ro-RO"/>
          </w:rPr>
          <w:t>39.</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Descalificarea ofertantului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_Toc392180173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20</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74" w:history="1">
        <w:r w:rsidR="00B33068" w:rsidRPr="003A2181">
          <w:rPr>
            <w:rStyle w:val="Hyperlink"/>
            <w:rFonts w:ascii="Times New Roman" w:hAnsi="Times New Roman"/>
            <w:noProof/>
            <w:lang w:val="ro-RO"/>
          </w:rPr>
          <w:t>40.</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Evaluarea tehnică</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_Toc392180174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20</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75" w:history="1">
        <w:r w:rsidR="00B33068" w:rsidRPr="003A2181">
          <w:rPr>
            <w:rStyle w:val="Hyperlink"/>
            <w:rFonts w:ascii="Times New Roman" w:hAnsi="Times New Roman"/>
            <w:noProof/>
            <w:lang w:val="ro-RO"/>
          </w:rPr>
          <w:t>41.</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Evaluarea financiară</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_Toc392180175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21</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76" w:history="1">
        <w:r w:rsidR="00B33068" w:rsidRPr="003A2181">
          <w:rPr>
            <w:rStyle w:val="Hyperlink"/>
            <w:rFonts w:ascii="Times New Roman" w:hAnsi="Times New Roman"/>
            <w:noProof/>
            <w:lang w:val="ro-RO"/>
          </w:rPr>
          <w:t>42.</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Compararea ofertelor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_Toc392180176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21</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77" w:history="1">
        <w:r w:rsidR="00B33068" w:rsidRPr="003A2181">
          <w:rPr>
            <w:rStyle w:val="Hyperlink"/>
            <w:rFonts w:ascii="Times New Roman" w:hAnsi="Times New Roman"/>
            <w:noProof/>
            <w:lang w:val="ro-RO"/>
          </w:rPr>
          <w:t>43.</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Excluderea negocierilor</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_Toc392180177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21</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78" w:history="1">
        <w:r w:rsidR="00B33068" w:rsidRPr="003A2181">
          <w:rPr>
            <w:rStyle w:val="Hyperlink"/>
            <w:rFonts w:ascii="Times New Roman" w:hAnsi="Times New Roman"/>
            <w:noProof/>
            <w:lang w:val="ro-RO"/>
          </w:rPr>
          <w:t>44.</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Dreptul autorităţi contractante de a accepta sau de a respinge unele sau toate ofertele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_Toc392180178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21</w:t>
        </w:r>
        <w:r w:rsidR="0008065B" w:rsidRPr="003A2181">
          <w:rPr>
            <w:rFonts w:ascii="Times New Roman" w:hAnsi="Times New Roman"/>
            <w:noProof/>
            <w:webHidden/>
            <w:lang w:val="ro-RO"/>
          </w:rPr>
          <w:fldChar w:fldCharType="end"/>
        </w:r>
      </w:hyperlink>
    </w:p>
    <w:p w:rsidR="00B33068" w:rsidRPr="003A2181" w:rsidRDefault="006504FE" w:rsidP="00392EC1">
      <w:pPr>
        <w:pStyle w:val="TOC2"/>
        <w:rPr>
          <w:rFonts w:eastAsia="Times New Roman"/>
          <w:b/>
          <w:sz w:val="22"/>
          <w:szCs w:val="22"/>
        </w:rPr>
      </w:pPr>
      <w:hyperlink w:anchor="_Toc392180179" w:history="1">
        <w:r w:rsidR="00B33068" w:rsidRPr="003A2181">
          <w:rPr>
            <w:rStyle w:val="Hyperlink"/>
          </w:rPr>
          <w:t>F.</w:t>
        </w:r>
        <w:r w:rsidR="00B33068" w:rsidRPr="003A2181">
          <w:rPr>
            <w:rFonts w:eastAsia="Times New Roman"/>
            <w:b/>
            <w:sz w:val="22"/>
            <w:szCs w:val="22"/>
          </w:rPr>
          <w:tab/>
        </w:r>
        <w:r w:rsidR="00B33068" w:rsidRPr="003A2181">
          <w:rPr>
            <w:rStyle w:val="Hyperlink"/>
          </w:rPr>
          <w:t>Adjudecarea contractului</w:t>
        </w:r>
        <w:r w:rsidR="00B33068" w:rsidRPr="003A2181">
          <w:rPr>
            <w:webHidden/>
          </w:rPr>
          <w:tab/>
        </w:r>
        <w:r w:rsidR="0008065B" w:rsidRPr="003A2181">
          <w:rPr>
            <w:webHidden/>
          </w:rPr>
          <w:fldChar w:fldCharType="begin"/>
        </w:r>
        <w:r w:rsidR="00B33068" w:rsidRPr="003A2181">
          <w:rPr>
            <w:webHidden/>
          </w:rPr>
          <w:instrText xml:space="preserve"> PAGEREF _Toc392180179 \h </w:instrText>
        </w:r>
        <w:r w:rsidR="0008065B" w:rsidRPr="003A2181">
          <w:rPr>
            <w:webHidden/>
          </w:rPr>
        </w:r>
        <w:r w:rsidR="0008065B" w:rsidRPr="003A2181">
          <w:rPr>
            <w:webHidden/>
          </w:rPr>
          <w:fldChar w:fldCharType="separate"/>
        </w:r>
        <w:r w:rsidR="00707C61">
          <w:rPr>
            <w:webHidden/>
          </w:rPr>
          <w:t>22</w:t>
        </w:r>
        <w:r w:rsidR="0008065B" w:rsidRPr="003A2181">
          <w:rPr>
            <w:webHidden/>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80" w:history="1">
        <w:r w:rsidR="00B33068" w:rsidRPr="003A2181">
          <w:rPr>
            <w:rStyle w:val="Hyperlink"/>
            <w:rFonts w:ascii="Times New Roman" w:hAnsi="Times New Roman"/>
            <w:noProof/>
            <w:lang w:val="ro-RO"/>
          </w:rPr>
          <w:t>45.</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Criteriul de adjudecare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_Toc392180180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22</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81" w:history="1">
        <w:r w:rsidR="00B33068" w:rsidRPr="003A2181">
          <w:rPr>
            <w:rStyle w:val="Hyperlink"/>
            <w:rFonts w:ascii="Times New Roman" w:hAnsi="Times New Roman"/>
            <w:noProof/>
            <w:lang w:val="ro-RO"/>
          </w:rPr>
          <w:t>46.</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Dreptul autorităţii contractante de a modifica cantităţile în timpul adjudecării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_Toc392180181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22</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82" w:history="1">
        <w:r w:rsidR="00B33068" w:rsidRPr="003A2181">
          <w:rPr>
            <w:rStyle w:val="Hyperlink"/>
            <w:rFonts w:ascii="Times New Roman" w:hAnsi="Times New Roman"/>
            <w:noProof/>
            <w:lang w:val="ro-RO"/>
          </w:rPr>
          <w:t>47.</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Înştiinţarea de adjudecare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_Toc392180182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22</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83" w:history="1">
        <w:r w:rsidR="00B33068" w:rsidRPr="003A2181">
          <w:rPr>
            <w:rStyle w:val="Hyperlink"/>
            <w:rFonts w:ascii="Times New Roman" w:hAnsi="Times New Roman"/>
            <w:noProof/>
            <w:lang w:val="ro-RO"/>
          </w:rPr>
          <w:t>48.</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Garanţia de bună execuţie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_Toc392180183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22</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84" w:history="1">
        <w:r w:rsidR="00B33068" w:rsidRPr="003A2181">
          <w:rPr>
            <w:rStyle w:val="Hyperlink"/>
            <w:rFonts w:ascii="Times New Roman" w:hAnsi="Times New Roman"/>
            <w:noProof/>
            <w:lang w:val="ro-RO"/>
          </w:rPr>
          <w:t>49.</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Semnarea contractului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_Toc392180184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22</w:t>
        </w:r>
        <w:r w:rsidR="0008065B" w:rsidRPr="003A2181">
          <w:rPr>
            <w:rFonts w:ascii="Times New Roman" w:hAnsi="Times New Roman"/>
            <w:noProof/>
            <w:webHidden/>
            <w:lang w:val="ro-RO"/>
          </w:rPr>
          <w:fldChar w:fldCharType="end"/>
        </w:r>
      </w:hyperlink>
    </w:p>
    <w:p w:rsidR="00B33068" w:rsidRPr="003A2181" w:rsidRDefault="006504FE">
      <w:pPr>
        <w:pStyle w:val="TOC3"/>
        <w:tabs>
          <w:tab w:val="left" w:pos="1100"/>
          <w:tab w:val="right" w:leader="dot" w:pos="9628"/>
        </w:tabs>
        <w:rPr>
          <w:rFonts w:ascii="Times New Roman" w:eastAsia="Times New Roman" w:hAnsi="Times New Roman"/>
          <w:noProof/>
          <w:lang w:val="ro-RO"/>
        </w:rPr>
      </w:pPr>
      <w:hyperlink w:anchor="_Toc392180185" w:history="1">
        <w:r w:rsidR="00B33068" w:rsidRPr="003A2181">
          <w:rPr>
            <w:rStyle w:val="Hyperlink"/>
            <w:rFonts w:ascii="Times New Roman" w:hAnsi="Times New Roman"/>
            <w:noProof/>
            <w:lang w:val="ro-RO"/>
          </w:rPr>
          <w:t>50.</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Înştiinţarea celorlalţi ofertanţi</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_Toc392180185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23</w:t>
        </w:r>
        <w:r w:rsidR="0008065B" w:rsidRPr="003A2181">
          <w:rPr>
            <w:rFonts w:ascii="Times New Roman" w:hAnsi="Times New Roman"/>
            <w:noProof/>
            <w:webHidden/>
            <w:lang w:val="ro-RO"/>
          </w:rPr>
          <w:fldChar w:fldCharType="end"/>
        </w:r>
      </w:hyperlink>
    </w:p>
    <w:p w:rsidR="00B33068" w:rsidRPr="006F5627" w:rsidRDefault="006504FE" w:rsidP="006F5627">
      <w:pPr>
        <w:pStyle w:val="TOC3"/>
        <w:tabs>
          <w:tab w:val="left" w:pos="1100"/>
          <w:tab w:val="right" w:leader="dot" w:pos="9628"/>
        </w:tabs>
        <w:rPr>
          <w:rFonts w:ascii="Times New Roman" w:eastAsia="Times New Roman" w:hAnsi="Times New Roman"/>
          <w:noProof/>
          <w:lang w:val="ro-RO"/>
        </w:rPr>
      </w:pPr>
      <w:hyperlink w:anchor="_Toc392180186" w:history="1">
        <w:r w:rsidR="00B33068" w:rsidRPr="003A2181">
          <w:rPr>
            <w:rStyle w:val="Hyperlink"/>
            <w:rFonts w:ascii="Times New Roman" w:hAnsi="Times New Roman"/>
            <w:noProof/>
            <w:lang w:val="ro-RO"/>
          </w:rPr>
          <w:t>51.</w:t>
        </w:r>
        <w:r w:rsidR="00B33068" w:rsidRPr="003A2181">
          <w:rPr>
            <w:rFonts w:ascii="Times New Roman" w:eastAsia="Times New Roman" w:hAnsi="Times New Roman"/>
            <w:noProof/>
            <w:lang w:val="ro-RO"/>
          </w:rPr>
          <w:tab/>
        </w:r>
        <w:r w:rsidR="00B33068" w:rsidRPr="003A2181">
          <w:rPr>
            <w:rStyle w:val="Hyperlink"/>
            <w:rFonts w:ascii="Times New Roman" w:hAnsi="Times New Roman"/>
            <w:noProof/>
            <w:lang w:val="ro-RO"/>
          </w:rPr>
          <w:t>Dreptul de contestare</w:t>
        </w:r>
        <w:r w:rsidR="00B33068" w:rsidRPr="003A2181">
          <w:rPr>
            <w:rFonts w:ascii="Times New Roman" w:hAnsi="Times New Roman"/>
            <w:noProof/>
            <w:webHidden/>
            <w:lang w:val="ro-RO"/>
          </w:rPr>
          <w:tab/>
        </w:r>
        <w:r w:rsidR="0008065B" w:rsidRPr="003A2181">
          <w:rPr>
            <w:rFonts w:ascii="Times New Roman" w:hAnsi="Times New Roman"/>
            <w:noProof/>
            <w:webHidden/>
            <w:lang w:val="ro-RO"/>
          </w:rPr>
          <w:fldChar w:fldCharType="begin"/>
        </w:r>
        <w:r w:rsidR="00B33068" w:rsidRPr="003A2181">
          <w:rPr>
            <w:rFonts w:ascii="Times New Roman" w:hAnsi="Times New Roman"/>
            <w:noProof/>
            <w:webHidden/>
            <w:lang w:val="ro-RO"/>
          </w:rPr>
          <w:instrText xml:space="preserve"> PAGEREF _Toc392180186 \h </w:instrText>
        </w:r>
        <w:r w:rsidR="0008065B" w:rsidRPr="003A2181">
          <w:rPr>
            <w:rFonts w:ascii="Times New Roman" w:hAnsi="Times New Roman"/>
            <w:noProof/>
            <w:webHidden/>
            <w:lang w:val="ro-RO"/>
          </w:rPr>
        </w:r>
        <w:r w:rsidR="0008065B" w:rsidRPr="003A2181">
          <w:rPr>
            <w:rFonts w:ascii="Times New Roman" w:hAnsi="Times New Roman"/>
            <w:noProof/>
            <w:webHidden/>
            <w:lang w:val="ro-RO"/>
          </w:rPr>
          <w:fldChar w:fldCharType="separate"/>
        </w:r>
        <w:r w:rsidR="00707C61">
          <w:rPr>
            <w:rFonts w:ascii="Times New Roman" w:hAnsi="Times New Roman"/>
            <w:noProof/>
            <w:webHidden/>
            <w:lang w:val="ro-RO"/>
          </w:rPr>
          <w:t>23</w:t>
        </w:r>
        <w:r w:rsidR="0008065B" w:rsidRPr="003A2181">
          <w:rPr>
            <w:rFonts w:ascii="Times New Roman" w:hAnsi="Times New Roman"/>
            <w:noProof/>
            <w:webHidden/>
            <w:lang w:val="ro-RO"/>
          </w:rPr>
          <w:fldChar w:fldCharType="end"/>
        </w:r>
      </w:hyperlink>
      <w:hyperlink w:anchor="_Toc392180187" w:history="1"/>
    </w:p>
    <w:p w:rsidR="00B33068" w:rsidRPr="003A2181" w:rsidRDefault="006504FE">
      <w:pPr>
        <w:pStyle w:val="TOC1"/>
        <w:rPr>
          <w:rFonts w:eastAsia="Times New Roman"/>
          <w:b w:val="0"/>
          <w:sz w:val="22"/>
          <w:szCs w:val="22"/>
          <w:lang w:val="ro-RO"/>
        </w:rPr>
      </w:pPr>
      <w:hyperlink w:anchor="_Toc392180189" w:history="1">
        <w:r w:rsidR="00B33068" w:rsidRPr="003A2181">
          <w:rPr>
            <w:rStyle w:val="Hyperlink"/>
            <w:lang w:val="ro-RO"/>
          </w:rPr>
          <w:t>SECȚIUNEA 2 FIȘA DE DATE A ACHIZIȚIEI (FDA)</w:t>
        </w:r>
        <w:r w:rsidR="00B33068" w:rsidRPr="003A2181">
          <w:rPr>
            <w:webHidden/>
            <w:lang w:val="ro-RO"/>
          </w:rPr>
          <w:tab/>
        </w:r>
        <w:r w:rsidR="0008065B" w:rsidRPr="003A2181">
          <w:rPr>
            <w:webHidden/>
            <w:lang w:val="ro-RO"/>
          </w:rPr>
          <w:fldChar w:fldCharType="begin"/>
        </w:r>
        <w:r w:rsidR="00B33068" w:rsidRPr="003A2181">
          <w:rPr>
            <w:webHidden/>
            <w:lang w:val="ro-RO"/>
          </w:rPr>
          <w:instrText xml:space="preserve"> PAGEREF _Toc392180189 \h </w:instrText>
        </w:r>
        <w:r w:rsidR="0008065B" w:rsidRPr="003A2181">
          <w:rPr>
            <w:webHidden/>
            <w:lang w:val="ro-RO"/>
          </w:rPr>
        </w:r>
        <w:r w:rsidR="0008065B" w:rsidRPr="003A2181">
          <w:rPr>
            <w:webHidden/>
            <w:lang w:val="ro-RO"/>
          </w:rPr>
          <w:fldChar w:fldCharType="separate"/>
        </w:r>
        <w:r w:rsidR="00707C61">
          <w:rPr>
            <w:webHidden/>
            <w:lang w:val="ro-RO"/>
          </w:rPr>
          <w:t>24</w:t>
        </w:r>
        <w:r w:rsidR="0008065B" w:rsidRPr="003A2181">
          <w:rPr>
            <w:webHidden/>
            <w:lang w:val="ro-RO"/>
          </w:rPr>
          <w:fldChar w:fldCharType="end"/>
        </w:r>
      </w:hyperlink>
    </w:p>
    <w:p w:rsidR="00B33068" w:rsidRPr="00392EC1" w:rsidRDefault="006504FE" w:rsidP="00392EC1">
      <w:pPr>
        <w:pStyle w:val="TOC2"/>
        <w:rPr>
          <w:rFonts w:eastAsia="Times New Roman"/>
          <w:sz w:val="22"/>
          <w:szCs w:val="22"/>
        </w:rPr>
      </w:pPr>
      <w:hyperlink w:anchor="_Toc392180190" w:history="1">
        <w:r w:rsidR="00B33068" w:rsidRPr="00392EC1">
          <w:rPr>
            <w:rStyle w:val="Hyperlink"/>
          </w:rPr>
          <w:t>1.</w:t>
        </w:r>
        <w:r w:rsidR="00B33068" w:rsidRPr="00392EC1">
          <w:rPr>
            <w:rFonts w:eastAsia="Times New Roman"/>
            <w:sz w:val="22"/>
            <w:szCs w:val="22"/>
          </w:rPr>
          <w:tab/>
        </w:r>
        <w:r w:rsidR="00B33068" w:rsidRPr="00392EC1">
          <w:rPr>
            <w:rStyle w:val="Hyperlink"/>
          </w:rPr>
          <w:t>Dispoziții generale</w:t>
        </w:r>
        <w:r w:rsidR="00B33068" w:rsidRPr="00392EC1">
          <w:rPr>
            <w:webHidden/>
          </w:rPr>
          <w:tab/>
        </w:r>
        <w:r w:rsidR="0008065B" w:rsidRPr="00392EC1">
          <w:rPr>
            <w:webHidden/>
          </w:rPr>
          <w:fldChar w:fldCharType="begin"/>
        </w:r>
        <w:r w:rsidR="00B33068" w:rsidRPr="00392EC1">
          <w:rPr>
            <w:webHidden/>
          </w:rPr>
          <w:instrText xml:space="preserve"> PAGEREF _Toc392180190 \h </w:instrText>
        </w:r>
        <w:r w:rsidR="0008065B" w:rsidRPr="00392EC1">
          <w:rPr>
            <w:webHidden/>
          </w:rPr>
        </w:r>
        <w:r w:rsidR="0008065B" w:rsidRPr="00392EC1">
          <w:rPr>
            <w:webHidden/>
          </w:rPr>
          <w:fldChar w:fldCharType="separate"/>
        </w:r>
        <w:r w:rsidR="00707C61">
          <w:rPr>
            <w:webHidden/>
          </w:rPr>
          <w:t>24</w:t>
        </w:r>
        <w:r w:rsidR="0008065B" w:rsidRPr="00392EC1">
          <w:rPr>
            <w:webHidden/>
          </w:rPr>
          <w:fldChar w:fldCharType="end"/>
        </w:r>
      </w:hyperlink>
    </w:p>
    <w:p w:rsidR="00B33068" w:rsidRPr="003A2181" w:rsidRDefault="006504FE" w:rsidP="00392EC1">
      <w:pPr>
        <w:pStyle w:val="TOC2"/>
        <w:rPr>
          <w:rFonts w:eastAsia="Times New Roman"/>
          <w:b/>
          <w:sz w:val="22"/>
          <w:szCs w:val="22"/>
        </w:rPr>
      </w:pPr>
      <w:hyperlink w:anchor="_Toc392180191" w:history="1">
        <w:r w:rsidR="00B33068" w:rsidRPr="003A2181">
          <w:rPr>
            <w:rStyle w:val="Hyperlink"/>
          </w:rPr>
          <w:t>2.</w:t>
        </w:r>
        <w:r w:rsidR="00B33068" w:rsidRPr="003A2181">
          <w:rPr>
            <w:rFonts w:eastAsia="Times New Roman"/>
            <w:b/>
            <w:sz w:val="22"/>
            <w:szCs w:val="22"/>
          </w:rPr>
          <w:tab/>
        </w:r>
        <w:r w:rsidR="00B33068" w:rsidRPr="003A2181">
          <w:rPr>
            <w:rStyle w:val="Hyperlink"/>
          </w:rPr>
          <w:t>Listă b</w:t>
        </w:r>
        <w:r w:rsidR="00BB7139">
          <w:rPr>
            <w:rStyle w:val="Hyperlink"/>
          </w:rPr>
          <w:t>unurilor/serviciilor</w:t>
        </w:r>
        <w:r w:rsidR="00B33068" w:rsidRPr="003A2181">
          <w:rPr>
            <w:rStyle w:val="Hyperlink"/>
          </w:rPr>
          <w:t xml:space="preserve"> și specificații tehnice:</w:t>
        </w:r>
        <w:r w:rsidR="00B33068" w:rsidRPr="003A2181">
          <w:rPr>
            <w:webHidden/>
          </w:rPr>
          <w:tab/>
        </w:r>
        <w:r w:rsidR="0008065B" w:rsidRPr="003A2181">
          <w:rPr>
            <w:webHidden/>
          </w:rPr>
          <w:fldChar w:fldCharType="begin"/>
        </w:r>
        <w:r w:rsidR="00B33068" w:rsidRPr="003A2181">
          <w:rPr>
            <w:webHidden/>
          </w:rPr>
          <w:instrText xml:space="preserve"> PAGEREF _Toc392180191 \h </w:instrText>
        </w:r>
        <w:r w:rsidR="0008065B" w:rsidRPr="003A2181">
          <w:rPr>
            <w:webHidden/>
          </w:rPr>
        </w:r>
        <w:r w:rsidR="0008065B" w:rsidRPr="003A2181">
          <w:rPr>
            <w:webHidden/>
          </w:rPr>
          <w:fldChar w:fldCharType="separate"/>
        </w:r>
        <w:r w:rsidR="00707C61">
          <w:rPr>
            <w:webHidden/>
          </w:rPr>
          <w:t>24</w:t>
        </w:r>
        <w:r w:rsidR="0008065B" w:rsidRPr="003A2181">
          <w:rPr>
            <w:webHidden/>
          </w:rPr>
          <w:fldChar w:fldCharType="end"/>
        </w:r>
      </w:hyperlink>
    </w:p>
    <w:p w:rsidR="00B33068" w:rsidRPr="003A2181" w:rsidRDefault="006504FE" w:rsidP="00392EC1">
      <w:pPr>
        <w:pStyle w:val="TOC2"/>
        <w:rPr>
          <w:rFonts w:eastAsia="Times New Roman"/>
          <w:b/>
          <w:sz w:val="22"/>
          <w:szCs w:val="22"/>
        </w:rPr>
      </w:pPr>
      <w:hyperlink w:anchor="_Toc392180192" w:history="1">
        <w:r w:rsidR="00B33068" w:rsidRPr="003A2181">
          <w:rPr>
            <w:rStyle w:val="Hyperlink"/>
          </w:rPr>
          <w:t>3.</w:t>
        </w:r>
        <w:r w:rsidR="00B33068" w:rsidRPr="003A2181">
          <w:rPr>
            <w:rFonts w:eastAsia="Times New Roman"/>
            <w:b/>
            <w:sz w:val="22"/>
            <w:szCs w:val="22"/>
          </w:rPr>
          <w:tab/>
        </w:r>
        <w:r w:rsidR="00B33068" w:rsidRPr="003A2181">
          <w:rPr>
            <w:rStyle w:val="Hyperlink"/>
          </w:rPr>
          <w:t>Criterii și cerințe de calificare</w:t>
        </w:r>
        <w:r w:rsidR="00B33068" w:rsidRPr="003A2181">
          <w:rPr>
            <w:webHidden/>
          </w:rPr>
          <w:tab/>
        </w:r>
        <w:r w:rsidR="0008065B" w:rsidRPr="003A2181">
          <w:rPr>
            <w:webHidden/>
          </w:rPr>
          <w:fldChar w:fldCharType="begin"/>
        </w:r>
        <w:r w:rsidR="00B33068" w:rsidRPr="003A2181">
          <w:rPr>
            <w:webHidden/>
          </w:rPr>
          <w:instrText xml:space="preserve"> PAGEREF _Toc392180192 \h </w:instrText>
        </w:r>
        <w:r w:rsidR="0008065B" w:rsidRPr="003A2181">
          <w:rPr>
            <w:webHidden/>
          </w:rPr>
        </w:r>
        <w:r w:rsidR="0008065B" w:rsidRPr="003A2181">
          <w:rPr>
            <w:webHidden/>
          </w:rPr>
          <w:fldChar w:fldCharType="separate"/>
        </w:r>
        <w:r w:rsidR="00707C61">
          <w:rPr>
            <w:webHidden/>
          </w:rPr>
          <w:t>26</w:t>
        </w:r>
        <w:r w:rsidR="0008065B" w:rsidRPr="003A2181">
          <w:rPr>
            <w:webHidden/>
          </w:rPr>
          <w:fldChar w:fldCharType="end"/>
        </w:r>
      </w:hyperlink>
    </w:p>
    <w:p w:rsidR="00B33068" w:rsidRPr="003A2181" w:rsidRDefault="006504FE" w:rsidP="00392EC1">
      <w:pPr>
        <w:pStyle w:val="TOC2"/>
        <w:rPr>
          <w:rFonts w:eastAsia="Times New Roman"/>
          <w:b/>
          <w:sz w:val="22"/>
          <w:szCs w:val="22"/>
        </w:rPr>
      </w:pPr>
      <w:hyperlink w:anchor="_Toc392180193" w:history="1">
        <w:r w:rsidR="00B33068" w:rsidRPr="003A2181">
          <w:rPr>
            <w:rStyle w:val="Hyperlink"/>
          </w:rPr>
          <w:t>4.</w:t>
        </w:r>
        <w:r w:rsidR="00B33068" w:rsidRPr="003A2181">
          <w:rPr>
            <w:rFonts w:eastAsia="Times New Roman"/>
            <w:b/>
            <w:sz w:val="22"/>
            <w:szCs w:val="22"/>
          </w:rPr>
          <w:tab/>
        </w:r>
        <w:r w:rsidR="00B33068" w:rsidRPr="003A2181">
          <w:rPr>
            <w:rStyle w:val="Hyperlink"/>
          </w:rPr>
          <w:t>Pregătirea ofertelor</w:t>
        </w:r>
        <w:r w:rsidR="00B33068" w:rsidRPr="003A2181">
          <w:rPr>
            <w:webHidden/>
          </w:rPr>
          <w:tab/>
        </w:r>
        <w:r w:rsidR="0008065B" w:rsidRPr="003A2181">
          <w:rPr>
            <w:webHidden/>
          </w:rPr>
          <w:fldChar w:fldCharType="begin"/>
        </w:r>
        <w:r w:rsidR="00B33068" w:rsidRPr="003A2181">
          <w:rPr>
            <w:webHidden/>
          </w:rPr>
          <w:instrText xml:space="preserve"> PAGEREF _Toc392180193 \h </w:instrText>
        </w:r>
        <w:r w:rsidR="0008065B" w:rsidRPr="003A2181">
          <w:rPr>
            <w:webHidden/>
          </w:rPr>
        </w:r>
        <w:r w:rsidR="0008065B" w:rsidRPr="003A2181">
          <w:rPr>
            <w:webHidden/>
          </w:rPr>
          <w:fldChar w:fldCharType="separate"/>
        </w:r>
        <w:r w:rsidR="00707C61">
          <w:rPr>
            <w:webHidden/>
          </w:rPr>
          <w:t>26</w:t>
        </w:r>
        <w:r w:rsidR="0008065B" w:rsidRPr="003A2181">
          <w:rPr>
            <w:webHidden/>
          </w:rPr>
          <w:fldChar w:fldCharType="end"/>
        </w:r>
      </w:hyperlink>
    </w:p>
    <w:p w:rsidR="00B33068" w:rsidRPr="003A2181" w:rsidRDefault="006504FE" w:rsidP="00392EC1">
      <w:pPr>
        <w:pStyle w:val="TOC2"/>
        <w:rPr>
          <w:rFonts w:eastAsia="Times New Roman"/>
          <w:b/>
          <w:sz w:val="22"/>
          <w:szCs w:val="22"/>
        </w:rPr>
      </w:pPr>
      <w:hyperlink w:anchor="_Toc392180194" w:history="1">
        <w:r w:rsidR="00B33068" w:rsidRPr="003A2181">
          <w:rPr>
            <w:rStyle w:val="Hyperlink"/>
          </w:rPr>
          <w:t>5.</w:t>
        </w:r>
        <w:r w:rsidR="00B33068" w:rsidRPr="003A2181">
          <w:rPr>
            <w:rFonts w:eastAsia="Times New Roman"/>
            <w:b/>
            <w:sz w:val="22"/>
            <w:szCs w:val="22"/>
          </w:rPr>
          <w:tab/>
        </w:r>
        <w:r w:rsidR="00B33068" w:rsidRPr="003A2181">
          <w:rPr>
            <w:rStyle w:val="Hyperlink"/>
          </w:rPr>
          <w:t>Depunerea și deschiderea ofertelor</w:t>
        </w:r>
        <w:r w:rsidR="00B33068" w:rsidRPr="003A2181">
          <w:rPr>
            <w:webHidden/>
          </w:rPr>
          <w:tab/>
        </w:r>
        <w:r w:rsidR="0008065B" w:rsidRPr="003A2181">
          <w:rPr>
            <w:webHidden/>
          </w:rPr>
          <w:fldChar w:fldCharType="begin"/>
        </w:r>
        <w:r w:rsidR="00B33068" w:rsidRPr="003A2181">
          <w:rPr>
            <w:webHidden/>
          </w:rPr>
          <w:instrText xml:space="preserve"> PAGEREF _Toc392180194 \h </w:instrText>
        </w:r>
        <w:r w:rsidR="0008065B" w:rsidRPr="003A2181">
          <w:rPr>
            <w:webHidden/>
          </w:rPr>
        </w:r>
        <w:r w:rsidR="0008065B" w:rsidRPr="003A2181">
          <w:rPr>
            <w:webHidden/>
          </w:rPr>
          <w:fldChar w:fldCharType="separate"/>
        </w:r>
        <w:r w:rsidR="00707C61">
          <w:rPr>
            <w:webHidden/>
          </w:rPr>
          <w:t>27</w:t>
        </w:r>
        <w:r w:rsidR="0008065B" w:rsidRPr="003A2181">
          <w:rPr>
            <w:webHidden/>
          </w:rPr>
          <w:fldChar w:fldCharType="end"/>
        </w:r>
      </w:hyperlink>
    </w:p>
    <w:p w:rsidR="00B33068" w:rsidRPr="003A2181" w:rsidRDefault="006504FE" w:rsidP="00392EC1">
      <w:pPr>
        <w:pStyle w:val="TOC2"/>
        <w:rPr>
          <w:rFonts w:eastAsia="Times New Roman"/>
          <w:b/>
          <w:sz w:val="22"/>
          <w:szCs w:val="22"/>
        </w:rPr>
      </w:pPr>
      <w:hyperlink w:anchor="_Toc392180195" w:history="1">
        <w:r w:rsidR="00B33068" w:rsidRPr="003A2181">
          <w:rPr>
            <w:rStyle w:val="Hyperlink"/>
          </w:rPr>
          <w:t>6.</w:t>
        </w:r>
        <w:r w:rsidR="00B33068" w:rsidRPr="003A2181">
          <w:rPr>
            <w:rFonts w:eastAsia="Times New Roman"/>
            <w:b/>
            <w:sz w:val="22"/>
            <w:szCs w:val="22"/>
          </w:rPr>
          <w:tab/>
        </w:r>
        <w:r w:rsidR="00B33068" w:rsidRPr="003A2181">
          <w:rPr>
            <w:rStyle w:val="Hyperlink"/>
          </w:rPr>
          <w:t>Evaluarea și compararea ofertelor</w:t>
        </w:r>
        <w:r w:rsidR="00B33068" w:rsidRPr="003A2181">
          <w:rPr>
            <w:webHidden/>
          </w:rPr>
          <w:tab/>
        </w:r>
        <w:r w:rsidR="0008065B" w:rsidRPr="003A2181">
          <w:rPr>
            <w:webHidden/>
          </w:rPr>
          <w:fldChar w:fldCharType="begin"/>
        </w:r>
        <w:r w:rsidR="00B33068" w:rsidRPr="003A2181">
          <w:rPr>
            <w:webHidden/>
          </w:rPr>
          <w:instrText xml:space="preserve"> PAGEREF _Toc392180195 \h </w:instrText>
        </w:r>
        <w:r w:rsidR="0008065B" w:rsidRPr="003A2181">
          <w:rPr>
            <w:webHidden/>
          </w:rPr>
        </w:r>
        <w:r w:rsidR="0008065B" w:rsidRPr="003A2181">
          <w:rPr>
            <w:webHidden/>
          </w:rPr>
          <w:fldChar w:fldCharType="separate"/>
        </w:r>
        <w:r w:rsidR="00707C61">
          <w:rPr>
            <w:webHidden/>
          </w:rPr>
          <w:t>27</w:t>
        </w:r>
        <w:r w:rsidR="0008065B" w:rsidRPr="003A2181">
          <w:rPr>
            <w:webHidden/>
          </w:rPr>
          <w:fldChar w:fldCharType="end"/>
        </w:r>
      </w:hyperlink>
    </w:p>
    <w:p w:rsidR="00B33068" w:rsidRPr="003A2181" w:rsidRDefault="006504FE" w:rsidP="00392EC1">
      <w:pPr>
        <w:pStyle w:val="TOC2"/>
        <w:rPr>
          <w:rFonts w:eastAsia="Times New Roman"/>
          <w:b/>
          <w:sz w:val="22"/>
          <w:szCs w:val="22"/>
        </w:rPr>
      </w:pPr>
      <w:hyperlink w:anchor="_Toc392180196" w:history="1">
        <w:r w:rsidR="00B33068" w:rsidRPr="003A2181">
          <w:rPr>
            <w:rStyle w:val="Hyperlink"/>
          </w:rPr>
          <w:t>7.</w:t>
        </w:r>
        <w:r w:rsidR="00B33068" w:rsidRPr="003A2181">
          <w:rPr>
            <w:rFonts w:eastAsia="Times New Roman"/>
            <w:b/>
            <w:sz w:val="22"/>
            <w:szCs w:val="22"/>
          </w:rPr>
          <w:tab/>
        </w:r>
        <w:r w:rsidR="00B33068" w:rsidRPr="003A2181">
          <w:rPr>
            <w:rStyle w:val="Hyperlink"/>
          </w:rPr>
          <w:t>Adjudecarea contractului</w:t>
        </w:r>
        <w:r w:rsidR="00B33068" w:rsidRPr="003A2181">
          <w:rPr>
            <w:webHidden/>
          </w:rPr>
          <w:tab/>
        </w:r>
        <w:r w:rsidR="0008065B" w:rsidRPr="003A2181">
          <w:rPr>
            <w:webHidden/>
          </w:rPr>
          <w:fldChar w:fldCharType="begin"/>
        </w:r>
        <w:r w:rsidR="00B33068" w:rsidRPr="003A2181">
          <w:rPr>
            <w:webHidden/>
          </w:rPr>
          <w:instrText xml:space="preserve"> PAGEREF _Toc392180196 \h </w:instrText>
        </w:r>
        <w:r w:rsidR="0008065B" w:rsidRPr="003A2181">
          <w:rPr>
            <w:webHidden/>
          </w:rPr>
        </w:r>
        <w:r w:rsidR="0008065B" w:rsidRPr="003A2181">
          <w:rPr>
            <w:webHidden/>
          </w:rPr>
          <w:fldChar w:fldCharType="separate"/>
        </w:r>
        <w:r w:rsidR="00707C61">
          <w:rPr>
            <w:webHidden/>
          </w:rPr>
          <w:t>28</w:t>
        </w:r>
        <w:r w:rsidR="0008065B" w:rsidRPr="003A2181">
          <w:rPr>
            <w:webHidden/>
          </w:rPr>
          <w:fldChar w:fldCharType="end"/>
        </w:r>
      </w:hyperlink>
    </w:p>
    <w:p w:rsidR="00B33068" w:rsidRPr="003A2181" w:rsidRDefault="006504FE">
      <w:pPr>
        <w:pStyle w:val="TOC1"/>
        <w:rPr>
          <w:rFonts w:eastAsia="Times New Roman"/>
          <w:b w:val="0"/>
          <w:sz w:val="22"/>
          <w:szCs w:val="22"/>
          <w:lang w:val="ro-RO"/>
        </w:rPr>
      </w:pPr>
      <w:hyperlink w:anchor="_Toc392180197" w:history="1">
        <w:r w:rsidR="00B33068" w:rsidRPr="003A2181">
          <w:rPr>
            <w:rStyle w:val="Hyperlink"/>
            <w:lang w:val="ro-RO"/>
          </w:rPr>
          <w:t>SECŢIUNEA 3 FORMULARE PENTRU DEPUNEREA OFERTEI</w:t>
        </w:r>
        <w:r w:rsidR="00B33068" w:rsidRPr="003A2181">
          <w:rPr>
            <w:webHidden/>
            <w:lang w:val="ro-RO"/>
          </w:rPr>
          <w:tab/>
        </w:r>
        <w:r w:rsidR="0008065B" w:rsidRPr="003A2181">
          <w:rPr>
            <w:webHidden/>
            <w:lang w:val="ro-RO"/>
          </w:rPr>
          <w:fldChar w:fldCharType="begin"/>
        </w:r>
        <w:r w:rsidR="00B33068" w:rsidRPr="003A2181">
          <w:rPr>
            <w:webHidden/>
            <w:lang w:val="ro-RO"/>
          </w:rPr>
          <w:instrText xml:space="preserve"> PAGEREF _Toc392180197 \h </w:instrText>
        </w:r>
        <w:r w:rsidR="0008065B" w:rsidRPr="003A2181">
          <w:rPr>
            <w:webHidden/>
            <w:lang w:val="ro-RO"/>
          </w:rPr>
        </w:r>
        <w:r w:rsidR="0008065B" w:rsidRPr="003A2181">
          <w:rPr>
            <w:webHidden/>
            <w:lang w:val="ro-RO"/>
          </w:rPr>
          <w:fldChar w:fldCharType="separate"/>
        </w:r>
        <w:r w:rsidR="00707C61">
          <w:rPr>
            <w:webHidden/>
            <w:lang w:val="ro-RO"/>
          </w:rPr>
          <w:t>29</w:t>
        </w:r>
        <w:r w:rsidR="0008065B" w:rsidRPr="003A2181">
          <w:rPr>
            <w:webHidden/>
            <w:lang w:val="ro-RO"/>
          </w:rPr>
          <w:fldChar w:fldCharType="end"/>
        </w:r>
      </w:hyperlink>
    </w:p>
    <w:p w:rsidR="00B33068" w:rsidRPr="003A2181" w:rsidRDefault="006504FE" w:rsidP="00392EC1">
      <w:pPr>
        <w:pStyle w:val="TOC2"/>
        <w:rPr>
          <w:rFonts w:eastAsia="Times New Roman"/>
          <w:b/>
          <w:sz w:val="22"/>
          <w:szCs w:val="22"/>
        </w:rPr>
      </w:pPr>
      <w:hyperlink w:anchor="_Toc392180198" w:history="1">
        <w:r w:rsidR="00B33068" w:rsidRPr="003A2181">
          <w:rPr>
            <w:rStyle w:val="Hyperlink"/>
          </w:rPr>
          <w:t>Formularul ofertei (F3.1)</w:t>
        </w:r>
        <w:r w:rsidR="00B33068" w:rsidRPr="003A2181">
          <w:rPr>
            <w:webHidden/>
          </w:rPr>
          <w:tab/>
        </w:r>
        <w:r w:rsidR="0008065B" w:rsidRPr="003A2181">
          <w:rPr>
            <w:webHidden/>
          </w:rPr>
          <w:fldChar w:fldCharType="begin"/>
        </w:r>
        <w:r w:rsidR="00B33068" w:rsidRPr="003A2181">
          <w:rPr>
            <w:webHidden/>
          </w:rPr>
          <w:instrText xml:space="preserve"> PAGEREF _Toc392180198 \h </w:instrText>
        </w:r>
        <w:r w:rsidR="0008065B" w:rsidRPr="003A2181">
          <w:rPr>
            <w:webHidden/>
          </w:rPr>
        </w:r>
        <w:r w:rsidR="0008065B" w:rsidRPr="003A2181">
          <w:rPr>
            <w:webHidden/>
          </w:rPr>
          <w:fldChar w:fldCharType="separate"/>
        </w:r>
        <w:r w:rsidR="00707C61">
          <w:rPr>
            <w:webHidden/>
          </w:rPr>
          <w:t>30</w:t>
        </w:r>
        <w:r w:rsidR="0008065B" w:rsidRPr="003A2181">
          <w:rPr>
            <w:webHidden/>
          </w:rPr>
          <w:fldChar w:fldCharType="end"/>
        </w:r>
      </w:hyperlink>
    </w:p>
    <w:p w:rsidR="00B33068" w:rsidRPr="003A2181" w:rsidRDefault="006504FE" w:rsidP="00392EC1">
      <w:pPr>
        <w:pStyle w:val="TOC2"/>
        <w:rPr>
          <w:rFonts w:eastAsia="Times New Roman"/>
          <w:b/>
          <w:sz w:val="22"/>
          <w:szCs w:val="22"/>
        </w:rPr>
      </w:pPr>
      <w:hyperlink w:anchor="_Toc392180199" w:history="1">
        <w:r w:rsidR="00B33068" w:rsidRPr="003A2181">
          <w:rPr>
            <w:rStyle w:val="Hyperlink"/>
          </w:rPr>
          <w:t>Garanţia pentru oferta (Garanția bancară) (F3.2)</w:t>
        </w:r>
        <w:r w:rsidR="00B33068" w:rsidRPr="003A2181">
          <w:rPr>
            <w:webHidden/>
          </w:rPr>
          <w:tab/>
        </w:r>
        <w:r w:rsidR="0008065B" w:rsidRPr="003A2181">
          <w:rPr>
            <w:webHidden/>
          </w:rPr>
          <w:fldChar w:fldCharType="begin"/>
        </w:r>
        <w:r w:rsidR="00B33068" w:rsidRPr="003A2181">
          <w:rPr>
            <w:webHidden/>
          </w:rPr>
          <w:instrText xml:space="preserve"> PAGEREF _Toc392180199 \h </w:instrText>
        </w:r>
        <w:r w:rsidR="0008065B" w:rsidRPr="003A2181">
          <w:rPr>
            <w:webHidden/>
          </w:rPr>
        </w:r>
        <w:r w:rsidR="0008065B" w:rsidRPr="003A2181">
          <w:rPr>
            <w:webHidden/>
          </w:rPr>
          <w:fldChar w:fldCharType="separate"/>
        </w:r>
        <w:r w:rsidR="00707C61">
          <w:rPr>
            <w:webHidden/>
          </w:rPr>
          <w:t>31</w:t>
        </w:r>
        <w:r w:rsidR="0008065B" w:rsidRPr="003A2181">
          <w:rPr>
            <w:webHidden/>
          </w:rPr>
          <w:fldChar w:fldCharType="end"/>
        </w:r>
      </w:hyperlink>
    </w:p>
    <w:p w:rsidR="00B33068" w:rsidRPr="003A2181" w:rsidRDefault="006504FE" w:rsidP="00392EC1">
      <w:pPr>
        <w:pStyle w:val="TOC2"/>
        <w:rPr>
          <w:rFonts w:eastAsia="Times New Roman"/>
          <w:b/>
          <w:sz w:val="22"/>
          <w:szCs w:val="22"/>
        </w:rPr>
      </w:pPr>
      <w:hyperlink w:anchor="_Toc392180200" w:history="1">
        <w:r w:rsidR="00B33068" w:rsidRPr="003A2181">
          <w:rPr>
            <w:rStyle w:val="Hyperlink"/>
          </w:rPr>
          <w:t>Formular informativ despre ofertant (F3.3)</w:t>
        </w:r>
        <w:r w:rsidR="00B33068" w:rsidRPr="003A2181">
          <w:rPr>
            <w:webHidden/>
          </w:rPr>
          <w:tab/>
        </w:r>
        <w:r w:rsidR="0008065B" w:rsidRPr="003A2181">
          <w:rPr>
            <w:webHidden/>
          </w:rPr>
          <w:fldChar w:fldCharType="begin"/>
        </w:r>
        <w:r w:rsidR="00B33068" w:rsidRPr="003A2181">
          <w:rPr>
            <w:webHidden/>
          </w:rPr>
          <w:instrText xml:space="preserve"> PAGEREF _Toc392180200 \h </w:instrText>
        </w:r>
        <w:r w:rsidR="0008065B" w:rsidRPr="003A2181">
          <w:rPr>
            <w:webHidden/>
          </w:rPr>
        </w:r>
        <w:r w:rsidR="0008065B" w:rsidRPr="003A2181">
          <w:rPr>
            <w:webHidden/>
          </w:rPr>
          <w:fldChar w:fldCharType="separate"/>
        </w:r>
        <w:r w:rsidR="00707C61">
          <w:rPr>
            <w:webHidden/>
          </w:rPr>
          <w:t>32</w:t>
        </w:r>
        <w:r w:rsidR="0008065B" w:rsidRPr="003A2181">
          <w:rPr>
            <w:webHidden/>
          </w:rPr>
          <w:fldChar w:fldCharType="end"/>
        </w:r>
      </w:hyperlink>
    </w:p>
    <w:p w:rsidR="00B33068" w:rsidRPr="003A2181" w:rsidRDefault="006504FE" w:rsidP="00870934">
      <w:pPr>
        <w:pStyle w:val="TOC2"/>
        <w:rPr>
          <w:rFonts w:eastAsia="Times New Roman"/>
          <w:b/>
          <w:sz w:val="22"/>
          <w:szCs w:val="22"/>
        </w:rPr>
      </w:pPr>
      <w:hyperlink w:anchor="_Toc392180201" w:history="1">
        <w:r w:rsidR="00B33068" w:rsidRPr="003A2181">
          <w:rPr>
            <w:rStyle w:val="Hyperlink"/>
          </w:rPr>
          <w:t>Declaraţia privind conduita etică şi</w:t>
        </w:r>
        <w:r w:rsidR="00870934">
          <w:rPr>
            <w:rStyle w:val="Hyperlink"/>
          </w:rPr>
          <w:t xml:space="preserve"> </w:t>
        </w:r>
        <w:r w:rsidR="00870934">
          <w:rPr>
            <w:webHidden/>
          </w:rPr>
          <w:t>neimplicarea</w:t>
        </w:r>
      </w:hyperlink>
      <w:hyperlink w:anchor="_Toc392180202" w:history="1">
        <w:r w:rsidR="00B33068" w:rsidRPr="003A2181">
          <w:rPr>
            <w:rStyle w:val="Hyperlink"/>
          </w:rPr>
          <w:t xml:space="preserve"> în practici frauduloase şi de corupere(F3.4)</w:t>
        </w:r>
        <w:r w:rsidR="00B33068" w:rsidRPr="003A2181">
          <w:rPr>
            <w:webHidden/>
          </w:rPr>
          <w:tab/>
        </w:r>
        <w:r w:rsidR="0008065B" w:rsidRPr="003A2181">
          <w:rPr>
            <w:webHidden/>
          </w:rPr>
          <w:fldChar w:fldCharType="begin"/>
        </w:r>
        <w:r w:rsidR="00B33068" w:rsidRPr="003A2181">
          <w:rPr>
            <w:webHidden/>
          </w:rPr>
          <w:instrText xml:space="preserve"> PAGEREF _Toc392180202 \h </w:instrText>
        </w:r>
        <w:r w:rsidR="0008065B" w:rsidRPr="003A2181">
          <w:rPr>
            <w:webHidden/>
          </w:rPr>
        </w:r>
        <w:r w:rsidR="0008065B" w:rsidRPr="003A2181">
          <w:rPr>
            <w:webHidden/>
          </w:rPr>
          <w:fldChar w:fldCharType="separate"/>
        </w:r>
        <w:r w:rsidR="00707C61">
          <w:rPr>
            <w:webHidden/>
          </w:rPr>
          <w:t>35</w:t>
        </w:r>
        <w:r w:rsidR="0008065B" w:rsidRPr="003A2181">
          <w:rPr>
            <w:webHidden/>
          </w:rPr>
          <w:fldChar w:fldCharType="end"/>
        </w:r>
      </w:hyperlink>
    </w:p>
    <w:p w:rsidR="00B33068" w:rsidRPr="003A2181" w:rsidRDefault="006504FE" w:rsidP="00392EC1">
      <w:pPr>
        <w:pStyle w:val="TOC2"/>
        <w:rPr>
          <w:rFonts w:eastAsia="Times New Roman"/>
          <w:b/>
          <w:sz w:val="22"/>
          <w:szCs w:val="22"/>
        </w:rPr>
      </w:pPr>
      <w:hyperlink w:anchor="_Toc392180203" w:history="1">
        <w:r w:rsidR="00B33068" w:rsidRPr="003A2181">
          <w:rPr>
            <w:rStyle w:val="Hyperlink"/>
          </w:rPr>
          <w:t>Garanţie de bună execuţie (F3.5)</w:t>
        </w:r>
        <w:r w:rsidR="00B33068" w:rsidRPr="003A2181">
          <w:rPr>
            <w:webHidden/>
          </w:rPr>
          <w:tab/>
        </w:r>
        <w:r w:rsidR="0008065B" w:rsidRPr="003A2181">
          <w:rPr>
            <w:webHidden/>
          </w:rPr>
          <w:fldChar w:fldCharType="begin"/>
        </w:r>
        <w:r w:rsidR="00B33068" w:rsidRPr="003A2181">
          <w:rPr>
            <w:webHidden/>
          </w:rPr>
          <w:instrText xml:space="preserve"> PAGEREF _Toc392180203 \h </w:instrText>
        </w:r>
        <w:r w:rsidR="0008065B" w:rsidRPr="003A2181">
          <w:rPr>
            <w:webHidden/>
          </w:rPr>
        </w:r>
        <w:r w:rsidR="0008065B" w:rsidRPr="003A2181">
          <w:rPr>
            <w:webHidden/>
          </w:rPr>
          <w:fldChar w:fldCharType="separate"/>
        </w:r>
        <w:r w:rsidR="00707C61">
          <w:rPr>
            <w:webHidden/>
          </w:rPr>
          <w:t>36</w:t>
        </w:r>
        <w:r w:rsidR="0008065B" w:rsidRPr="003A2181">
          <w:rPr>
            <w:webHidden/>
          </w:rPr>
          <w:fldChar w:fldCharType="end"/>
        </w:r>
      </w:hyperlink>
    </w:p>
    <w:p w:rsidR="00B33068" w:rsidRPr="003A2181" w:rsidRDefault="006504FE">
      <w:pPr>
        <w:pStyle w:val="TOC1"/>
        <w:rPr>
          <w:rFonts w:eastAsia="Times New Roman"/>
          <w:b w:val="0"/>
          <w:sz w:val="22"/>
          <w:szCs w:val="22"/>
          <w:lang w:val="ro-RO"/>
        </w:rPr>
      </w:pPr>
      <w:hyperlink w:anchor="_Toc392180205" w:history="1">
        <w:r w:rsidR="00B33068" w:rsidRPr="003A2181">
          <w:rPr>
            <w:rStyle w:val="Hyperlink"/>
            <w:lang w:val="ro-RO"/>
          </w:rPr>
          <w:t>SECŢIUNEA 4 CAIETUL DE SARCINI</w:t>
        </w:r>
        <w:r w:rsidR="00B33068" w:rsidRPr="003A2181">
          <w:rPr>
            <w:webHidden/>
            <w:lang w:val="ro-RO"/>
          </w:rPr>
          <w:tab/>
        </w:r>
        <w:r w:rsidR="0008065B" w:rsidRPr="003A2181">
          <w:rPr>
            <w:webHidden/>
            <w:lang w:val="ro-RO"/>
          </w:rPr>
          <w:fldChar w:fldCharType="begin"/>
        </w:r>
        <w:r w:rsidR="00B33068" w:rsidRPr="003A2181">
          <w:rPr>
            <w:webHidden/>
            <w:lang w:val="ro-RO"/>
          </w:rPr>
          <w:instrText xml:space="preserve"> PAGEREF _Toc392180205 \h </w:instrText>
        </w:r>
        <w:r w:rsidR="0008065B" w:rsidRPr="003A2181">
          <w:rPr>
            <w:webHidden/>
            <w:lang w:val="ro-RO"/>
          </w:rPr>
        </w:r>
        <w:r w:rsidR="0008065B" w:rsidRPr="003A2181">
          <w:rPr>
            <w:webHidden/>
            <w:lang w:val="ro-RO"/>
          </w:rPr>
          <w:fldChar w:fldCharType="separate"/>
        </w:r>
        <w:r w:rsidR="00707C61">
          <w:rPr>
            <w:webHidden/>
            <w:lang w:val="ro-RO"/>
          </w:rPr>
          <w:t>37</w:t>
        </w:r>
        <w:r w:rsidR="0008065B" w:rsidRPr="003A2181">
          <w:rPr>
            <w:webHidden/>
            <w:lang w:val="ro-RO"/>
          </w:rPr>
          <w:fldChar w:fldCharType="end"/>
        </w:r>
      </w:hyperlink>
    </w:p>
    <w:p w:rsidR="00B33068" w:rsidRPr="003A2181" w:rsidRDefault="006504FE" w:rsidP="00392EC1">
      <w:pPr>
        <w:pStyle w:val="TOC2"/>
        <w:rPr>
          <w:rFonts w:eastAsia="Times New Roman"/>
          <w:b/>
          <w:sz w:val="22"/>
          <w:szCs w:val="22"/>
        </w:rPr>
      </w:pPr>
      <w:hyperlink w:anchor="_Toc392180206" w:history="1">
        <w:r w:rsidR="00B33068" w:rsidRPr="003A2181">
          <w:rPr>
            <w:rStyle w:val="Hyperlink"/>
          </w:rPr>
          <w:t>Specificaţii tehnice (F4.1)</w:t>
        </w:r>
        <w:r w:rsidR="00B33068" w:rsidRPr="003A2181">
          <w:rPr>
            <w:webHidden/>
          </w:rPr>
          <w:tab/>
        </w:r>
        <w:r w:rsidR="0008065B" w:rsidRPr="003A2181">
          <w:rPr>
            <w:webHidden/>
          </w:rPr>
          <w:fldChar w:fldCharType="begin"/>
        </w:r>
        <w:r w:rsidR="00B33068" w:rsidRPr="003A2181">
          <w:rPr>
            <w:webHidden/>
          </w:rPr>
          <w:instrText xml:space="preserve"> PAGEREF _Toc392180206 \h </w:instrText>
        </w:r>
        <w:r w:rsidR="0008065B" w:rsidRPr="003A2181">
          <w:rPr>
            <w:webHidden/>
          </w:rPr>
        </w:r>
        <w:r w:rsidR="0008065B" w:rsidRPr="003A2181">
          <w:rPr>
            <w:webHidden/>
          </w:rPr>
          <w:fldChar w:fldCharType="separate"/>
        </w:r>
        <w:r w:rsidR="00707C61">
          <w:rPr>
            <w:webHidden/>
          </w:rPr>
          <w:t>38</w:t>
        </w:r>
        <w:r w:rsidR="0008065B" w:rsidRPr="003A2181">
          <w:rPr>
            <w:webHidden/>
          </w:rPr>
          <w:fldChar w:fldCharType="end"/>
        </w:r>
      </w:hyperlink>
    </w:p>
    <w:p w:rsidR="00B33068" w:rsidRPr="003A2181" w:rsidRDefault="006504FE" w:rsidP="00392EC1">
      <w:pPr>
        <w:pStyle w:val="TOC2"/>
        <w:rPr>
          <w:rFonts w:eastAsia="Times New Roman"/>
          <w:b/>
          <w:sz w:val="22"/>
          <w:szCs w:val="22"/>
        </w:rPr>
      </w:pPr>
      <w:hyperlink w:anchor="_Toc392180207" w:history="1">
        <w:r w:rsidR="00B33068" w:rsidRPr="003A2181">
          <w:rPr>
            <w:rStyle w:val="Hyperlink"/>
          </w:rPr>
          <w:t>Specificații de preț (F4.2)</w:t>
        </w:r>
        <w:r w:rsidR="00B33068" w:rsidRPr="003A2181">
          <w:rPr>
            <w:webHidden/>
          </w:rPr>
          <w:tab/>
        </w:r>
        <w:r w:rsidR="0008065B" w:rsidRPr="003A2181">
          <w:rPr>
            <w:webHidden/>
          </w:rPr>
          <w:fldChar w:fldCharType="begin"/>
        </w:r>
        <w:r w:rsidR="00B33068" w:rsidRPr="003A2181">
          <w:rPr>
            <w:webHidden/>
          </w:rPr>
          <w:instrText xml:space="preserve"> PAGEREF _Toc392180207 \h </w:instrText>
        </w:r>
        <w:r w:rsidR="0008065B" w:rsidRPr="003A2181">
          <w:rPr>
            <w:webHidden/>
          </w:rPr>
        </w:r>
        <w:r w:rsidR="0008065B" w:rsidRPr="003A2181">
          <w:rPr>
            <w:webHidden/>
          </w:rPr>
          <w:fldChar w:fldCharType="separate"/>
        </w:r>
        <w:r w:rsidR="00707C61">
          <w:rPr>
            <w:webHidden/>
          </w:rPr>
          <w:t>41</w:t>
        </w:r>
        <w:r w:rsidR="0008065B" w:rsidRPr="003A2181">
          <w:rPr>
            <w:webHidden/>
          </w:rPr>
          <w:fldChar w:fldCharType="end"/>
        </w:r>
      </w:hyperlink>
    </w:p>
    <w:p w:rsidR="00B33068" w:rsidRPr="003A2181" w:rsidRDefault="006504FE">
      <w:pPr>
        <w:pStyle w:val="TOC1"/>
        <w:rPr>
          <w:rFonts w:eastAsia="Times New Roman"/>
          <w:b w:val="0"/>
          <w:sz w:val="22"/>
          <w:szCs w:val="22"/>
          <w:lang w:val="ro-RO"/>
        </w:rPr>
      </w:pPr>
      <w:hyperlink w:anchor="_Toc392180208" w:history="1">
        <w:r w:rsidR="00B33068" w:rsidRPr="003A2181">
          <w:rPr>
            <w:rStyle w:val="Hyperlink"/>
            <w:lang w:val="ro-RO"/>
          </w:rPr>
          <w:t>SECŢIUNEA 5 FORMULARUL DE CONTRACT</w:t>
        </w:r>
        <w:r w:rsidR="00B33068" w:rsidRPr="003A2181">
          <w:rPr>
            <w:webHidden/>
            <w:lang w:val="ro-RO"/>
          </w:rPr>
          <w:tab/>
        </w:r>
        <w:r w:rsidR="0008065B" w:rsidRPr="003A2181">
          <w:rPr>
            <w:webHidden/>
            <w:lang w:val="ro-RO"/>
          </w:rPr>
          <w:fldChar w:fldCharType="begin"/>
        </w:r>
        <w:r w:rsidR="00B33068" w:rsidRPr="003A2181">
          <w:rPr>
            <w:webHidden/>
            <w:lang w:val="ro-RO"/>
          </w:rPr>
          <w:instrText xml:space="preserve"> PAGEREF _Toc392180208 \h </w:instrText>
        </w:r>
        <w:r w:rsidR="0008065B" w:rsidRPr="003A2181">
          <w:rPr>
            <w:webHidden/>
            <w:lang w:val="ro-RO"/>
          </w:rPr>
        </w:r>
        <w:r w:rsidR="0008065B" w:rsidRPr="003A2181">
          <w:rPr>
            <w:webHidden/>
            <w:lang w:val="ro-RO"/>
          </w:rPr>
          <w:fldChar w:fldCharType="separate"/>
        </w:r>
        <w:r w:rsidR="00707C61">
          <w:rPr>
            <w:webHidden/>
            <w:lang w:val="ro-RO"/>
          </w:rPr>
          <w:t>42</w:t>
        </w:r>
        <w:r w:rsidR="0008065B" w:rsidRPr="003A2181">
          <w:rPr>
            <w:webHidden/>
            <w:lang w:val="ro-RO"/>
          </w:rPr>
          <w:fldChar w:fldCharType="end"/>
        </w:r>
      </w:hyperlink>
    </w:p>
    <w:p w:rsidR="00B33068" w:rsidRPr="003A2181" w:rsidRDefault="006504FE" w:rsidP="00392EC1">
      <w:pPr>
        <w:pStyle w:val="TOC2"/>
        <w:rPr>
          <w:rFonts w:eastAsia="Times New Roman"/>
          <w:b/>
          <w:sz w:val="22"/>
          <w:szCs w:val="22"/>
        </w:rPr>
      </w:pPr>
      <w:hyperlink w:anchor="_Toc392180209" w:history="1">
        <w:r w:rsidR="00B33068" w:rsidRPr="003A2181">
          <w:rPr>
            <w:rStyle w:val="Hyperlink"/>
          </w:rPr>
          <w:t>Contract-model (F5.1)</w:t>
        </w:r>
        <w:r w:rsidR="00B33068" w:rsidRPr="003A2181">
          <w:rPr>
            <w:webHidden/>
          </w:rPr>
          <w:tab/>
        </w:r>
        <w:r w:rsidR="0008065B" w:rsidRPr="003A2181">
          <w:rPr>
            <w:webHidden/>
          </w:rPr>
          <w:fldChar w:fldCharType="begin"/>
        </w:r>
        <w:r w:rsidR="00B33068" w:rsidRPr="003A2181">
          <w:rPr>
            <w:webHidden/>
          </w:rPr>
          <w:instrText xml:space="preserve"> PAGEREF _Toc392180209 \h </w:instrText>
        </w:r>
        <w:r w:rsidR="0008065B" w:rsidRPr="003A2181">
          <w:rPr>
            <w:webHidden/>
          </w:rPr>
        </w:r>
        <w:r w:rsidR="0008065B" w:rsidRPr="003A2181">
          <w:rPr>
            <w:webHidden/>
          </w:rPr>
          <w:fldChar w:fldCharType="separate"/>
        </w:r>
        <w:r w:rsidR="00707C61">
          <w:rPr>
            <w:webHidden/>
          </w:rPr>
          <w:t>43</w:t>
        </w:r>
        <w:r w:rsidR="0008065B" w:rsidRPr="003A2181">
          <w:rPr>
            <w:webHidden/>
          </w:rPr>
          <w:fldChar w:fldCharType="end"/>
        </w:r>
      </w:hyperlink>
    </w:p>
    <w:p w:rsidR="008E572D" w:rsidRPr="003A2181" w:rsidRDefault="0008065B" w:rsidP="004F40A2">
      <w:pPr>
        <w:tabs>
          <w:tab w:val="right" w:leader="dot" w:pos="9638"/>
        </w:tabs>
        <w:spacing w:line="280" w:lineRule="exact"/>
        <w:rPr>
          <w:lang w:val="ro-RO"/>
        </w:rPr>
      </w:pPr>
      <w:r w:rsidRPr="003A2181">
        <w:rPr>
          <w:bCs/>
          <w:noProof/>
          <w:sz w:val="24"/>
          <w:szCs w:val="24"/>
          <w:lang w:val="ro-RO"/>
        </w:rPr>
        <w:lastRenderedPageBreak/>
        <w:fldChar w:fldCharType="end"/>
      </w:r>
    </w:p>
    <w:p w:rsidR="008E572D" w:rsidRPr="003A2181" w:rsidRDefault="008E572D">
      <w:pPr>
        <w:rPr>
          <w:lang w:val="ro-RO"/>
        </w:rPr>
      </w:pPr>
    </w:p>
    <w:tbl>
      <w:tblPr>
        <w:tblW w:w="9747" w:type="dxa"/>
        <w:tblLayout w:type="fixed"/>
        <w:tblLook w:val="04A0" w:firstRow="1" w:lastRow="0" w:firstColumn="1" w:lastColumn="0" w:noHBand="0" w:noVBand="1"/>
      </w:tblPr>
      <w:tblGrid>
        <w:gridCol w:w="9747"/>
      </w:tblGrid>
      <w:tr w:rsidR="00AF3CB8" w:rsidRPr="003A2181" w:rsidTr="00AA3E8F">
        <w:trPr>
          <w:trHeight w:val="850"/>
        </w:trPr>
        <w:tc>
          <w:tcPr>
            <w:tcW w:w="9747" w:type="dxa"/>
            <w:vAlign w:val="center"/>
          </w:tcPr>
          <w:p w:rsidR="00AF3CB8" w:rsidRPr="003A2181" w:rsidRDefault="00AF3CB8" w:rsidP="008E572D">
            <w:pPr>
              <w:pStyle w:val="Heading1"/>
            </w:pPr>
            <w:bookmarkStart w:id="0" w:name="_Toc392180115"/>
            <w:r w:rsidRPr="003A2181">
              <w:t>INVITAŢIE LA LICITAŢIE</w:t>
            </w:r>
            <w:bookmarkEnd w:id="0"/>
          </w:p>
        </w:tc>
      </w:tr>
      <w:tr w:rsidR="00AF3CB8" w:rsidRPr="002F4CB8" w:rsidTr="00AA3E8F">
        <w:trPr>
          <w:trHeight w:val="697"/>
        </w:trPr>
        <w:tc>
          <w:tcPr>
            <w:tcW w:w="9747" w:type="dxa"/>
          </w:tcPr>
          <w:p w:rsidR="00AF3CB8" w:rsidRPr="003A2181" w:rsidRDefault="00AF3CB8" w:rsidP="00620525">
            <w:pPr>
              <w:numPr>
                <w:ilvl w:val="0"/>
                <w:numId w:val="30"/>
              </w:numPr>
              <w:tabs>
                <w:tab w:val="left" w:pos="284"/>
                <w:tab w:val="right" w:pos="9531"/>
              </w:tabs>
              <w:spacing w:line="360" w:lineRule="auto"/>
              <w:ind w:left="284" w:hanging="284"/>
              <w:rPr>
                <w:b/>
                <w:sz w:val="24"/>
                <w:szCs w:val="24"/>
                <w:lang w:val="ro-RO"/>
              </w:rPr>
            </w:pPr>
            <w:r w:rsidRPr="003A2181">
              <w:rPr>
                <w:b/>
                <w:sz w:val="24"/>
                <w:szCs w:val="24"/>
                <w:lang w:val="ro-RO"/>
              </w:rPr>
              <w:t xml:space="preserve">Denumirea autorităţii contractante: </w:t>
            </w:r>
            <w:r w:rsidR="00FA5F8C" w:rsidRPr="003A2181">
              <w:rPr>
                <w:b/>
                <w:sz w:val="24"/>
                <w:szCs w:val="24"/>
                <w:lang w:val="ro-RO"/>
              </w:rPr>
              <w:tab/>
              <w:t>_____</w:t>
            </w:r>
            <w:r w:rsidR="00EE5780" w:rsidRPr="003A2181">
              <w:rPr>
                <w:b/>
                <w:sz w:val="24"/>
                <w:szCs w:val="24"/>
                <w:lang w:val="ro-RO"/>
              </w:rPr>
              <w:t>_______</w:t>
            </w:r>
            <w:r w:rsidR="00FA5F8C" w:rsidRPr="003A2181">
              <w:rPr>
                <w:b/>
                <w:sz w:val="24"/>
                <w:szCs w:val="24"/>
                <w:lang w:val="ro-RO"/>
              </w:rPr>
              <w:t>_________</w:t>
            </w:r>
            <w:r w:rsidR="00EF64E9" w:rsidRPr="003A2181">
              <w:rPr>
                <w:b/>
                <w:sz w:val="24"/>
                <w:szCs w:val="24"/>
                <w:lang w:val="ro-RO"/>
              </w:rPr>
              <w:t>__________</w:t>
            </w:r>
            <w:r w:rsidR="00EE5780" w:rsidRPr="003A2181">
              <w:rPr>
                <w:b/>
                <w:sz w:val="24"/>
                <w:szCs w:val="24"/>
                <w:lang w:val="ro-RO"/>
              </w:rPr>
              <w:t>__________</w:t>
            </w:r>
            <w:r w:rsidR="00FA5F8C" w:rsidRPr="003A2181">
              <w:rPr>
                <w:b/>
                <w:sz w:val="24"/>
                <w:szCs w:val="24"/>
                <w:lang w:val="ro-RO"/>
              </w:rPr>
              <w:t>_____</w:t>
            </w:r>
          </w:p>
          <w:p w:rsidR="00AF3CB8" w:rsidRPr="003A2181" w:rsidRDefault="00FA5F8C" w:rsidP="00620525">
            <w:pPr>
              <w:numPr>
                <w:ilvl w:val="0"/>
                <w:numId w:val="30"/>
              </w:numPr>
              <w:tabs>
                <w:tab w:val="left" w:pos="284"/>
                <w:tab w:val="right" w:pos="9531"/>
              </w:tabs>
              <w:spacing w:line="360" w:lineRule="auto"/>
              <w:ind w:left="284" w:hanging="284"/>
              <w:rPr>
                <w:b/>
                <w:sz w:val="24"/>
                <w:szCs w:val="24"/>
                <w:lang w:val="ro-RO"/>
              </w:rPr>
            </w:pPr>
            <w:r w:rsidRPr="003A2181">
              <w:rPr>
                <w:b/>
                <w:sz w:val="24"/>
                <w:szCs w:val="24"/>
                <w:lang w:val="ro-RO"/>
              </w:rPr>
              <w:t>Tip procedură achiziție</w:t>
            </w:r>
            <w:r w:rsidR="00AF3CB8" w:rsidRPr="003A2181">
              <w:rPr>
                <w:b/>
                <w:sz w:val="24"/>
                <w:szCs w:val="24"/>
                <w:lang w:val="ro-RO"/>
              </w:rPr>
              <w:t xml:space="preserve">: </w:t>
            </w:r>
            <w:r w:rsidR="00B90B8F" w:rsidRPr="003A2181">
              <w:rPr>
                <w:b/>
                <w:sz w:val="24"/>
                <w:szCs w:val="24"/>
                <w:lang w:val="ro-RO"/>
              </w:rPr>
              <w:t>licitație deschisă</w:t>
            </w:r>
          </w:p>
          <w:p w:rsidR="00AF3CB8" w:rsidRPr="003A2181" w:rsidRDefault="00FA5F8C" w:rsidP="00620525">
            <w:pPr>
              <w:numPr>
                <w:ilvl w:val="0"/>
                <w:numId w:val="30"/>
              </w:numPr>
              <w:tabs>
                <w:tab w:val="left" w:pos="284"/>
                <w:tab w:val="right" w:pos="9531"/>
              </w:tabs>
              <w:spacing w:line="360" w:lineRule="auto"/>
              <w:ind w:left="284" w:hanging="284"/>
              <w:rPr>
                <w:b/>
                <w:sz w:val="24"/>
                <w:szCs w:val="24"/>
                <w:lang w:val="ro-RO"/>
              </w:rPr>
            </w:pPr>
            <w:r w:rsidRPr="003A2181">
              <w:rPr>
                <w:b/>
                <w:sz w:val="24"/>
                <w:szCs w:val="24"/>
                <w:lang w:val="ro-RO"/>
              </w:rPr>
              <w:t xml:space="preserve">Obiectul achiziției: </w:t>
            </w:r>
            <w:r w:rsidR="00B90B8F" w:rsidRPr="003A2181">
              <w:rPr>
                <w:b/>
                <w:sz w:val="24"/>
                <w:szCs w:val="24"/>
                <w:lang w:val="ro-RO"/>
              </w:rPr>
              <w:t>produse alimentare ecologice</w:t>
            </w:r>
          </w:p>
          <w:p w:rsidR="00AF3CB8" w:rsidRPr="003A2181" w:rsidRDefault="00FA5F8C" w:rsidP="00620525">
            <w:pPr>
              <w:numPr>
                <w:ilvl w:val="0"/>
                <w:numId w:val="30"/>
              </w:numPr>
              <w:tabs>
                <w:tab w:val="left" w:pos="284"/>
                <w:tab w:val="right" w:pos="9531"/>
              </w:tabs>
              <w:spacing w:line="360" w:lineRule="auto"/>
              <w:ind w:left="284" w:hanging="284"/>
              <w:rPr>
                <w:b/>
                <w:sz w:val="24"/>
                <w:szCs w:val="24"/>
                <w:lang w:val="ro-RO"/>
              </w:rPr>
            </w:pPr>
            <w:r w:rsidRPr="003A2181">
              <w:rPr>
                <w:b/>
                <w:sz w:val="24"/>
                <w:szCs w:val="24"/>
                <w:lang w:val="ro-RO"/>
              </w:rPr>
              <w:t xml:space="preserve">Cod CPV: </w:t>
            </w:r>
            <w:r w:rsidR="003A2181" w:rsidRPr="003A2181">
              <w:rPr>
                <w:b/>
                <w:sz w:val="24"/>
                <w:szCs w:val="24"/>
                <w:lang w:val="ro-RO"/>
              </w:rPr>
              <w:t>03200000-3</w:t>
            </w:r>
          </w:p>
          <w:p w:rsidR="00B90B8F" w:rsidRPr="003A2181" w:rsidRDefault="00B90B8F" w:rsidP="00620525">
            <w:pPr>
              <w:numPr>
                <w:ilvl w:val="0"/>
                <w:numId w:val="30"/>
              </w:numPr>
              <w:tabs>
                <w:tab w:val="left" w:pos="284"/>
                <w:tab w:val="right" w:pos="9531"/>
              </w:tabs>
              <w:spacing w:line="360" w:lineRule="auto"/>
              <w:ind w:left="284" w:hanging="284"/>
              <w:rPr>
                <w:b/>
                <w:sz w:val="24"/>
                <w:szCs w:val="24"/>
                <w:lang w:val="ro-RO"/>
              </w:rPr>
            </w:pPr>
            <w:r w:rsidRPr="003A2181">
              <w:rPr>
                <w:b/>
                <w:sz w:val="24"/>
                <w:szCs w:val="24"/>
                <w:lang w:val="ro-RO"/>
              </w:rPr>
              <w:t>Cod CPV suplimentar: CA62-6</w:t>
            </w:r>
          </w:p>
          <w:p w:rsidR="00FA5F8C" w:rsidRPr="003A2181" w:rsidRDefault="00FA5F8C" w:rsidP="002354D9">
            <w:pPr>
              <w:tabs>
                <w:tab w:val="left" w:pos="-9923"/>
                <w:tab w:val="right" w:pos="0"/>
                <w:tab w:val="left" w:pos="709"/>
              </w:tabs>
              <w:rPr>
                <w:sz w:val="24"/>
                <w:szCs w:val="24"/>
                <w:lang w:val="ro-RO"/>
              </w:rPr>
            </w:pPr>
          </w:p>
          <w:p w:rsidR="00FA5F8C" w:rsidRPr="003A2181" w:rsidRDefault="00FA5F8C" w:rsidP="002354D9">
            <w:pPr>
              <w:tabs>
                <w:tab w:val="left" w:pos="-9923"/>
                <w:tab w:val="right" w:pos="0"/>
                <w:tab w:val="left" w:pos="709"/>
              </w:tabs>
              <w:jc w:val="both"/>
              <w:rPr>
                <w:sz w:val="24"/>
                <w:szCs w:val="24"/>
                <w:lang w:val="ro-RO"/>
              </w:rPr>
            </w:pPr>
            <w:r w:rsidRPr="003A2181">
              <w:rPr>
                <w:sz w:val="24"/>
                <w:szCs w:val="24"/>
                <w:lang w:val="ro-RO"/>
              </w:rPr>
              <w:t>Această invitaţie la licitaţie este urmarea anunţului de participare publicat în Buletinul Achiziţiilor Publice Nr.: _____________________ din ”___” __________________ 20__.</w:t>
            </w:r>
          </w:p>
          <w:p w:rsidR="00FA5F8C" w:rsidRPr="003A2181" w:rsidRDefault="00FA5F8C" w:rsidP="002354D9">
            <w:pPr>
              <w:tabs>
                <w:tab w:val="left" w:pos="-9923"/>
                <w:tab w:val="right" w:pos="0"/>
                <w:tab w:val="left" w:pos="709"/>
              </w:tabs>
              <w:rPr>
                <w:sz w:val="24"/>
                <w:szCs w:val="24"/>
                <w:lang w:val="ro-RO"/>
              </w:rPr>
            </w:pPr>
          </w:p>
          <w:p w:rsidR="00EE5780" w:rsidRPr="003A2181" w:rsidRDefault="00FA5F8C" w:rsidP="002354D9">
            <w:pPr>
              <w:tabs>
                <w:tab w:val="left" w:pos="-9923"/>
                <w:tab w:val="right" w:pos="0"/>
                <w:tab w:val="left" w:pos="709"/>
                <w:tab w:val="right" w:pos="9531"/>
              </w:tabs>
              <w:jc w:val="both"/>
              <w:rPr>
                <w:sz w:val="24"/>
                <w:szCs w:val="24"/>
                <w:lang w:val="ro-RO"/>
              </w:rPr>
            </w:pPr>
            <w:r w:rsidRPr="003A2181">
              <w:rPr>
                <w:sz w:val="24"/>
                <w:szCs w:val="24"/>
                <w:lang w:val="ro-RO"/>
              </w:rPr>
              <w:t xml:space="preserve">În scopul achiziţionării </w:t>
            </w:r>
            <w:r w:rsidR="00EE5780" w:rsidRPr="003A2181">
              <w:rPr>
                <w:sz w:val="24"/>
                <w:szCs w:val="24"/>
                <w:lang w:val="ro-RO"/>
              </w:rPr>
              <w:tab/>
              <w:t>_____________________________</w:t>
            </w:r>
            <w:r w:rsidR="006F3D10" w:rsidRPr="003A2181">
              <w:rPr>
                <w:sz w:val="24"/>
                <w:szCs w:val="24"/>
                <w:lang w:val="ro-RO"/>
              </w:rPr>
              <w:t>_______________________________</w:t>
            </w:r>
          </w:p>
          <w:p w:rsidR="00EE5780" w:rsidRPr="003A2181" w:rsidRDefault="00FA5F8C" w:rsidP="002354D9">
            <w:pPr>
              <w:tabs>
                <w:tab w:val="left" w:pos="-9923"/>
                <w:tab w:val="right" w:pos="0"/>
                <w:tab w:val="left" w:pos="709"/>
              </w:tabs>
              <w:ind w:firstLine="2280"/>
              <w:jc w:val="center"/>
              <w:rPr>
                <w:sz w:val="24"/>
                <w:szCs w:val="24"/>
                <w:lang w:val="ro-RO"/>
              </w:rPr>
            </w:pPr>
            <w:r w:rsidRPr="003A2181">
              <w:rPr>
                <w:szCs w:val="28"/>
                <w:lang w:val="ro-RO"/>
              </w:rPr>
              <w:t>[obiectul achiziţiei]</w:t>
            </w:r>
          </w:p>
          <w:p w:rsidR="00EE5780" w:rsidRPr="003A2181" w:rsidRDefault="00FA5F8C" w:rsidP="002354D9">
            <w:pPr>
              <w:tabs>
                <w:tab w:val="left" w:pos="-9923"/>
                <w:tab w:val="right" w:pos="0"/>
                <w:tab w:val="left" w:pos="709"/>
                <w:tab w:val="right" w:pos="9531"/>
              </w:tabs>
              <w:jc w:val="both"/>
              <w:rPr>
                <w:sz w:val="24"/>
                <w:szCs w:val="24"/>
                <w:lang w:val="ro-RO"/>
              </w:rPr>
            </w:pPr>
            <w:r w:rsidRPr="003A2181">
              <w:rPr>
                <w:sz w:val="24"/>
                <w:szCs w:val="24"/>
                <w:lang w:val="ro-RO"/>
              </w:rPr>
              <w:t xml:space="preserve">conform necesităţilor </w:t>
            </w:r>
            <w:r w:rsidR="00EE5780" w:rsidRPr="003A2181">
              <w:rPr>
                <w:sz w:val="24"/>
                <w:szCs w:val="24"/>
                <w:lang w:val="ro-RO"/>
              </w:rPr>
              <w:tab/>
              <w:t>______________________________________________________________</w:t>
            </w:r>
          </w:p>
          <w:p w:rsidR="00EE5780" w:rsidRPr="003A2181" w:rsidRDefault="00FA5F8C" w:rsidP="002354D9">
            <w:pPr>
              <w:tabs>
                <w:tab w:val="left" w:pos="-9923"/>
                <w:tab w:val="right" w:pos="0"/>
                <w:tab w:val="left" w:pos="709"/>
              </w:tabs>
              <w:ind w:firstLine="2160"/>
              <w:jc w:val="center"/>
              <w:rPr>
                <w:szCs w:val="28"/>
                <w:lang w:val="ro-RO"/>
              </w:rPr>
            </w:pPr>
            <w:r w:rsidRPr="003A2181">
              <w:rPr>
                <w:szCs w:val="28"/>
                <w:lang w:val="ro-RO"/>
              </w:rPr>
              <w:t xml:space="preserve">[denumirea autorităţii contractante] </w:t>
            </w:r>
          </w:p>
          <w:p w:rsidR="00EE5780" w:rsidRPr="003A2181" w:rsidRDefault="00FA5F8C" w:rsidP="002354D9">
            <w:pPr>
              <w:tabs>
                <w:tab w:val="left" w:pos="-9923"/>
                <w:tab w:val="right" w:pos="0"/>
                <w:tab w:val="left" w:pos="709"/>
              </w:tabs>
              <w:jc w:val="both"/>
              <w:rPr>
                <w:sz w:val="24"/>
                <w:szCs w:val="24"/>
                <w:lang w:val="ro-RO"/>
              </w:rPr>
            </w:pPr>
            <w:r w:rsidRPr="003A2181">
              <w:rPr>
                <w:sz w:val="24"/>
                <w:szCs w:val="24"/>
                <w:lang w:val="ro-RO"/>
              </w:rPr>
              <w:t>(în continuare – Cumpărăto</w:t>
            </w:r>
            <w:r w:rsidR="00EE5780" w:rsidRPr="003A2181">
              <w:rPr>
                <w:sz w:val="24"/>
                <w:szCs w:val="24"/>
                <w:lang w:val="ro-RO"/>
              </w:rPr>
              <w:t>r) pentru anul de activitate 20</w:t>
            </w:r>
            <w:r w:rsidRPr="003A2181">
              <w:rPr>
                <w:sz w:val="24"/>
                <w:szCs w:val="24"/>
                <w:lang w:val="ro-RO"/>
              </w:rPr>
              <w:t>__, este alocată suma necesară din</w:t>
            </w:r>
            <w:r w:rsidR="00EE5780" w:rsidRPr="003A2181">
              <w:rPr>
                <w:sz w:val="24"/>
                <w:szCs w:val="24"/>
                <w:lang w:val="ro-RO"/>
              </w:rPr>
              <w:t>:</w:t>
            </w:r>
          </w:p>
          <w:p w:rsidR="00EE5780" w:rsidRPr="003A2181" w:rsidRDefault="00EE5780" w:rsidP="002354D9">
            <w:pPr>
              <w:tabs>
                <w:tab w:val="left" w:pos="-9923"/>
                <w:tab w:val="right" w:pos="0"/>
                <w:tab w:val="left" w:pos="709"/>
              </w:tabs>
              <w:jc w:val="both"/>
              <w:rPr>
                <w:sz w:val="24"/>
                <w:szCs w:val="24"/>
                <w:lang w:val="ro-RO"/>
              </w:rPr>
            </w:pPr>
            <w:r w:rsidRPr="003A2181">
              <w:rPr>
                <w:sz w:val="24"/>
                <w:szCs w:val="24"/>
                <w:lang w:val="ro-RO"/>
              </w:rPr>
              <w:t>__________________________________________________________________.</w:t>
            </w:r>
          </w:p>
          <w:p w:rsidR="00FA5F8C" w:rsidRPr="003A2181" w:rsidRDefault="00EE5780" w:rsidP="002354D9">
            <w:pPr>
              <w:tabs>
                <w:tab w:val="left" w:pos="-9923"/>
                <w:tab w:val="right" w:pos="0"/>
                <w:tab w:val="left" w:pos="709"/>
              </w:tabs>
              <w:ind w:right="1611"/>
              <w:jc w:val="center"/>
              <w:rPr>
                <w:szCs w:val="28"/>
                <w:lang w:val="ro-RO"/>
              </w:rPr>
            </w:pPr>
            <w:r w:rsidRPr="003A2181">
              <w:rPr>
                <w:szCs w:val="28"/>
                <w:lang w:val="ro-RO"/>
              </w:rPr>
              <w:t>[sursa banilor publici]</w:t>
            </w:r>
          </w:p>
          <w:p w:rsidR="00FA5F8C" w:rsidRPr="003A2181" w:rsidRDefault="00FA5F8C" w:rsidP="002354D9">
            <w:pPr>
              <w:tabs>
                <w:tab w:val="left" w:pos="-9923"/>
                <w:tab w:val="right" w:pos="0"/>
                <w:tab w:val="left" w:pos="709"/>
              </w:tabs>
              <w:rPr>
                <w:sz w:val="24"/>
                <w:szCs w:val="24"/>
                <w:lang w:val="ro-RO"/>
              </w:rPr>
            </w:pPr>
            <w:r w:rsidRPr="003A2181">
              <w:rPr>
                <w:sz w:val="24"/>
                <w:szCs w:val="24"/>
                <w:lang w:val="ro-RO"/>
              </w:rPr>
              <w:tab/>
            </w:r>
          </w:p>
          <w:p w:rsidR="00FA5F8C" w:rsidRPr="003A2181" w:rsidRDefault="00CA69CB" w:rsidP="002354D9">
            <w:pPr>
              <w:tabs>
                <w:tab w:val="left" w:pos="-9923"/>
                <w:tab w:val="right" w:pos="0"/>
                <w:tab w:val="left" w:pos="709"/>
              </w:tabs>
              <w:jc w:val="both"/>
              <w:rPr>
                <w:sz w:val="24"/>
                <w:szCs w:val="24"/>
                <w:lang w:val="ro-RO"/>
              </w:rPr>
            </w:pPr>
            <w:r w:rsidRPr="003A2181">
              <w:rPr>
                <w:sz w:val="24"/>
                <w:szCs w:val="24"/>
                <w:lang w:val="ro-RO"/>
              </w:rPr>
              <w:t>Cumpărătorul</w:t>
            </w:r>
            <w:r w:rsidR="00FA5F8C" w:rsidRPr="003A2181">
              <w:rPr>
                <w:sz w:val="24"/>
                <w:szCs w:val="24"/>
                <w:lang w:val="ro-RO"/>
              </w:rPr>
              <w:t xml:space="preserve"> invită operatorii economici interesaţi, care</w:t>
            </w:r>
            <w:r w:rsidRPr="003A2181">
              <w:rPr>
                <w:sz w:val="24"/>
                <w:szCs w:val="24"/>
                <w:lang w:val="ro-RO"/>
              </w:rPr>
              <w:t xml:space="preserve"> îi pot satisface necesităţile</w:t>
            </w:r>
            <w:r w:rsidR="00FA5F8C" w:rsidRPr="003A2181">
              <w:rPr>
                <w:sz w:val="24"/>
                <w:szCs w:val="24"/>
                <w:lang w:val="ro-RO"/>
              </w:rPr>
              <w:t>, să participe la licitaţie privind livrarea următoarelor bunuri şi servicii:</w:t>
            </w:r>
          </w:p>
          <w:p w:rsidR="002354D9" w:rsidRPr="003A2181" w:rsidRDefault="002354D9" w:rsidP="002354D9">
            <w:pPr>
              <w:tabs>
                <w:tab w:val="left" w:pos="-9923"/>
                <w:tab w:val="right" w:pos="0"/>
                <w:tab w:val="left" w:pos="709"/>
              </w:tabs>
              <w:jc w:val="both"/>
              <w:rPr>
                <w:sz w:val="24"/>
                <w:szCs w:val="24"/>
                <w:lang w:val="ro-RO"/>
              </w:rPr>
            </w:pPr>
          </w:p>
        </w:tc>
      </w:tr>
    </w:tbl>
    <w:p w:rsidR="000B4BF9" w:rsidRPr="003A2181" w:rsidRDefault="000B4BF9">
      <w:pPr>
        <w:rPr>
          <w:lang w:val="ro-RO"/>
        </w:rPr>
      </w:pPr>
    </w:p>
    <w:p w:rsidR="000B4BF9" w:rsidRPr="003A2181" w:rsidRDefault="000B4BF9">
      <w:pPr>
        <w:rPr>
          <w:lang w:val="ro-RO"/>
        </w:rPr>
        <w:sectPr w:rsidR="000B4BF9" w:rsidRPr="003A2181" w:rsidSect="00ED2D65">
          <w:footerReference w:type="default" r:id="rId9"/>
          <w:pgSz w:w="11906" w:h="16838" w:code="9"/>
          <w:pgMar w:top="567" w:right="567" w:bottom="567" w:left="1701" w:header="720" w:footer="51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62"/>
        <w:gridCol w:w="4099"/>
        <w:gridCol w:w="1023"/>
        <w:gridCol w:w="1206"/>
        <w:gridCol w:w="2757"/>
        <w:gridCol w:w="3066"/>
        <w:gridCol w:w="1973"/>
      </w:tblGrid>
      <w:tr w:rsidR="00EF64E9" w:rsidRPr="003A2181" w:rsidTr="00AE7930">
        <w:trPr>
          <w:trHeight w:val="567"/>
        </w:trPr>
        <w:tc>
          <w:tcPr>
            <w:tcW w:w="15920" w:type="dxa"/>
            <w:gridSpan w:val="8"/>
            <w:tcBorders>
              <w:top w:val="nil"/>
              <w:left w:val="nil"/>
              <w:bottom w:val="single" w:sz="4" w:space="0" w:color="auto"/>
              <w:right w:val="nil"/>
            </w:tcBorders>
            <w:shd w:val="clear" w:color="auto" w:fill="auto"/>
          </w:tcPr>
          <w:p w:rsidR="00EF64E9" w:rsidRPr="003A2181" w:rsidRDefault="00EF64E9" w:rsidP="00620525">
            <w:pPr>
              <w:numPr>
                <w:ilvl w:val="0"/>
                <w:numId w:val="30"/>
              </w:numPr>
              <w:tabs>
                <w:tab w:val="left" w:pos="284"/>
                <w:tab w:val="right" w:pos="9531"/>
              </w:tabs>
              <w:spacing w:line="360" w:lineRule="auto"/>
              <w:ind w:left="284" w:hanging="284"/>
              <w:rPr>
                <w:sz w:val="24"/>
                <w:szCs w:val="24"/>
                <w:lang w:val="ro-RO"/>
              </w:rPr>
            </w:pPr>
            <w:r w:rsidRPr="003A2181">
              <w:rPr>
                <w:b/>
                <w:sz w:val="24"/>
                <w:szCs w:val="24"/>
                <w:lang w:val="ro-RO"/>
              </w:rPr>
              <w:lastRenderedPageBreak/>
              <w:t>Lista bunurilor/serviciilor:</w:t>
            </w:r>
          </w:p>
        </w:tc>
      </w:tr>
      <w:tr w:rsidR="00EF64E9" w:rsidRPr="003A2181" w:rsidTr="00EF64E9">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F64E9" w:rsidRPr="003A2181" w:rsidRDefault="00EF64E9" w:rsidP="00EF64E9">
            <w:pPr>
              <w:jc w:val="center"/>
              <w:rPr>
                <w:b/>
                <w:sz w:val="22"/>
                <w:szCs w:val="22"/>
                <w:lang w:val="ro-RO"/>
              </w:rPr>
            </w:pPr>
            <w:r w:rsidRPr="003A2181">
              <w:rPr>
                <w:b/>
                <w:sz w:val="22"/>
                <w:szCs w:val="22"/>
                <w:lang w:val="ro-RO"/>
              </w:rPr>
              <w:t>Nr. d/o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EF64E9" w:rsidRDefault="00EF64E9" w:rsidP="00EF64E9">
            <w:pPr>
              <w:jc w:val="center"/>
              <w:rPr>
                <w:b/>
                <w:sz w:val="22"/>
                <w:szCs w:val="22"/>
                <w:lang w:val="ro-RO"/>
              </w:rPr>
            </w:pPr>
            <w:r w:rsidRPr="003A2181">
              <w:rPr>
                <w:b/>
                <w:sz w:val="22"/>
                <w:szCs w:val="22"/>
                <w:lang w:val="ro-RO"/>
              </w:rPr>
              <w:t>Cod CPV</w:t>
            </w:r>
          </w:p>
          <w:p w:rsidR="003D191E" w:rsidRPr="003A2181" w:rsidRDefault="003D191E" w:rsidP="00EF64E9">
            <w:pPr>
              <w:jc w:val="center"/>
              <w:rPr>
                <w:b/>
                <w:sz w:val="22"/>
                <w:szCs w:val="22"/>
                <w:lang w:val="ro-RO"/>
              </w:rPr>
            </w:pPr>
          </w:p>
        </w:tc>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rsidR="00EF64E9" w:rsidRPr="003A2181" w:rsidRDefault="00EF64E9" w:rsidP="00EF64E9">
            <w:pPr>
              <w:jc w:val="center"/>
              <w:rPr>
                <w:b/>
                <w:sz w:val="22"/>
                <w:szCs w:val="22"/>
                <w:lang w:val="ro-RO"/>
              </w:rPr>
            </w:pPr>
            <w:r w:rsidRPr="003A2181">
              <w:rPr>
                <w:b/>
                <w:sz w:val="22"/>
                <w:szCs w:val="22"/>
                <w:lang w:val="ro-RO"/>
              </w:rPr>
              <w:t>Denumirea bunurilor şi/sau a serviciilor solicitate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EF64E9" w:rsidRPr="003A2181" w:rsidRDefault="00EF64E9" w:rsidP="00EF64E9">
            <w:pPr>
              <w:jc w:val="center"/>
              <w:rPr>
                <w:b/>
                <w:sz w:val="22"/>
                <w:szCs w:val="22"/>
                <w:lang w:val="ro-RO"/>
              </w:rPr>
            </w:pPr>
            <w:r w:rsidRPr="003A2181">
              <w:rPr>
                <w:b/>
                <w:sz w:val="22"/>
                <w:szCs w:val="22"/>
                <w:lang w:val="ro-RO"/>
              </w:rPr>
              <w:t>Unitatea de măsură</w:t>
            </w:r>
          </w:p>
        </w:tc>
        <w:tc>
          <w:tcPr>
            <w:tcW w:w="1206" w:type="dxa"/>
            <w:tcBorders>
              <w:top w:val="single" w:sz="4" w:space="0" w:color="auto"/>
              <w:left w:val="single" w:sz="4" w:space="0" w:color="auto"/>
              <w:right w:val="single" w:sz="4" w:space="0" w:color="auto"/>
            </w:tcBorders>
            <w:shd w:val="clear" w:color="auto" w:fill="auto"/>
            <w:vAlign w:val="center"/>
          </w:tcPr>
          <w:p w:rsidR="00EF64E9" w:rsidRPr="003A2181" w:rsidRDefault="00EF64E9" w:rsidP="00EF64E9">
            <w:pPr>
              <w:jc w:val="center"/>
              <w:rPr>
                <w:b/>
                <w:sz w:val="22"/>
                <w:szCs w:val="22"/>
                <w:lang w:val="ro-RO"/>
              </w:rPr>
            </w:pPr>
            <w:r w:rsidRPr="003A2181">
              <w:rPr>
                <w:b/>
                <w:sz w:val="22"/>
                <w:szCs w:val="22"/>
                <w:lang w:val="ro-RO"/>
              </w:rPr>
              <w:t>Cantitatea</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F64E9" w:rsidRPr="003A2181" w:rsidRDefault="00EF64E9" w:rsidP="00EF64E9">
            <w:pPr>
              <w:jc w:val="center"/>
              <w:rPr>
                <w:b/>
                <w:sz w:val="22"/>
                <w:szCs w:val="22"/>
                <w:lang w:val="ro-RO"/>
              </w:rPr>
            </w:pPr>
            <w:r w:rsidRPr="003A2181">
              <w:rPr>
                <w:b/>
                <w:sz w:val="22"/>
                <w:szCs w:val="22"/>
                <w:lang w:val="ro-RO"/>
              </w:rPr>
              <w:t>Specificarea tehnică deplină solicitată</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EF64E9" w:rsidRPr="003A2181" w:rsidRDefault="00EF64E9" w:rsidP="00EF64E9">
            <w:pPr>
              <w:jc w:val="center"/>
              <w:rPr>
                <w:b/>
                <w:sz w:val="22"/>
                <w:szCs w:val="22"/>
                <w:lang w:val="ro-RO"/>
              </w:rPr>
            </w:pPr>
            <w:r w:rsidRPr="003A2181">
              <w:rPr>
                <w:b/>
                <w:sz w:val="22"/>
                <w:szCs w:val="22"/>
                <w:lang w:val="ro-RO"/>
              </w:rPr>
              <w:t>Termenul de livrare/prestare solicitat și locul destinaţiei finale</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EF64E9" w:rsidRPr="003A2181" w:rsidRDefault="00EF64E9" w:rsidP="00EF64E9">
            <w:pPr>
              <w:jc w:val="center"/>
              <w:rPr>
                <w:b/>
                <w:sz w:val="22"/>
                <w:szCs w:val="22"/>
                <w:lang w:val="ro-RO"/>
              </w:rPr>
            </w:pPr>
            <w:r w:rsidRPr="003A2181">
              <w:rPr>
                <w:b/>
                <w:sz w:val="22"/>
                <w:szCs w:val="22"/>
                <w:lang w:val="ro-RO"/>
              </w:rPr>
              <w:t>Standarde de referinţă</w:t>
            </w:r>
          </w:p>
        </w:tc>
      </w:tr>
      <w:tr w:rsidR="003D191E" w:rsidRPr="002F4CB8" w:rsidTr="00F313A8">
        <w:trPr>
          <w:trHeight w:val="397"/>
        </w:trPr>
        <w:tc>
          <w:tcPr>
            <w:tcW w:w="534" w:type="dxa"/>
            <w:shd w:val="clear" w:color="auto" w:fill="auto"/>
            <w:vAlign w:val="center"/>
          </w:tcPr>
          <w:p w:rsidR="003D191E" w:rsidRPr="003A2181" w:rsidRDefault="003D191E" w:rsidP="00007B20">
            <w:pPr>
              <w:ind w:left="-57" w:right="-57"/>
              <w:jc w:val="center"/>
              <w:rPr>
                <w:sz w:val="18"/>
                <w:szCs w:val="18"/>
                <w:lang w:val="ro-RO"/>
              </w:rPr>
            </w:pPr>
            <w:r w:rsidRPr="003A2181">
              <w:rPr>
                <w:sz w:val="18"/>
                <w:szCs w:val="18"/>
                <w:lang w:val="ro-RO"/>
              </w:rPr>
              <w:t xml:space="preserve">1. </w:t>
            </w:r>
          </w:p>
        </w:tc>
        <w:tc>
          <w:tcPr>
            <w:tcW w:w="1262" w:type="dxa"/>
            <w:shd w:val="clear" w:color="auto" w:fill="auto"/>
            <w:vAlign w:val="center"/>
          </w:tcPr>
          <w:p w:rsidR="003D191E" w:rsidRPr="003A2181" w:rsidRDefault="003D191E" w:rsidP="00007B20">
            <w:pPr>
              <w:ind w:left="-57" w:right="-57"/>
              <w:jc w:val="center"/>
              <w:rPr>
                <w:sz w:val="18"/>
                <w:szCs w:val="18"/>
                <w:lang w:val="ro-RO"/>
              </w:rPr>
            </w:pPr>
            <w:r w:rsidRPr="003A2181">
              <w:rPr>
                <w:sz w:val="18"/>
                <w:szCs w:val="18"/>
                <w:lang w:val="ro-RO"/>
              </w:rPr>
              <w:t>03212100-1</w:t>
            </w:r>
          </w:p>
          <w:p w:rsidR="003D191E" w:rsidRPr="003A2181" w:rsidRDefault="003D191E" w:rsidP="00007B20">
            <w:pPr>
              <w:ind w:left="-57" w:right="-57"/>
              <w:jc w:val="center"/>
              <w:rPr>
                <w:sz w:val="18"/>
                <w:szCs w:val="18"/>
                <w:lang w:val="ro-RO"/>
              </w:rPr>
            </w:pPr>
            <w:r w:rsidRPr="003A2181">
              <w:rPr>
                <w:sz w:val="18"/>
                <w:szCs w:val="18"/>
                <w:lang w:val="ro-RO"/>
              </w:rPr>
              <w:t>CA62-6</w:t>
            </w:r>
          </w:p>
        </w:tc>
        <w:tc>
          <w:tcPr>
            <w:tcW w:w="4099" w:type="dxa"/>
            <w:shd w:val="clear" w:color="auto" w:fill="auto"/>
            <w:vAlign w:val="center"/>
          </w:tcPr>
          <w:p w:rsidR="003D191E" w:rsidRPr="003A2181" w:rsidRDefault="00007B20" w:rsidP="00007B20">
            <w:pPr>
              <w:ind w:left="-57" w:right="-57"/>
              <w:jc w:val="center"/>
              <w:rPr>
                <w:sz w:val="18"/>
                <w:szCs w:val="18"/>
                <w:lang w:val="ro-RO"/>
              </w:rPr>
            </w:pPr>
            <w:r w:rsidRPr="003A2181">
              <w:rPr>
                <w:sz w:val="18"/>
                <w:szCs w:val="18"/>
                <w:lang w:val="ro-RO"/>
              </w:rPr>
              <w:t>C</w:t>
            </w:r>
            <w:r w:rsidR="003D191E" w:rsidRPr="003A2181">
              <w:rPr>
                <w:sz w:val="18"/>
                <w:szCs w:val="18"/>
                <w:lang w:val="ro-RO"/>
              </w:rPr>
              <w:t>artofi</w:t>
            </w:r>
            <w:r>
              <w:rPr>
                <w:sz w:val="18"/>
                <w:szCs w:val="18"/>
                <w:lang w:val="ro-RO"/>
              </w:rPr>
              <w:t xml:space="preserve"> </w:t>
            </w:r>
          </w:p>
        </w:tc>
        <w:tc>
          <w:tcPr>
            <w:tcW w:w="1023" w:type="dxa"/>
            <w:shd w:val="clear" w:color="auto" w:fill="auto"/>
            <w:vAlign w:val="center"/>
          </w:tcPr>
          <w:p w:rsidR="003D191E" w:rsidRPr="003A2181" w:rsidRDefault="003D191E" w:rsidP="00007B20">
            <w:pPr>
              <w:ind w:left="-57" w:right="-57"/>
              <w:jc w:val="center"/>
              <w:rPr>
                <w:sz w:val="18"/>
                <w:szCs w:val="18"/>
                <w:lang w:val="ro-RO"/>
              </w:rPr>
            </w:pPr>
            <w:r w:rsidRPr="003A2181">
              <w:rPr>
                <w:sz w:val="18"/>
                <w:szCs w:val="18"/>
                <w:lang w:val="ro-RO"/>
              </w:rPr>
              <w:t>kg</w:t>
            </w:r>
          </w:p>
        </w:tc>
        <w:tc>
          <w:tcPr>
            <w:tcW w:w="1206" w:type="dxa"/>
            <w:shd w:val="clear" w:color="auto" w:fill="auto"/>
            <w:vAlign w:val="center"/>
          </w:tcPr>
          <w:p w:rsidR="003D191E" w:rsidRPr="003A2181" w:rsidRDefault="003D191E" w:rsidP="00007B20">
            <w:pPr>
              <w:ind w:left="-57" w:right="-57"/>
              <w:jc w:val="center"/>
              <w:rPr>
                <w:sz w:val="18"/>
                <w:szCs w:val="18"/>
                <w:lang w:val="ro-RO"/>
              </w:rPr>
            </w:pPr>
          </w:p>
        </w:tc>
        <w:tc>
          <w:tcPr>
            <w:tcW w:w="2757" w:type="dxa"/>
            <w:shd w:val="clear" w:color="auto" w:fill="auto"/>
            <w:vAlign w:val="center"/>
          </w:tcPr>
          <w:p w:rsidR="003D191E" w:rsidRPr="003A2181" w:rsidRDefault="003D191E" w:rsidP="00007B20">
            <w:pPr>
              <w:ind w:left="-57" w:right="-57"/>
              <w:jc w:val="center"/>
              <w:rPr>
                <w:sz w:val="18"/>
                <w:szCs w:val="18"/>
                <w:lang w:val="ro-RO"/>
              </w:rPr>
            </w:pPr>
            <w:r w:rsidRPr="003A2181">
              <w:rPr>
                <w:sz w:val="18"/>
                <w:szCs w:val="18"/>
                <w:lang w:val="ro-RO"/>
              </w:rPr>
              <w:t>Tuberculi întregi, uscaţi, necontaminaţi, sănătoşi, fără atacuri de boli sau insecte care să le facă improprii consumului, fără urme vizibile de substanţe străine, fără vătămări produse de frig.</w:t>
            </w:r>
          </w:p>
          <w:p w:rsidR="003D191E" w:rsidRPr="003A2181" w:rsidRDefault="003D191E" w:rsidP="00007B20">
            <w:pPr>
              <w:ind w:left="-57" w:right="-57"/>
              <w:jc w:val="center"/>
              <w:rPr>
                <w:sz w:val="18"/>
                <w:szCs w:val="18"/>
                <w:lang w:val="ro-RO"/>
              </w:rPr>
            </w:pPr>
            <w:r w:rsidRPr="003A2181">
              <w:rPr>
                <w:sz w:val="18"/>
                <w:szCs w:val="18"/>
                <w:lang w:val="ro-RO"/>
              </w:rPr>
              <w:t>Nu se admit tuberculi de cartofi uscaţi cu semne de putrezire, degeraţi sau de orice altă alterare care le face inapt de utilizare.</w:t>
            </w:r>
          </w:p>
          <w:p w:rsidR="003D191E" w:rsidRPr="003A2181" w:rsidRDefault="003D191E" w:rsidP="00007B20">
            <w:pPr>
              <w:ind w:left="-57" w:right="-57"/>
              <w:jc w:val="center"/>
              <w:rPr>
                <w:sz w:val="18"/>
                <w:szCs w:val="18"/>
                <w:lang w:val="ro-RO"/>
              </w:rPr>
            </w:pPr>
            <w:r w:rsidRPr="003A2181">
              <w:rPr>
                <w:sz w:val="18"/>
                <w:szCs w:val="18"/>
                <w:lang w:val="ro-RO"/>
              </w:rPr>
              <w:t>Se permit tuberculi cu noduli, iar suprafaţa verde să nu depăşească 1/4 din suprafaţa tuberculului.</w:t>
            </w:r>
          </w:p>
          <w:p w:rsidR="003D191E" w:rsidRPr="003A2181" w:rsidRDefault="003D191E" w:rsidP="00007B20">
            <w:pPr>
              <w:ind w:left="-57" w:right="-57"/>
              <w:jc w:val="center"/>
              <w:rPr>
                <w:sz w:val="18"/>
                <w:szCs w:val="18"/>
                <w:lang w:val="ro-RO"/>
              </w:rPr>
            </w:pPr>
          </w:p>
        </w:tc>
        <w:tc>
          <w:tcPr>
            <w:tcW w:w="3066" w:type="dxa"/>
            <w:shd w:val="clear" w:color="auto" w:fill="auto"/>
            <w:vAlign w:val="center"/>
          </w:tcPr>
          <w:p w:rsidR="003D191E" w:rsidRPr="003A2181" w:rsidRDefault="00E00A74" w:rsidP="00EF64E9">
            <w:pPr>
              <w:jc w:val="center"/>
              <w:rPr>
                <w:lang w:val="ro-RO"/>
              </w:rPr>
            </w:pPr>
            <w:r w:rsidRPr="003A2181">
              <w:rPr>
                <w:i/>
                <w:szCs w:val="28"/>
                <w:lang w:val="ro-RO"/>
              </w:rPr>
              <w:t>[Număr de zile, luni sau date calendaristice, grafice de livrare a bunurilor/prestare a serviciilor și locul livrării/prestării şi altă informaţie relevantă care va permite operatorilor economici să decidă dacă vor participa sau nu.]</w:t>
            </w:r>
          </w:p>
        </w:tc>
        <w:tc>
          <w:tcPr>
            <w:tcW w:w="1973" w:type="dxa"/>
            <w:shd w:val="clear" w:color="auto" w:fill="auto"/>
            <w:vAlign w:val="center"/>
          </w:tcPr>
          <w:p w:rsidR="003D191E" w:rsidRPr="003A2181" w:rsidRDefault="00E00A74" w:rsidP="00E00A74">
            <w:pPr>
              <w:jc w:val="center"/>
              <w:rPr>
                <w:lang w:val="ro-RO"/>
              </w:rPr>
            </w:pPr>
            <w:r>
              <w:rPr>
                <w:lang w:val="ro-RO"/>
              </w:rPr>
              <w:t xml:space="preserve">Marca ecologică națională </w:t>
            </w:r>
            <w:r w:rsidR="009C0359">
              <w:rPr>
                <w:lang w:val="ro-RO"/>
              </w:rPr>
              <w:t>sau altă etichetă ecologică recunoscută de Republica Moldova</w:t>
            </w:r>
          </w:p>
        </w:tc>
      </w:tr>
      <w:tr w:rsidR="003D191E" w:rsidRPr="002F4CB8" w:rsidTr="00F313A8">
        <w:trPr>
          <w:trHeight w:val="397"/>
        </w:trPr>
        <w:tc>
          <w:tcPr>
            <w:tcW w:w="534" w:type="dxa"/>
            <w:shd w:val="clear" w:color="auto" w:fill="auto"/>
            <w:vAlign w:val="center"/>
          </w:tcPr>
          <w:p w:rsidR="003D191E" w:rsidRPr="003D191E" w:rsidRDefault="003D191E" w:rsidP="003D191E">
            <w:pPr>
              <w:pStyle w:val="ListParagraph"/>
              <w:numPr>
                <w:ilvl w:val="0"/>
                <w:numId w:val="50"/>
              </w:numPr>
              <w:ind w:right="-57"/>
              <w:jc w:val="center"/>
              <w:rPr>
                <w:sz w:val="18"/>
                <w:szCs w:val="18"/>
                <w:lang w:val="ro-RO"/>
              </w:rPr>
            </w:pPr>
          </w:p>
        </w:tc>
        <w:tc>
          <w:tcPr>
            <w:tcW w:w="1262" w:type="dxa"/>
            <w:shd w:val="clear" w:color="auto" w:fill="auto"/>
            <w:vAlign w:val="center"/>
          </w:tcPr>
          <w:p w:rsidR="003D191E" w:rsidRPr="003A2181" w:rsidRDefault="003D191E" w:rsidP="00007B20">
            <w:pPr>
              <w:ind w:left="-57" w:right="-57"/>
              <w:jc w:val="center"/>
              <w:rPr>
                <w:sz w:val="18"/>
                <w:szCs w:val="18"/>
                <w:lang w:val="ro-RO"/>
              </w:rPr>
            </w:pPr>
            <w:r w:rsidRPr="003A2181">
              <w:rPr>
                <w:sz w:val="18"/>
                <w:szCs w:val="18"/>
                <w:lang w:val="ro-RO"/>
              </w:rPr>
              <w:t>03221113-1</w:t>
            </w:r>
          </w:p>
          <w:p w:rsidR="003D191E" w:rsidRPr="003A2181" w:rsidRDefault="003D191E" w:rsidP="00007B20">
            <w:pPr>
              <w:ind w:left="-57" w:right="-57"/>
              <w:jc w:val="center"/>
              <w:rPr>
                <w:sz w:val="18"/>
                <w:szCs w:val="18"/>
                <w:lang w:val="ro-RO"/>
              </w:rPr>
            </w:pPr>
            <w:r w:rsidRPr="003A2181">
              <w:rPr>
                <w:sz w:val="18"/>
                <w:szCs w:val="18"/>
                <w:lang w:val="ro-RO"/>
              </w:rPr>
              <w:t>CA62-6</w:t>
            </w:r>
          </w:p>
        </w:tc>
        <w:tc>
          <w:tcPr>
            <w:tcW w:w="4099" w:type="dxa"/>
            <w:shd w:val="clear" w:color="auto" w:fill="auto"/>
            <w:vAlign w:val="center"/>
          </w:tcPr>
          <w:p w:rsidR="003D191E" w:rsidRPr="003A2181" w:rsidRDefault="00007B20" w:rsidP="00007B20">
            <w:pPr>
              <w:ind w:left="-57" w:right="-57"/>
              <w:jc w:val="center"/>
              <w:rPr>
                <w:sz w:val="18"/>
                <w:szCs w:val="18"/>
                <w:lang w:val="ro-RO"/>
              </w:rPr>
            </w:pPr>
            <w:r w:rsidRPr="003A2181">
              <w:rPr>
                <w:sz w:val="18"/>
                <w:szCs w:val="18"/>
                <w:lang w:val="ro-RO"/>
              </w:rPr>
              <w:t>C</w:t>
            </w:r>
            <w:r w:rsidR="003D191E" w:rsidRPr="003A2181">
              <w:rPr>
                <w:sz w:val="18"/>
                <w:szCs w:val="18"/>
                <w:lang w:val="ro-RO"/>
              </w:rPr>
              <w:t>eapă</w:t>
            </w:r>
            <w:r>
              <w:rPr>
                <w:sz w:val="18"/>
                <w:szCs w:val="18"/>
                <w:lang w:val="ro-RO"/>
              </w:rPr>
              <w:t xml:space="preserve"> </w:t>
            </w:r>
          </w:p>
        </w:tc>
        <w:tc>
          <w:tcPr>
            <w:tcW w:w="1023" w:type="dxa"/>
            <w:shd w:val="clear" w:color="auto" w:fill="auto"/>
            <w:vAlign w:val="center"/>
          </w:tcPr>
          <w:p w:rsidR="003D191E" w:rsidRPr="003A2181" w:rsidRDefault="003D191E" w:rsidP="00007B20">
            <w:pPr>
              <w:ind w:left="-57" w:right="-57"/>
              <w:jc w:val="center"/>
              <w:rPr>
                <w:sz w:val="18"/>
                <w:szCs w:val="18"/>
                <w:lang w:val="ro-RO"/>
              </w:rPr>
            </w:pPr>
            <w:r w:rsidRPr="003A2181">
              <w:rPr>
                <w:sz w:val="18"/>
                <w:szCs w:val="18"/>
                <w:lang w:val="ro-RO"/>
              </w:rPr>
              <w:t>kg</w:t>
            </w:r>
          </w:p>
        </w:tc>
        <w:tc>
          <w:tcPr>
            <w:tcW w:w="1206" w:type="dxa"/>
            <w:shd w:val="clear" w:color="auto" w:fill="auto"/>
            <w:vAlign w:val="center"/>
          </w:tcPr>
          <w:p w:rsidR="003D191E" w:rsidRPr="003A2181" w:rsidRDefault="003D191E" w:rsidP="00007B20">
            <w:pPr>
              <w:ind w:left="-57" w:right="-57"/>
              <w:jc w:val="center"/>
              <w:rPr>
                <w:sz w:val="18"/>
                <w:szCs w:val="18"/>
                <w:lang w:val="ro-RO"/>
              </w:rPr>
            </w:pPr>
          </w:p>
        </w:tc>
        <w:tc>
          <w:tcPr>
            <w:tcW w:w="2757" w:type="dxa"/>
            <w:shd w:val="clear" w:color="auto" w:fill="auto"/>
            <w:vAlign w:val="center"/>
          </w:tcPr>
          <w:p w:rsidR="003D191E" w:rsidRPr="003A2181" w:rsidRDefault="003D191E" w:rsidP="00007B20">
            <w:pPr>
              <w:ind w:left="-57" w:right="-57"/>
              <w:jc w:val="center"/>
              <w:rPr>
                <w:sz w:val="18"/>
                <w:szCs w:val="18"/>
                <w:lang w:val="ro-RO"/>
              </w:rPr>
            </w:pPr>
            <w:r w:rsidRPr="003A2181">
              <w:rPr>
                <w:sz w:val="18"/>
                <w:szCs w:val="18"/>
                <w:lang w:val="ro-RO"/>
              </w:rPr>
              <w:t>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w:t>
            </w:r>
          </w:p>
        </w:tc>
        <w:tc>
          <w:tcPr>
            <w:tcW w:w="3066" w:type="dxa"/>
            <w:shd w:val="clear" w:color="auto" w:fill="auto"/>
            <w:vAlign w:val="center"/>
          </w:tcPr>
          <w:p w:rsidR="003D191E" w:rsidRPr="003A2181" w:rsidRDefault="003D191E" w:rsidP="00EF64E9">
            <w:pPr>
              <w:jc w:val="center"/>
              <w:rPr>
                <w:lang w:val="ro-RO"/>
              </w:rPr>
            </w:pPr>
          </w:p>
        </w:tc>
        <w:tc>
          <w:tcPr>
            <w:tcW w:w="1973" w:type="dxa"/>
            <w:shd w:val="clear" w:color="auto" w:fill="auto"/>
            <w:vAlign w:val="center"/>
          </w:tcPr>
          <w:p w:rsidR="003D191E" w:rsidRPr="003A2181" w:rsidRDefault="00E00A74" w:rsidP="00E00A74">
            <w:pPr>
              <w:jc w:val="center"/>
              <w:rPr>
                <w:lang w:val="ro-RO"/>
              </w:rPr>
            </w:pPr>
            <w:r>
              <w:rPr>
                <w:lang w:val="ro-RO"/>
              </w:rPr>
              <w:t xml:space="preserve">Marca ecologică națională </w:t>
            </w:r>
            <w:r w:rsidR="009C0359">
              <w:rPr>
                <w:lang w:val="ro-RO"/>
              </w:rPr>
              <w:t>sau altă etichetă ecologică recunoscută de Republica Moldova</w:t>
            </w:r>
          </w:p>
        </w:tc>
      </w:tr>
      <w:tr w:rsidR="003D191E" w:rsidRPr="002F4CB8" w:rsidTr="00F313A8">
        <w:trPr>
          <w:trHeight w:val="397"/>
        </w:trPr>
        <w:tc>
          <w:tcPr>
            <w:tcW w:w="534" w:type="dxa"/>
            <w:shd w:val="clear" w:color="auto" w:fill="auto"/>
            <w:vAlign w:val="center"/>
          </w:tcPr>
          <w:p w:rsidR="003D191E" w:rsidRPr="003D191E" w:rsidRDefault="003D191E" w:rsidP="003D191E">
            <w:pPr>
              <w:pStyle w:val="ListParagraph"/>
              <w:numPr>
                <w:ilvl w:val="0"/>
                <w:numId w:val="50"/>
              </w:numPr>
              <w:ind w:right="-57"/>
              <w:jc w:val="center"/>
              <w:rPr>
                <w:sz w:val="18"/>
                <w:szCs w:val="18"/>
                <w:lang w:val="ro-RO"/>
              </w:rPr>
            </w:pPr>
          </w:p>
        </w:tc>
        <w:tc>
          <w:tcPr>
            <w:tcW w:w="1262" w:type="dxa"/>
            <w:shd w:val="clear" w:color="auto" w:fill="auto"/>
            <w:vAlign w:val="center"/>
          </w:tcPr>
          <w:p w:rsidR="003D191E" w:rsidRPr="003A2181" w:rsidRDefault="003D191E" w:rsidP="00007B20">
            <w:pPr>
              <w:ind w:left="-57" w:right="-57"/>
              <w:jc w:val="center"/>
              <w:rPr>
                <w:sz w:val="18"/>
                <w:szCs w:val="18"/>
                <w:lang w:val="ro-RO"/>
              </w:rPr>
            </w:pPr>
            <w:r w:rsidRPr="003A2181">
              <w:rPr>
                <w:sz w:val="18"/>
                <w:szCs w:val="18"/>
                <w:lang w:val="ro-RO"/>
              </w:rPr>
              <w:t>03221112-4</w:t>
            </w:r>
          </w:p>
          <w:p w:rsidR="003D191E" w:rsidRPr="003A2181" w:rsidRDefault="003D191E" w:rsidP="00007B20">
            <w:pPr>
              <w:ind w:left="-57" w:right="-57"/>
              <w:jc w:val="center"/>
              <w:rPr>
                <w:sz w:val="18"/>
                <w:szCs w:val="18"/>
                <w:lang w:val="ro-RO"/>
              </w:rPr>
            </w:pPr>
            <w:r w:rsidRPr="003A2181">
              <w:rPr>
                <w:sz w:val="18"/>
                <w:szCs w:val="18"/>
                <w:lang w:val="ro-RO"/>
              </w:rPr>
              <w:t>CA62-6</w:t>
            </w:r>
          </w:p>
        </w:tc>
        <w:tc>
          <w:tcPr>
            <w:tcW w:w="4099" w:type="dxa"/>
            <w:shd w:val="clear" w:color="auto" w:fill="auto"/>
            <w:vAlign w:val="center"/>
          </w:tcPr>
          <w:p w:rsidR="003D191E" w:rsidRPr="003A2181" w:rsidRDefault="00007B20" w:rsidP="00007B20">
            <w:pPr>
              <w:ind w:left="-57" w:right="-57"/>
              <w:jc w:val="center"/>
              <w:rPr>
                <w:sz w:val="18"/>
                <w:szCs w:val="18"/>
                <w:lang w:val="ro-RO"/>
              </w:rPr>
            </w:pPr>
            <w:r w:rsidRPr="003A2181">
              <w:rPr>
                <w:sz w:val="18"/>
                <w:szCs w:val="18"/>
                <w:lang w:val="ro-RO"/>
              </w:rPr>
              <w:t>M</w:t>
            </w:r>
            <w:r w:rsidR="003D191E" w:rsidRPr="003A2181">
              <w:rPr>
                <w:sz w:val="18"/>
                <w:szCs w:val="18"/>
                <w:lang w:val="ro-RO"/>
              </w:rPr>
              <w:t>orcov</w:t>
            </w:r>
            <w:r>
              <w:rPr>
                <w:sz w:val="18"/>
                <w:szCs w:val="18"/>
                <w:lang w:val="ro-RO"/>
              </w:rPr>
              <w:t xml:space="preserve"> </w:t>
            </w:r>
          </w:p>
        </w:tc>
        <w:tc>
          <w:tcPr>
            <w:tcW w:w="1023" w:type="dxa"/>
            <w:shd w:val="clear" w:color="auto" w:fill="auto"/>
            <w:vAlign w:val="center"/>
          </w:tcPr>
          <w:p w:rsidR="003D191E" w:rsidRPr="003A2181" w:rsidRDefault="003D191E" w:rsidP="00007B20">
            <w:pPr>
              <w:ind w:left="-57" w:right="-57"/>
              <w:jc w:val="center"/>
              <w:rPr>
                <w:sz w:val="18"/>
                <w:szCs w:val="18"/>
                <w:lang w:val="ro-RO"/>
              </w:rPr>
            </w:pPr>
            <w:r w:rsidRPr="003A2181">
              <w:rPr>
                <w:sz w:val="18"/>
                <w:szCs w:val="18"/>
                <w:lang w:val="ro-RO"/>
              </w:rPr>
              <w:t>kg</w:t>
            </w:r>
          </w:p>
        </w:tc>
        <w:tc>
          <w:tcPr>
            <w:tcW w:w="1206" w:type="dxa"/>
            <w:shd w:val="clear" w:color="auto" w:fill="auto"/>
            <w:vAlign w:val="center"/>
          </w:tcPr>
          <w:p w:rsidR="003D191E" w:rsidRPr="003A2181" w:rsidRDefault="003D191E" w:rsidP="00007B20">
            <w:pPr>
              <w:ind w:left="-57" w:right="-57"/>
              <w:jc w:val="center"/>
              <w:rPr>
                <w:sz w:val="18"/>
                <w:szCs w:val="18"/>
                <w:lang w:val="ro-RO"/>
              </w:rPr>
            </w:pPr>
          </w:p>
        </w:tc>
        <w:tc>
          <w:tcPr>
            <w:tcW w:w="2757" w:type="dxa"/>
            <w:shd w:val="clear" w:color="auto" w:fill="auto"/>
            <w:vAlign w:val="center"/>
          </w:tcPr>
          <w:p w:rsidR="003D191E" w:rsidRPr="003A2181" w:rsidRDefault="003D191E" w:rsidP="00007B20">
            <w:pPr>
              <w:rPr>
                <w:sz w:val="18"/>
                <w:szCs w:val="18"/>
                <w:lang w:val="ro-RO"/>
              </w:rPr>
            </w:pPr>
            <w:r w:rsidRPr="003A2181">
              <w:rPr>
                <w:sz w:val="18"/>
                <w:szCs w:val="18"/>
                <w:lang w:val="ro-RO"/>
              </w:rPr>
              <w:t xml:space="preserve">Rădăcina proaspătă, întreagă, sănătoasă, curată, fără vătămări cauzate de insectele dăunătoare, fără umeditate excesivă la suprafaţă, fără vătămări, cu o formă şi coloraţie tipică pentru sorturile de morcov de masă, cu lungimea de tulpini rămase nu mai </w:t>
            </w:r>
            <w:r w:rsidRPr="003A2181">
              <w:rPr>
                <w:sz w:val="18"/>
                <w:szCs w:val="18"/>
                <w:lang w:val="ro-RO"/>
              </w:rPr>
              <w:lastRenderedPageBreak/>
              <w:t>mult de 2,0 cm sau fără tulpini.</w:t>
            </w:r>
          </w:p>
          <w:p w:rsidR="003D191E" w:rsidRPr="003A2181" w:rsidRDefault="003D191E" w:rsidP="00007B20">
            <w:pPr>
              <w:rPr>
                <w:sz w:val="18"/>
                <w:szCs w:val="18"/>
                <w:lang w:val="ro-RO"/>
              </w:rPr>
            </w:pPr>
            <w:r w:rsidRPr="003A2181">
              <w:rPr>
                <w:sz w:val="18"/>
                <w:szCs w:val="18"/>
                <w:lang w:val="ro-RO"/>
              </w:rPr>
              <w:t>Se permit abateri de la forma tipică, dar nu urîte.</w:t>
            </w:r>
          </w:p>
          <w:p w:rsidR="003D191E" w:rsidRPr="003A2181" w:rsidRDefault="003D191E" w:rsidP="00007B20">
            <w:pPr>
              <w:rPr>
                <w:sz w:val="18"/>
                <w:szCs w:val="18"/>
                <w:lang w:val="ro-RO"/>
              </w:rPr>
            </w:pPr>
            <w:r w:rsidRPr="003A2181">
              <w:rPr>
                <w:sz w:val="18"/>
                <w:szCs w:val="18"/>
                <w:lang w:val="ro-RO"/>
              </w:rPr>
              <w:t>Se permit rădăcini cu crăpături vindecate, astfel încît să nu desfigureze forma tipică.</w:t>
            </w:r>
          </w:p>
          <w:p w:rsidR="003D191E" w:rsidRPr="003A2181" w:rsidRDefault="003D191E" w:rsidP="00007B20">
            <w:pPr>
              <w:rPr>
                <w:sz w:val="18"/>
                <w:szCs w:val="18"/>
                <w:lang w:val="ro-RO"/>
              </w:rPr>
            </w:pPr>
            <w:r w:rsidRPr="003A2181">
              <w:rPr>
                <w:sz w:val="18"/>
                <w:szCs w:val="18"/>
                <w:lang w:val="ro-RO"/>
              </w:rPr>
              <w:t xml:space="preserve">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w:t>
            </w:r>
          </w:p>
          <w:p w:rsidR="003D191E" w:rsidRPr="003A2181" w:rsidRDefault="003D191E" w:rsidP="00007B20">
            <w:pPr>
              <w:rPr>
                <w:sz w:val="18"/>
                <w:szCs w:val="18"/>
                <w:lang w:val="ro-RO"/>
              </w:rPr>
            </w:pPr>
            <w:r w:rsidRPr="003A2181">
              <w:rPr>
                <w:sz w:val="18"/>
                <w:szCs w:val="18"/>
                <w:lang w:val="ro-RO"/>
              </w:rPr>
              <w:t xml:space="preserve"> Portocalie, uniformă, corespunzăto</w:t>
            </w:r>
            <w:r>
              <w:rPr>
                <w:sz w:val="18"/>
                <w:szCs w:val="18"/>
                <w:lang w:val="ro-RO"/>
              </w:rPr>
              <w:t>r</w:t>
            </w:r>
            <w:r w:rsidRPr="003A2181">
              <w:rPr>
                <w:sz w:val="18"/>
                <w:szCs w:val="18"/>
                <w:lang w:val="ro-RO"/>
              </w:rPr>
              <w:t xml:space="preserve"> </w:t>
            </w:r>
          </w:p>
          <w:p w:rsidR="003D191E" w:rsidRPr="003A2181" w:rsidRDefault="003D191E" w:rsidP="00007B20">
            <w:pPr>
              <w:rPr>
                <w:sz w:val="18"/>
                <w:szCs w:val="18"/>
                <w:lang w:val="ro-RO"/>
              </w:rPr>
            </w:pPr>
            <w:r w:rsidRPr="003A2181">
              <w:rPr>
                <w:sz w:val="18"/>
                <w:szCs w:val="18"/>
                <w:lang w:val="ro-RO"/>
              </w:rPr>
              <w:t xml:space="preserve"> speciei  şi gradului de maturitate al legumei</w:t>
            </w:r>
          </w:p>
          <w:p w:rsidR="003D191E" w:rsidRPr="003A2181" w:rsidRDefault="003D191E" w:rsidP="00007B20">
            <w:pPr>
              <w:rPr>
                <w:sz w:val="18"/>
                <w:szCs w:val="18"/>
                <w:lang w:val="ro-RO"/>
              </w:rPr>
            </w:pPr>
            <w:r w:rsidRPr="003A2181">
              <w:rPr>
                <w:sz w:val="18"/>
                <w:szCs w:val="18"/>
                <w:lang w:val="ro-RO"/>
              </w:rPr>
              <w:t>Consistenţa tare, crocantă la exterior şi suculentă la interior, fără urme de putrezire</w:t>
            </w:r>
          </w:p>
          <w:p w:rsidR="003D191E" w:rsidRPr="003A2181" w:rsidRDefault="003D191E" w:rsidP="00007B20">
            <w:pPr>
              <w:rPr>
                <w:sz w:val="18"/>
                <w:szCs w:val="18"/>
                <w:lang w:val="ro-RO"/>
              </w:rPr>
            </w:pPr>
            <w:r>
              <w:rPr>
                <w:sz w:val="18"/>
                <w:szCs w:val="18"/>
                <w:lang w:val="ro-RO"/>
              </w:rPr>
              <w:t>Specific pentru acest</w:t>
            </w:r>
            <w:r w:rsidRPr="003A2181">
              <w:rPr>
                <w:sz w:val="18"/>
                <w:szCs w:val="18"/>
                <w:lang w:val="ro-RO"/>
              </w:rPr>
              <w:t xml:space="preserve"> soi, fără miros şi gust străin.</w:t>
            </w:r>
          </w:p>
          <w:p w:rsidR="003D191E" w:rsidRPr="003A2181" w:rsidRDefault="003D191E" w:rsidP="00007B20">
            <w:pPr>
              <w:ind w:left="-57" w:right="-57"/>
              <w:jc w:val="center"/>
              <w:rPr>
                <w:sz w:val="18"/>
                <w:szCs w:val="18"/>
                <w:lang w:val="ro-RO"/>
              </w:rPr>
            </w:pPr>
          </w:p>
        </w:tc>
        <w:tc>
          <w:tcPr>
            <w:tcW w:w="3066" w:type="dxa"/>
            <w:shd w:val="clear" w:color="auto" w:fill="auto"/>
            <w:vAlign w:val="center"/>
          </w:tcPr>
          <w:p w:rsidR="003D191E" w:rsidRPr="003A2181" w:rsidRDefault="003D191E" w:rsidP="00EF64E9">
            <w:pPr>
              <w:jc w:val="center"/>
              <w:rPr>
                <w:lang w:val="ro-RO"/>
              </w:rPr>
            </w:pPr>
          </w:p>
        </w:tc>
        <w:tc>
          <w:tcPr>
            <w:tcW w:w="1973" w:type="dxa"/>
            <w:shd w:val="clear" w:color="auto" w:fill="auto"/>
            <w:vAlign w:val="center"/>
          </w:tcPr>
          <w:p w:rsidR="003D191E" w:rsidRPr="003A2181" w:rsidRDefault="00E00A74" w:rsidP="00E00A74">
            <w:pPr>
              <w:jc w:val="center"/>
              <w:rPr>
                <w:lang w:val="ro-RO"/>
              </w:rPr>
            </w:pPr>
            <w:r>
              <w:rPr>
                <w:lang w:val="ro-RO"/>
              </w:rPr>
              <w:t xml:space="preserve">Marca ecologică națională </w:t>
            </w:r>
            <w:r w:rsidR="009C0359">
              <w:rPr>
                <w:lang w:val="ro-RO"/>
              </w:rPr>
              <w:t>sau altă etichetă ecologică recunoscută de Republica Moldova</w:t>
            </w:r>
          </w:p>
        </w:tc>
      </w:tr>
      <w:tr w:rsidR="003D191E" w:rsidRPr="002F4CB8" w:rsidTr="00F313A8">
        <w:trPr>
          <w:trHeight w:val="397"/>
        </w:trPr>
        <w:tc>
          <w:tcPr>
            <w:tcW w:w="534" w:type="dxa"/>
            <w:shd w:val="clear" w:color="auto" w:fill="auto"/>
            <w:vAlign w:val="center"/>
          </w:tcPr>
          <w:p w:rsidR="003D191E" w:rsidRPr="003A2181" w:rsidRDefault="003D191E" w:rsidP="003D191E">
            <w:pPr>
              <w:pStyle w:val="ListParagraph"/>
              <w:numPr>
                <w:ilvl w:val="0"/>
                <w:numId w:val="50"/>
              </w:numPr>
              <w:ind w:right="-57"/>
              <w:jc w:val="center"/>
              <w:rPr>
                <w:sz w:val="18"/>
                <w:szCs w:val="18"/>
                <w:lang w:val="ro-RO"/>
              </w:rPr>
            </w:pPr>
          </w:p>
        </w:tc>
        <w:tc>
          <w:tcPr>
            <w:tcW w:w="1262" w:type="dxa"/>
            <w:shd w:val="clear" w:color="auto" w:fill="auto"/>
            <w:vAlign w:val="center"/>
          </w:tcPr>
          <w:p w:rsidR="003D191E" w:rsidRDefault="003D191E" w:rsidP="00007B20">
            <w:pPr>
              <w:ind w:left="-57" w:right="-57"/>
              <w:jc w:val="center"/>
              <w:rPr>
                <w:sz w:val="18"/>
                <w:szCs w:val="18"/>
                <w:lang w:val="ro-RO"/>
              </w:rPr>
            </w:pPr>
            <w:r w:rsidRPr="003A2181">
              <w:rPr>
                <w:sz w:val="18"/>
                <w:szCs w:val="18"/>
                <w:lang w:val="ro-RO"/>
              </w:rPr>
              <w:t>03221400-0</w:t>
            </w:r>
          </w:p>
          <w:p w:rsidR="003D191E" w:rsidRPr="003A2181" w:rsidRDefault="003D191E" w:rsidP="00007B20">
            <w:pPr>
              <w:ind w:left="-57" w:right="-57"/>
              <w:jc w:val="center"/>
              <w:rPr>
                <w:sz w:val="18"/>
                <w:szCs w:val="18"/>
                <w:lang w:val="ro-RO"/>
              </w:rPr>
            </w:pPr>
            <w:r w:rsidRPr="003A2181">
              <w:rPr>
                <w:sz w:val="18"/>
                <w:szCs w:val="18"/>
                <w:lang w:val="ro-RO"/>
              </w:rPr>
              <w:t>CA62-6</w:t>
            </w:r>
          </w:p>
        </w:tc>
        <w:tc>
          <w:tcPr>
            <w:tcW w:w="4099" w:type="dxa"/>
            <w:shd w:val="clear" w:color="auto" w:fill="auto"/>
            <w:vAlign w:val="center"/>
          </w:tcPr>
          <w:p w:rsidR="003D191E" w:rsidRPr="003A2181" w:rsidRDefault="00007B20" w:rsidP="00007B20">
            <w:pPr>
              <w:ind w:left="-57" w:right="-57"/>
              <w:jc w:val="center"/>
              <w:rPr>
                <w:sz w:val="18"/>
                <w:szCs w:val="18"/>
                <w:lang w:val="ro-RO"/>
              </w:rPr>
            </w:pPr>
            <w:r>
              <w:rPr>
                <w:sz w:val="18"/>
                <w:szCs w:val="18"/>
                <w:lang w:val="ro-RO"/>
              </w:rPr>
              <w:t>V</w:t>
            </w:r>
            <w:r w:rsidR="003D191E">
              <w:rPr>
                <w:sz w:val="18"/>
                <w:szCs w:val="18"/>
                <w:lang w:val="ro-RO"/>
              </w:rPr>
              <w:t>arză</w:t>
            </w:r>
            <w:r>
              <w:rPr>
                <w:sz w:val="18"/>
                <w:szCs w:val="18"/>
                <w:lang w:val="ro-RO"/>
              </w:rPr>
              <w:t xml:space="preserve"> </w:t>
            </w:r>
          </w:p>
        </w:tc>
        <w:tc>
          <w:tcPr>
            <w:tcW w:w="1023" w:type="dxa"/>
            <w:shd w:val="clear" w:color="auto" w:fill="auto"/>
            <w:vAlign w:val="center"/>
          </w:tcPr>
          <w:p w:rsidR="003D191E" w:rsidRPr="003A2181" w:rsidRDefault="003D191E" w:rsidP="00007B20">
            <w:pPr>
              <w:ind w:left="-57" w:right="-57"/>
              <w:jc w:val="center"/>
              <w:rPr>
                <w:sz w:val="18"/>
                <w:szCs w:val="18"/>
                <w:lang w:val="ro-RO"/>
              </w:rPr>
            </w:pPr>
            <w:r>
              <w:rPr>
                <w:sz w:val="18"/>
                <w:szCs w:val="18"/>
                <w:lang w:val="ro-RO"/>
              </w:rPr>
              <w:t>kg</w:t>
            </w:r>
          </w:p>
        </w:tc>
        <w:tc>
          <w:tcPr>
            <w:tcW w:w="1206" w:type="dxa"/>
            <w:shd w:val="clear" w:color="auto" w:fill="auto"/>
            <w:vAlign w:val="center"/>
          </w:tcPr>
          <w:p w:rsidR="003D191E" w:rsidRPr="003A2181" w:rsidRDefault="003D191E" w:rsidP="00007B20">
            <w:pPr>
              <w:ind w:left="-57" w:right="-57"/>
              <w:jc w:val="center"/>
              <w:rPr>
                <w:sz w:val="18"/>
                <w:szCs w:val="18"/>
                <w:lang w:val="ro-RO"/>
              </w:rPr>
            </w:pPr>
          </w:p>
        </w:tc>
        <w:tc>
          <w:tcPr>
            <w:tcW w:w="2757" w:type="dxa"/>
            <w:shd w:val="clear" w:color="auto" w:fill="auto"/>
            <w:vAlign w:val="center"/>
          </w:tcPr>
          <w:p w:rsidR="003D191E" w:rsidRDefault="003D191E" w:rsidP="00007B20">
            <w:pPr>
              <w:ind w:left="-57" w:right="-57"/>
              <w:jc w:val="center"/>
              <w:rPr>
                <w:sz w:val="18"/>
                <w:szCs w:val="18"/>
                <w:lang w:val="ro-RO"/>
              </w:rPr>
            </w:pPr>
            <w:r w:rsidRPr="00A63C2C">
              <w:rPr>
                <w:sz w:val="18"/>
                <w:szCs w:val="18"/>
                <w:lang w:val="ro-RO"/>
              </w:rPr>
              <w:t>Căpăţini proaspete, întregi, sănătoase, curate, pe deplin formate, tipice soiurilor botanice după culoare şi formă, fără atacuri de boli sau insecte care să</w:t>
            </w:r>
            <w:r>
              <w:rPr>
                <w:sz w:val="18"/>
                <w:szCs w:val="18"/>
                <w:lang w:val="ro-RO"/>
              </w:rPr>
              <w:t xml:space="preserve"> le facă improprii consumului,</w:t>
            </w:r>
            <w:r w:rsidRPr="00A63C2C">
              <w:rPr>
                <w:sz w:val="18"/>
                <w:szCs w:val="18"/>
                <w:lang w:val="ro-RO"/>
              </w:rPr>
              <w:t xml:space="preserve"> fără urme vizibile de substanţe străine, fără vătămări produse de frig</w:t>
            </w:r>
            <w:r>
              <w:rPr>
                <w:sz w:val="18"/>
                <w:szCs w:val="18"/>
                <w:lang w:val="ro-RO"/>
              </w:rPr>
              <w:t>.</w:t>
            </w:r>
          </w:p>
          <w:p w:rsidR="003D191E" w:rsidRPr="00A63C2C" w:rsidRDefault="003D191E" w:rsidP="00007B20">
            <w:pPr>
              <w:ind w:left="-57" w:right="-57"/>
              <w:jc w:val="center"/>
              <w:rPr>
                <w:sz w:val="18"/>
                <w:szCs w:val="18"/>
                <w:lang w:val="ro-RO"/>
              </w:rPr>
            </w:pPr>
            <w:r w:rsidRPr="00A63C2C">
              <w:rPr>
                <w:sz w:val="18"/>
                <w:szCs w:val="18"/>
                <w:lang w:val="en-US"/>
              </w:rPr>
              <w:t>Varza trebuie să fie curăţită de frunze pînă la frunzele de culoare verde sau albe bine strînse ce formează căpăţina.</w:t>
            </w:r>
          </w:p>
        </w:tc>
        <w:tc>
          <w:tcPr>
            <w:tcW w:w="3066" w:type="dxa"/>
            <w:shd w:val="clear" w:color="auto" w:fill="auto"/>
            <w:vAlign w:val="center"/>
          </w:tcPr>
          <w:p w:rsidR="003D191E" w:rsidRPr="003A2181" w:rsidRDefault="003D191E" w:rsidP="00EF64E9">
            <w:pPr>
              <w:jc w:val="center"/>
              <w:rPr>
                <w:lang w:val="ro-RO"/>
              </w:rPr>
            </w:pPr>
          </w:p>
        </w:tc>
        <w:tc>
          <w:tcPr>
            <w:tcW w:w="1973" w:type="dxa"/>
            <w:shd w:val="clear" w:color="auto" w:fill="auto"/>
            <w:vAlign w:val="center"/>
          </w:tcPr>
          <w:p w:rsidR="003D191E" w:rsidRPr="003A2181" w:rsidRDefault="00E00A74" w:rsidP="00E00A74">
            <w:pPr>
              <w:jc w:val="center"/>
              <w:rPr>
                <w:lang w:val="ro-RO"/>
              </w:rPr>
            </w:pPr>
            <w:r>
              <w:rPr>
                <w:lang w:val="ro-RO"/>
              </w:rPr>
              <w:t>Marca ecologică națională</w:t>
            </w:r>
            <w:r w:rsidR="009C0359">
              <w:rPr>
                <w:lang w:val="ro-RO"/>
              </w:rPr>
              <w:t xml:space="preserve"> sau altă etichetă ecologică recunoscută de Republica Moldova</w:t>
            </w:r>
            <w:r>
              <w:rPr>
                <w:lang w:val="ro-RO"/>
              </w:rPr>
              <w:t xml:space="preserve"> </w:t>
            </w:r>
          </w:p>
        </w:tc>
      </w:tr>
      <w:tr w:rsidR="00007B20" w:rsidRPr="002F4CB8" w:rsidTr="00F313A8">
        <w:trPr>
          <w:trHeight w:val="397"/>
        </w:trPr>
        <w:tc>
          <w:tcPr>
            <w:tcW w:w="534" w:type="dxa"/>
            <w:shd w:val="clear" w:color="auto" w:fill="auto"/>
            <w:vAlign w:val="center"/>
          </w:tcPr>
          <w:p w:rsidR="00007B20" w:rsidRPr="003A2181" w:rsidRDefault="00007B20" w:rsidP="003D191E">
            <w:pPr>
              <w:pStyle w:val="ListParagraph"/>
              <w:numPr>
                <w:ilvl w:val="0"/>
                <w:numId w:val="50"/>
              </w:numPr>
              <w:ind w:right="-57"/>
              <w:jc w:val="center"/>
              <w:rPr>
                <w:sz w:val="18"/>
                <w:szCs w:val="18"/>
                <w:lang w:val="ro-RO"/>
              </w:rPr>
            </w:pPr>
          </w:p>
        </w:tc>
        <w:tc>
          <w:tcPr>
            <w:tcW w:w="1262" w:type="dxa"/>
            <w:shd w:val="clear" w:color="auto" w:fill="auto"/>
            <w:vAlign w:val="center"/>
          </w:tcPr>
          <w:p w:rsidR="00007B20" w:rsidRDefault="00007B20" w:rsidP="00007B20">
            <w:pPr>
              <w:ind w:left="-57" w:right="-57"/>
              <w:jc w:val="center"/>
              <w:rPr>
                <w:sz w:val="18"/>
                <w:szCs w:val="18"/>
                <w:lang w:val="ro-RO"/>
              </w:rPr>
            </w:pPr>
            <w:r w:rsidRPr="00007B20">
              <w:rPr>
                <w:sz w:val="18"/>
                <w:szCs w:val="18"/>
                <w:lang w:val="ro-RO"/>
              </w:rPr>
              <w:t>03221111-7</w:t>
            </w:r>
          </w:p>
          <w:p w:rsidR="00007B20" w:rsidRPr="003A2181" w:rsidRDefault="00007B20" w:rsidP="00007B20">
            <w:pPr>
              <w:ind w:left="-57" w:right="-57"/>
              <w:jc w:val="center"/>
              <w:rPr>
                <w:sz w:val="18"/>
                <w:szCs w:val="18"/>
                <w:lang w:val="ro-RO"/>
              </w:rPr>
            </w:pPr>
            <w:r w:rsidRPr="003A2181">
              <w:rPr>
                <w:sz w:val="18"/>
                <w:szCs w:val="18"/>
                <w:lang w:val="ro-RO"/>
              </w:rPr>
              <w:t>CA62-6</w:t>
            </w:r>
          </w:p>
        </w:tc>
        <w:tc>
          <w:tcPr>
            <w:tcW w:w="4099" w:type="dxa"/>
            <w:shd w:val="clear" w:color="auto" w:fill="auto"/>
            <w:vAlign w:val="center"/>
          </w:tcPr>
          <w:p w:rsidR="00007B20" w:rsidRDefault="00007B20" w:rsidP="00007B20">
            <w:pPr>
              <w:ind w:left="-57" w:right="-57"/>
              <w:jc w:val="center"/>
              <w:rPr>
                <w:sz w:val="18"/>
                <w:szCs w:val="18"/>
                <w:lang w:val="ro-RO"/>
              </w:rPr>
            </w:pPr>
            <w:r>
              <w:rPr>
                <w:sz w:val="18"/>
                <w:szCs w:val="18"/>
                <w:lang w:val="ro-RO"/>
              </w:rPr>
              <w:t xml:space="preserve">Sfeclă </w:t>
            </w:r>
          </w:p>
        </w:tc>
        <w:tc>
          <w:tcPr>
            <w:tcW w:w="1023" w:type="dxa"/>
            <w:shd w:val="clear" w:color="auto" w:fill="auto"/>
            <w:vAlign w:val="center"/>
          </w:tcPr>
          <w:p w:rsidR="00007B20" w:rsidRDefault="00007B20" w:rsidP="00007B20">
            <w:pPr>
              <w:ind w:left="-57" w:right="-57"/>
              <w:jc w:val="center"/>
              <w:rPr>
                <w:sz w:val="18"/>
                <w:szCs w:val="18"/>
                <w:lang w:val="ro-RO"/>
              </w:rPr>
            </w:pPr>
            <w:r>
              <w:rPr>
                <w:sz w:val="18"/>
                <w:szCs w:val="18"/>
                <w:lang w:val="ro-RO"/>
              </w:rPr>
              <w:t>kg</w:t>
            </w:r>
          </w:p>
        </w:tc>
        <w:tc>
          <w:tcPr>
            <w:tcW w:w="1206" w:type="dxa"/>
            <w:shd w:val="clear" w:color="auto" w:fill="auto"/>
            <w:vAlign w:val="center"/>
          </w:tcPr>
          <w:p w:rsidR="00007B20" w:rsidRPr="003A2181" w:rsidRDefault="00007B20" w:rsidP="00007B20">
            <w:pPr>
              <w:ind w:left="-57" w:right="-57"/>
              <w:jc w:val="center"/>
              <w:rPr>
                <w:sz w:val="18"/>
                <w:szCs w:val="18"/>
                <w:lang w:val="ro-RO"/>
              </w:rPr>
            </w:pPr>
          </w:p>
        </w:tc>
        <w:tc>
          <w:tcPr>
            <w:tcW w:w="2757" w:type="dxa"/>
            <w:shd w:val="clear" w:color="auto" w:fill="auto"/>
            <w:vAlign w:val="center"/>
          </w:tcPr>
          <w:p w:rsidR="00007B20" w:rsidRPr="00A63C2C" w:rsidRDefault="002E79DB" w:rsidP="00007B20">
            <w:pPr>
              <w:ind w:left="-57" w:right="-57"/>
              <w:jc w:val="center"/>
              <w:rPr>
                <w:sz w:val="18"/>
                <w:szCs w:val="18"/>
                <w:lang w:val="ro-RO"/>
              </w:rPr>
            </w:pPr>
            <w:r w:rsidRPr="002E79DB">
              <w:rPr>
                <w:sz w:val="18"/>
                <w:szCs w:val="18"/>
                <w:lang w:val="ro-RO"/>
              </w:rPr>
              <w:t>Rădăcina  proaspătă, întreagă,  sănătoasă, cu</w:t>
            </w:r>
            <w:r w:rsidR="00456127">
              <w:rPr>
                <w:sz w:val="18"/>
                <w:szCs w:val="18"/>
                <w:lang w:val="ro-RO"/>
              </w:rPr>
              <w:t xml:space="preserve">rată, fără vătămări cauzate de insectele </w:t>
            </w:r>
            <w:r w:rsidRPr="002E79DB">
              <w:rPr>
                <w:sz w:val="18"/>
                <w:szCs w:val="18"/>
                <w:lang w:val="ro-RO"/>
              </w:rPr>
              <w:t>dăunătoare,     fărău</w:t>
            </w:r>
            <w:r w:rsidR="00456127">
              <w:rPr>
                <w:sz w:val="18"/>
                <w:szCs w:val="18"/>
                <w:lang w:val="ro-RO"/>
              </w:rPr>
              <w:t>meditate  excesivă  la  suprafaț</w:t>
            </w:r>
            <w:r w:rsidRPr="002E79DB">
              <w:rPr>
                <w:sz w:val="18"/>
                <w:szCs w:val="18"/>
                <w:lang w:val="ro-RO"/>
              </w:rPr>
              <w:t>ă,  fără vătămări, cu o formă</w:t>
            </w:r>
            <w:r w:rsidR="00456127">
              <w:rPr>
                <w:sz w:val="18"/>
                <w:szCs w:val="18"/>
                <w:lang w:val="ro-RO"/>
              </w:rPr>
              <w:t xml:space="preserve"> şi coloraț</w:t>
            </w:r>
            <w:r w:rsidRPr="002E79DB">
              <w:rPr>
                <w:sz w:val="18"/>
                <w:szCs w:val="18"/>
                <w:lang w:val="ro-RO"/>
              </w:rPr>
              <w:t xml:space="preserve">ie tipică  pentru  sorturile  de  sfeclă,  cu lungimea  de  tulpini  rămase  nu  mai mult de 2,0 cm sau </w:t>
            </w:r>
            <w:r w:rsidRPr="002E79DB">
              <w:rPr>
                <w:sz w:val="18"/>
                <w:szCs w:val="18"/>
                <w:lang w:val="ro-RO"/>
              </w:rPr>
              <w:lastRenderedPageBreak/>
              <w:t>fără tulpini. Se permit abateri de la forma tipică, dar nu urîte. Se   permit   rădăcini   cu   crăpături vindecate,     astfel     încît     să     nu desfigureze forma tipică.</w:t>
            </w:r>
          </w:p>
        </w:tc>
        <w:tc>
          <w:tcPr>
            <w:tcW w:w="3066" w:type="dxa"/>
            <w:shd w:val="clear" w:color="auto" w:fill="auto"/>
            <w:vAlign w:val="center"/>
          </w:tcPr>
          <w:p w:rsidR="00007B20" w:rsidRPr="003A2181" w:rsidRDefault="00007B20" w:rsidP="00EF64E9">
            <w:pPr>
              <w:jc w:val="center"/>
              <w:rPr>
                <w:lang w:val="ro-RO"/>
              </w:rPr>
            </w:pPr>
          </w:p>
        </w:tc>
        <w:tc>
          <w:tcPr>
            <w:tcW w:w="1973" w:type="dxa"/>
            <w:shd w:val="clear" w:color="auto" w:fill="auto"/>
            <w:vAlign w:val="center"/>
          </w:tcPr>
          <w:p w:rsidR="00007B20" w:rsidRDefault="00456127" w:rsidP="00E00A74">
            <w:pPr>
              <w:jc w:val="center"/>
              <w:rPr>
                <w:lang w:val="ro-RO"/>
              </w:rPr>
            </w:pPr>
            <w:r>
              <w:rPr>
                <w:lang w:val="ro-RO"/>
              </w:rPr>
              <w:t>Marca ecologică națională sau altă etichetă ecologică recunoscută de Republica Moldova</w:t>
            </w:r>
          </w:p>
        </w:tc>
      </w:tr>
      <w:tr w:rsidR="003D191E" w:rsidRPr="002F4CB8" w:rsidTr="00F313A8">
        <w:trPr>
          <w:trHeight w:val="397"/>
        </w:trPr>
        <w:tc>
          <w:tcPr>
            <w:tcW w:w="534" w:type="dxa"/>
            <w:shd w:val="clear" w:color="auto" w:fill="auto"/>
            <w:vAlign w:val="center"/>
          </w:tcPr>
          <w:p w:rsidR="003D191E" w:rsidRPr="00A63C2C" w:rsidRDefault="003D191E" w:rsidP="003D191E">
            <w:pPr>
              <w:pStyle w:val="ListParagraph"/>
              <w:numPr>
                <w:ilvl w:val="0"/>
                <w:numId w:val="50"/>
              </w:numPr>
              <w:ind w:right="-57"/>
              <w:jc w:val="center"/>
              <w:rPr>
                <w:sz w:val="18"/>
                <w:szCs w:val="18"/>
                <w:lang w:val="ro-RO"/>
              </w:rPr>
            </w:pPr>
          </w:p>
        </w:tc>
        <w:tc>
          <w:tcPr>
            <w:tcW w:w="1262" w:type="dxa"/>
            <w:shd w:val="clear" w:color="auto" w:fill="auto"/>
            <w:vAlign w:val="center"/>
          </w:tcPr>
          <w:p w:rsidR="003D191E" w:rsidRDefault="003D191E" w:rsidP="00007B20">
            <w:pPr>
              <w:ind w:left="-57" w:right="-57"/>
              <w:jc w:val="center"/>
              <w:rPr>
                <w:sz w:val="18"/>
                <w:szCs w:val="18"/>
                <w:lang w:val="ro-RO"/>
              </w:rPr>
            </w:pPr>
            <w:r w:rsidRPr="00A63C2C">
              <w:rPr>
                <w:sz w:val="18"/>
                <w:szCs w:val="18"/>
                <w:lang w:val="ro-RO"/>
              </w:rPr>
              <w:t>03222321-9</w:t>
            </w:r>
          </w:p>
          <w:p w:rsidR="003D191E" w:rsidRPr="003A2181" w:rsidRDefault="003D191E" w:rsidP="00007B20">
            <w:pPr>
              <w:ind w:left="-57" w:right="-57"/>
              <w:jc w:val="center"/>
              <w:rPr>
                <w:sz w:val="18"/>
                <w:szCs w:val="18"/>
                <w:lang w:val="ro-RO"/>
              </w:rPr>
            </w:pPr>
            <w:r w:rsidRPr="003A2181">
              <w:rPr>
                <w:sz w:val="18"/>
                <w:szCs w:val="18"/>
                <w:lang w:val="ro-RO"/>
              </w:rPr>
              <w:t>CA62-6</w:t>
            </w:r>
          </w:p>
        </w:tc>
        <w:tc>
          <w:tcPr>
            <w:tcW w:w="4099" w:type="dxa"/>
            <w:shd w:val="clear" w:color="auto" w:fill="auto"/>
            <w:vAlign w:val="center"/>
          </w:tcPr>
          <w:p w:rsidR="003D191E" w:rsidRPr="003A2181" w:rsidRDefault="00007B20" w:rsidP="00007B20">
            <w:pPr>
              <w:ind w:left="-57" w:right="-57"/>
              <w:jc w:val="center"/>
              <w:rPr>
                <w:sz w:val="18"/>
                <w:szCs w:val="18"/>
                <w:lang w:val="ro-RO"/>
              </w:rPr>
            </w:pPr>
            <w:r>
              <w:rPr>
                <w:sz w:val="18"/>
                <w:szCs w:val="18"/>
                <w:lang w:val="ro-RO"/>
              </w:rPr>
              <w:t>M</w:t>
            </w:r>
            <w:r w:rsidR="003D191E">
              <w:rPr>
                <w:sz w:val="18"/>
                <w:szCs w:val="18"/>
                <w:lang w:val="ro-RO"/>
              </w:rPr>
              <w:t>ere</w:t>
            </w:r>
            <w:r>
              <w:rPr>
                <w:sz w:val="18"/>
                <w:szCs w:val="18"/>
                <w:lang w:val="ro-RO"/>
              </w:rPr>
              <w:t xml:space="preserve"> </w:t>
            </w:r>
          </w:p>
        </w:tc>
        <w:tc>
          <w:tcPr>
            <w:tcW w:w="1023" w:type="dxa"/>
            <w:shd w:val="clear" w:color="auto" w:fill="auto"/>
            <w:vAlign w:val="center"/>
          </w:tcPr>
          <w:p w:rsidR="003D191E" w:rsidRPr="003A2181" w:rsidRDefault="003D191E" w:rsidP="00007B20">
            <w:pPr>
              <w:ind w:left="-57" w:right="-57"/>
              <w:jc w:val="center"/>
              <w:rPr>
                <w:sz w:val="18"/>
                <w:szCs w:val="18"/>
                <w:lang w:val="ro-RO"/>
              </w:rPr>
            </w:pPr>
            <w:r>
              <w:rPr>
                <w:sz w:val="18"/>
                <w:szCs w:val="18"/>
                <w:lang w:val="ro-RO"/>
              </w:rPr>
              <w:t>kg</w:t>
            </w:r>
          </w:p>
        </w:tc>
        <w:tc>
          <w:tcPr>
            <w:tcW w:w="1206" w:type="dxa"/>
            <w:shd w:val="clear" w:color="auto" w:fill="auto"/>
            <w:vAlign w:val="center"/>
          </w:tcPr>
          <w:p w:rsidR="003D191E" w:rsidRPr="003A2181" w:rsidRDefault="003D191E" w:rsidP="00007B20">
            <w:pPr>
              <w:ind w:left="-57" w:right="-57"/>
              <w:jc w:val="center"/>
              <w:rPr>
                <w:sz w:val="18"/>
                <w:szCs w:val="18"/>
                <w:lang w:val="ro-RO"/>
              </w:rPr>
            </w:pPr>
          </w:p>
        </w:tc>
        <w:tc>
          <w:tcPr>
            <w:tcW w:w="2757" w:type="dxa"/>
            <w:shd w:val="clear" w:color="auto" w:fill="auto"/>
            <w:vAlign w:val="center"/>
          </w:tcPr>
          <w:p w:rsidR="003D191E" w:rsidRPr="003A2181" w:rsidRDefault="003D191E" w:rsidP="00007B20">
            <w:pPr>
              <w:ind w:left="-57" w:right="-57"/>
              <w:jc w:val="center"/>
              <w:rPr>
                <w:sz w:val="18"/>
                <w:szCs w:val="18"/>
                <w:lang w:val="ro-RO"/>
              </w:rPr>
            </w:pPr>
            <w:r>
              <w:rPr>
                <w:sz w:val="18"/>
                <w:szCs w:val="18"/>
                <w:lang w:val="ro-RO"/>
              </w:rPr>
              <w:t>Mere</w:t>
            </w:r>
            <w:r w:rsidRPr="00A63C2C">
              <w:rPr>
                <w:sz w:val="18"/>
                <w:szCs w:val="18"/>
                <w:lang w:val="ro-RO"/>
              </w:rPr>
              <w:t xml:space="preserve"> întregi, sănătoase, spălate, curate, fără corpuri străine vizibile, fără urme de atacuri de boli şi dăunători, fără umiditate externă în exces, fără miros sau gust străin, să reziste la transport şi manipulare</w:t>
            </w:r>
          </w:p>
        </w:tc>
        <w:tc>
          <w:tcPr>
            <w:tcW w:w="3066" w:type="dxa"/>
            <w:shd w:val="clear" w:color="auto" w:fill="auto"/>
            <w:vAlign w:val="center"/>
          </w:tcPr>
          <w:p w:rsidR="003D191E" w:rsidRPr="003A2181" w:rsidRDefault="003D191E" w:rsidP="00EF64E9">
            <w:pPr>
              <w:jc w:val="center"/>
              <w:rPr>
                <w:lang w:val="ro-RO"/>
              </w:rPr>
            </w:pPr>
          </w:p>
        </w:tc>
        <w:tc>
          <w:tcPr>
            <w:tcW w:w="1973" w:type="dxa"/>
            <w:shd w:val="clear" w:color="auto" w:fill="auto"/>
            <w:vAlign w:val="center"/>
          </w:tcPr>
          <w:p w:rsidR="003D191E" w:rsidRPr="003A2181" w:rsidRDefault="00E00A74" w:rsidP="00E00A74">
            <w:pPr>
              <w:jc w:val="center"/>
              <w:rPr>
                <w:lang w:val="ro-RO"/>
              </w:rPr>
            </w:pPr>
            <w:r>
              <w:rPr>
                <w:lang w:val="ro-RO"/>
              </w:rPr>
              <w:t xml:space="preserve">Marca ecologică națională </w:t>
            </w:r>
            <w:r w:rsidR="009C0359">
              <w:rPr>
                <w:lang w:val="ro-RO"/>
              </w:rPr>
              <w:t>sau altă etichetă ecologică recunoscută de Republica Moldova</w:t>
            </w:r>
          </w:p>
        </w:tc>
      </w:tr>
    </w:tbl>
    <w:p w:rsidR="000B4BF9" w:rsidRPr="003A2181" w:rsidRDefault="000B4BF9" w:rsidP="000B4BF9">
      <w:pPr>
        <w:tabs>
          <w:tab w:val="left" w:pos="709"/>
        </w:tabs>
        <w:rPr>
          <w:sz w:val="24"/>
          <w:szCs w:val="24"/>
          <w:lang w:val="ro-RO"/>
        </w:rPr>
      </w:pPr>
    </w:p>
    <w:p w:rsidR="00EF64E9" w:rsidRPr="003A2181" w:rsidRDefault="00EF64E9" w:rsidP="00D768A3">
      <w:pPr>
        <w:tabs>
          <w:tab w:val="left" w:pos="720"/>
          <w:tab w:val="right" w:pos="9531"/>
        </w:tabs>
        <w:spacing w:line="360" w:lineRule="auto"/>
        <w:rPr>
          <w:b/>
          <w:sz w:val="24"/>
          <w:szCs w:val="24"/>
          <w:lang w:val="ro-RO"/>
        </w:rPr>
        <w:sectPr w:rsidR="00EF64E9" w:rsidRPr="003A2181" w:rsidSect="00634BDE">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9747"/>
      </w:tblGrid>
      <w:tr w:rsidR="00EF64E9" w:rsidRPr="002F4CB8" w:rsidTr="00AE7930">
        <w:trPr>
          <w:trHeight w:val="697"/>
        </w:trPr>
        <w:tc>
          <w:tcPr>
            <w:tcW w:w="9747" w:type="dxa"/>
          </w:tcPr>
          <w:p w:rsidR="00EF64E9" w:rsidRPr="003A2181" w:rsidRDefault="00EF64E9" w:rsidP="003D191E">
            <w:pPr>
              <w:numPr>
                <w:ilvl w:val="0"/>
                <w:numId w:val="50"/>
              </w:numPr>
              <w:tabs>
                <w:tab w:val="left" w:pos="284"/>
                <w:tab w:val="right" w:pos="9531"/>
              </w:tabs>
              <w:spacing w:after="120"/>
              <w:ind w:left="284" w:hanging="284"/>
              <w:rPr>
                <w:b/>
                <w:sz w:val="24"/>
                <w:szCs w:val="24"/>
                <w:lang w:val="ro-RO"/>
              </w:rPr>
            </w:pPr>
            <w:r w:rsidRPr="003A2181">
              <w:rPr>
                <w:b/>
                <w:sz w:val="24"/>
                <w:szCs w:val="24"/>
                <w:lang w:val="ro-RO"/>
              </w:rPr>
              <w:lastRenderedPageBreak/>
              <w:t xml:space="preserve">Cerinţele de calificare pentru operatorii economici includ următoarele: </w:t>
            </w:r>
          </w:p>
          <w:p w:rsidR="00EF64E9" w:rsidRPr="003A2181" w:rsidRDefault="00EF64E9" w:rsidP="006F3D10">
            <w:pPr>
              <w:spacing w:after="120"/>
              <w:ind w:left="284"/>
              <w:rPr>
                <w:iCs/>
                <w:sz w:val="24"/>
                <w:szCs w:val="24"/>
                <w:lang w:val="ro-RO"/>
              </w:rPr>
            </w:pPr>
            <w:r w:rsidRPr="003A2181">
              <w:rPr>
                <w:iCs/>
                <w:sz w:val="24"/>
                <w:szCs w:val="24"/>
                <w:lang w:val="ro-RO"/>
              </w:rPr>
              <w:t>Documente obligatorii:</w:t>
            </w:r>
          </w:p>
          <w:p w:rsidR="00EF64E9" w:rsidRPr="003A2181" w:rsidRDefault="00EF64E9" w:rsidP="00D15F10">
            <w:pPr>
              <w:numPr>
                <w:ilvl w:val="0"/>
                <w:numId w:val="19"/>
              </w:numPr>
              <w:tabs>
                <w:tab w:val="left" w:pos="993"/>
              </w:tabs>
              <w:spacing w:after="120"/>
              <w:ind w:left="993" w:hanging="284"/>
              <w:jc w:val="both"/>
              <w:rPr>
                <w:iCs/>
                <w:sz w:val="24"/>
                <w:szCs w:val="24"/>
                <w:lang w:val="ro-RO"/>
              </w:rPr>
            </w:pPr>
            <w:r w:rsidRPr="003A2181">
              <w:rPr>
                <w:b/>
                <w:iCs/>
                <w:sz w:val="24"/>
                <w:szCs w:val="24"/>
                <w:lang w:val="ro-RO"/>
              </w:rPr>
              <w:t>Certificat de înregistrare a întreprinderii</w:t>
            </w:r>
            <w:r w:rsidRPr="003A2181">
              <w:rPr>
                <w:iCs/>
                <w:sz w:val="24"/>
                <w:szCs w:val="24"/>
                <w:lang w:val="ro-RO"/>
              </w:rPr>
              <w:t xml:space="preserve"> – copie – emis de Camera Înregistrării de Stat</w:t>
            </w:r>
            <w:r w:rsidR="009C0359">
              <w:rPr>
                <w:iCs/>
                <w:sz w:val="24"/>
                <w:szCs w:val="24"/>
                <w:lang w:val="ro-RO"/>
              </w:rPr>
              <w:t xml:space="preserve"> </w:t>
            </w:r>
            <w:r w:rsidR="009C0359" w:rsidRPr="009C0359">
              <w:rPr>
                <w:iCs/>
                <w:sz w:val="24"/>
                <w:szCs w:val="24"/>
                <w:lang w:val="ro-RO"/>
              </w:rPr>
              <w:t>sau de organul competent în țara de reședință a operatorului economic străin</w:t>
            </w:r>
            <w:r w:rsidRPr="003A2181">
              <w:rPr>
                <w:iCs/>
                <w:sz w:val="24"/>
                <w:szCs w:val="24"/>
                <w:lang w:val="ro-RO"/>
              </w:rPr>
              <w:t>, confirmată prin aplicarea semnăturii şi ştampilei Participantului;</w:t>
            </w:r>
          </w:p>
          <w:p w:rsidR="00EF64E9" w:rsidRPr="003A2181" w:rsidRDefault="00EF64E9" w:rsidP="00D15F10">
            <w:pPr>
              <w:numPr>
                <w:ilvl w:val="0"/>
                <w:numId w:val="19"/>
              </w:numPr>
              <w:tabs>
                <w:tab w:val="left" w:pos="993"/>
              </w:tabs>
              <w:spacing w:after="120"/>
              <w:ind w:left="993" w:hanging="284"/>
              <w:jc w:val="both"/>
              <w:rPr>
                <w:iCs/>
                <w:sz w:val="24"/>
                <w:szCs w:val="24"/>
                <w:lang w:val="ro-RO"/>
              </w:rPr>
            </w:pPr>
            <w:r w:rsidRPr="003A2181">
              <w:rPr>
                <w:b/>
                <w:iCs/>
                <w:sz w:val="24"/>
                <w:szCs w:val="24"/>
                <w:lang w:val="ro-RO"/>
              </w:rPr>
              <w:t>Certificat de atribuire a contului bancar</w:t>
            </w:r>
            <w:r w:rsidRPr="003A2181">
              <w:rPr>
                <w:iCs/>
                <w:sz w:val="24"/>
                <w:szCs w:val="24"/>
                <w:lang w:val="ro-RO"/>
              </w:rPr>
              <w:t xml:space="preserve"> – copie – eliberat de banca deţinătoare de cont;</w:t>
            </w:r>
          </w:p>
          <w:p w:rsidR="00EF64E9" w:rsidRPr="003A2181" w:rsidRDefault="00EF64E9" w:rsidP="00D15F10">
            <w:pPr>
              <w:numPr>
                <w:ilvl w:val="0"/>
                <w:numId w:val="19"/>
              </w:numPr>
              <w:tabs>
                <w:tab w:val="left" w:pos="993"/>
              </w:tabs>
              <w:spacing w:after="120"/>
              <w:ind w:left="993" w:hanging="284"/>
              <w:jc w:val="both"/>
              <w:rPr>
                <w:iCs/>
                <w:sz w:val="24"/>
                <w:szCs w:val="24"/>
                <w:lang w:val="ro-RO"/>
              </w:rPr>
            </w:pPr>
            <w:r w:rsidRPr="003A2181">
              <w:rPr>
                <w:b/>
                <w:iCs/>
                <w:sz w:val="24"/>
                <w:szCs w:val="24"/>
                <w:lang w:val="ro-RO"/>
              </w:rPr>
              <w:t>Certificat de efectuare sistematică a plăţii impozitelor, contribuţiilor</w:t>
            </w:r>
            <w:r w:rsidRPr="003A2181">
              <w:rPr>
                <w:iCs/>
                <w:sz w:val="24"/>
                <w:szCs w:val="24"/>
                <w:lang w:val="ro-RO"/>
              </w:rPr>
              <w:t xml:space="preserve"> – copie – eliberat de Inspectoratul Fiscal </w:t>
            </w:r>
            <w:r w:rsidR="009C0359" w:rsidRPr="009C0359">
              <w:rPr>
                <w:iCs/>
                <w:sz w:val="24"/>
                <w:szCs w:val="24"/>
                <w:lang w:val="ro-RO"/>
              </w:rPr>
              <w:t>sau de organul competent în țara de reședință a operatorului economic străin (valabilitatea certificatului - conform cerinţelor Inspectoratului Fiscal al Republicii Moldova pentru rezidenți)</w:t>
            </w:r>
            <w:r w:rsidRPr="003A2181">
              <w:rPr>
                <w:iCs/>
                <w:sz w:val="24"/>
                <w:szCs w:val="24"/>
                <w:lang w:val="ro-RO"/>
              </w:rPr>
              <w:t>;</w:t>
            </w:r>
          </w:p>
          <w:p w:rsidR="00EF64E9" w:rsidRPr="003A2181" w:rsidRDefault="00EF64E9" w:rsidP="00620525">
            <w:pPr>
              <w:numPr>
                <w:ilvl w:val="0"/>
                <w:numId w:val="19"/>
              </w:numPr>
              <w:tabs>
                <w:tab w:val="left" w:pos="993"/>
              </w:tabs>
              <w:spacing w:after="120"/>
              <w:ind w:left="993" w:hanging="284"/>
              <w:rPr>
                <w:iCs/>
                <w:sz w:val="24"/>
                <w:szCs w:val="24"/>
                <w:lang w:val="ro-RO"/>
              </w:rPr>
            </w:pPr>
            <w:r w:rsidRPr="003A2181">
              <w:rPr>
                <w:b/>
                <w:iCs/>
                <w:sz w:val="24"/>
                <w:szCs w:val="24"/>
                <w:lang w:val="ro-RO"/>
              </w:rPr>
              <w:t>Ultimul raport financiar</w:t>
            </w:r>
            <w:r w:rsidRPr="003A2181">
              <w:rPr>
                <w:iCs/>
                <w:sz w:val="24"/>
                <w:szCs w:val="24"/>
                <w:lang w:val="ro-RO"/>
              </w:rPr>
              <w:t xml:space="preserve"> – copie – confirmată prin semnătura şi ştampila Participantului; </w:t>
            </w:r>
          </w:p>
          <w:p w:rsidR="00D15F10" w:rsidRDefault="00EF64E9" w:rsidP="00D15F10">
            <w:pPr>
              <w:pStyle w:val="ListParagraph"/>
              <w:numPr>
                <w:ilvl w:val="0"/>
                <w:numId w:val="19"/>
              </w:numPr>
              <w:jc w:val="both"/>
              <w:rPr>
                <w:iCs/>
                <w:sz w:val="24"/>
                <w:szCs w:val="24"/>
                <w:lang w:val="ro-RO"/>
              </w:rPr>
            </w:pPr>
            <w:r w:rsidRPr="00D15F10">
              <w:rPr>
                <w:b/>
                <w:iCs/>
                <w:sz w:val="24"/>
                <w:szCs w:val="24"/>
                <w:lang w:val="ro-RO"/>
              </w:rPr>
              <w:t>Certificat de conformitate</w:t>
            </w:r>
            <w:r w:rsidR="009939E3" w:rsidRPr="00D15F10">
              <w:rPr>
                <w:b/>
                <w:iCs/>
                <w:sz w:val="24"/>
                <w:szCs w:val="24"/>
                <w:lang w:val="ro-RO"/>
              </w:rPr>
              <w:t xml:space="preserve"> a produsului ecologic</w:t>
            </w:r>
            <w:r w:rsidRPr="00D15F10">
              <w:rPr>
                <w:iCs/>
                <w:sz w:val="24"/>
                <w:szCs w:val="24"/>
                <w:lang w:val="ro-RO"/>
              </w:rPr>
              <w:t xml:space="preserve"> – eliberat de </w:t>
            </w:r>
            <w:r w:rsidR="009939E3" w:rsidRPr="00D15F10">
              <w:rPr>
                <w:iCs/>
                <w:sz w:val="24"/>
                <w:szCs w:val="24"/>
                <w:lang w:val="ro-RO"/>
              </w:rPr>
              <w:t>organismul de inspecţie şi certificare</w:t>
            </w:r>
            <w:r w:rsidR="00DD4374">
              <w:rPr>
                <w:iCs/>
                <w:sz w:val="24"/>
                <w:szCs w:val="24"/>
                <w:lang w:val="ro-RO"/>
              </w:rPr>
              <w:t xml:space="preserve"> sau</w:t>
            </w:r>
            <w:r w:rsidR="003C2208">
              <w:rPr>
                <w:iCs/>
                <w:sz w:val="24"/>
                <w:szCs w:val="24"/>
                <w:lang w:val="ro-RO"/>
              </w:rPr>
              <w:t xml:space="preserve"> Eticheta ecologică (</w:t>
            </w:r>
            <w:r w:rsidR="00D15F10">
              <w:rPr>
                <w:iCs/>
                <w:sz w:val="24"/>
                <w:szCs w:val="24"/>
                <w:lang w:val="ro-RO"/>
              </w:rPr>
              <w:t>a</w:t>
            </w:r>
            <w:r w:rsidR="00D15F10" w:rsidRPr="00D15F10">
              <w:rPr>
                <w:iCs/>
                <w:sz w:val="24"/>
                <w:szCs w:val="24"/>
                <w:lang w:val="ro-RO"/>
              </w:rPr>
              <w:t>utorizarea privind utilizarea mărcii naţionale “Agricultura Ecologică – Republica Moldova”</w:t>
            </w:r>
            <w:r w:rsidR="003C2208">
              <w:rPr>
                <w:iCs/>
                <w:sz w:val="24"/>
                <w:szCs w:val="24"/>
                <w:lang w:val="ro-RO"/>
              </w:rPr>
              <w:t>)</w:t>
            </w:r>
            <w:r w:rsidR="00D15F10" w:rsidRPr="00D15F10">
              <w:rPr>
                <w:iCs/>
                <w:sz w:val="24"/>
                <w:szCs w:val="24"/>
                <w:lang w:val="ro-RO"/>
              </w:rPr>
              <w:t xml:space="preserve">  sau altă etichetă ecologică recunoscută de Republica Moldova – copie – confirmată prin semnătura şi ştampila Participantului.</w:t>
            </w:r>
          </w:p>
          <w:p w:rsidR="00EF64E9" w:rsidRDefault="00EF64E9" w:rsidP="00D15F10">
            <w:pPr>
              <w:pStyle w:val="ListParagraph"/>
              <w:numPr>
                <w:ilvl w:val="0"/>
                <w:numId w:val="19"/>
              </w:numPr>
              <w:ind w:left="765"/>
              <w:rPr>
                <w:iCs/>
                <w:sz w:val="24"/>
                <w:szCs w:val="24"/>
                <w:lang w:val="ro-RO"/>
              </w:rPr>
            </w:pPr>
            <w:r w:rsidRPr="00D15F10">
              <w:rPr>
                <w:b/>
                <w:iCs/>
                <w:sz w:val="24"/>
                <w:szCs w:val="24"/>
                <w:lang w:val="ro-RO"/>
              </w:rPr>
              <w:t>Declaraţia privind conduita etică şi neimplicarea în practici frauduloase şi de corupere</w:t>
            </w:r>
            <w:r w:rsidRPr="00D15F10">
              <w:rPr>
                <w:iCs/>
                <w:sz w:val="24"/>
                <w:szCs w:val="24"/>
                <w:lang w:val="ro-RO"/>
              </w:rPr>
              <w:t xml:space="preserve"> (F3.4).</w:t>
            </w:r>
          </w:p>
          <w:p w:rsidR="00D15F10" w:rsidRPr="00D15F10" w:rsidRDefault="00D15F10" w:rsidP="00D15F10">
            <w:pPr>
              <w:pStyle w:val="ListParagraph"/>
              <w:ind w:left="765"/>
              <w:rPr>
                <w:iCs/>
                <w:sz w:val="24"/>
                <w:szCs w:val="24"/>
                <w:lang w:val="ro-RO"/>
              </w:rPr>
            </w:pPr>
          </w:p>
          <w:p w:rsidR="00EF64E9" w:rsidRPr="003A2181" w:rsidRDefault="00EF64E9" w:rsidP="006F3D10">
            <w:pPr>
              <w:spacing w:after="120"/>
              <w:ind w:left="284"/>
              <w:jc w:val="both"/>
              <w:rPr>
                <w:sz w:val="24"/>
                <w:szCs w:val="24"/>
                <w:lang w:val="ro-RO"/>
              </w:rPr>
            </w:pPr>
            <w:r w:rsidRPr="003A2181">
              <w:rPr>
                <w:sz w:val="24"/>
                <w:szCs w:val="24"/>
                <w:lang w:val="ro-RO"/>
              </w:rPr>
              <w:t>Documente facultative, prezentate obligatoriu numai la solicitarea lor ulterioară:</w:t>
            </w:r>
          </w:p>
          <w:p w:rsidR="00EF64E9" w:rsidRPr="003A2181" w:rsidRDefault="00EF64E9" w:rsidP="00620525">
            <w:pPr>
              <w:numPr>
                <w:ilvl w:val="0"/>
                <w:numId w:val="20"/>
              </w:numPr>
              <w:tabs>
                <w:tab w:val="left" w:pos="993"/>
              </w:tabs>
              <w:spacing w:after="120"/>
              <w:ind w:left="993" w:hanging="284"/>
              <w:rPr>
                <w:iCs/>
                <w:sz w:val="24"/>
                <w:szCs w:val="24"/>
                <w:lang w:val="ro-RO"/>
              </w:rPr>
            </w:pPr>
            <w:r w:rsidRPr="003A2181">
              <w:rPr>
                <w:b/>
                <w:iCs/>
                <w:sz w:val="24"/>
                <w:szCs w:val="24"/>
                <w:lang w:val="ro-RO"/>
              </w:rPr>
              <w:t>Certificat care confirmă neaplicarea sancţiunilor penale</w:t>
            </w:r>
            <w:r w:rsidRPr="003A2181">
              <w:rPr>
                <w:iCs/>
                <w:sz w:val="24"/>
                <w:szCs w:val="24"/>
                <w:lang w:val="ro-RO"/>
              </w:rPr>
              <w:t xml:space="preserve"> (cazier juridic) faţă de funcţionarii Participantului – eliberat de Ministerul Afacerilor Interne, care reflectă informaţia despre neaplicarea sancţiunilor penale pe parcursul ultimilor 3 ani</w:t>
            </w:r>
            <w:r w:rsidR="009C0359" w:rsidRPr="009C0359">
              <w:rPr>
                <w:iCs/>
                <w:sz w:val="24"/>
                <w:szCs w:val="24"/>
                <w:lang w:val="ro-RO"/>
              </w:rPr>
              <w:t xml:space="preserve"> sau de organul competent în țara de reședință a operatorului economic străin</w:t>
            </w:r>
            <w:r w:rsidRPr="003A2181">
              <w:rPr>
                <w:iCs/>
                <w:sz w:val="24"/>
                <w:szCs w:val="24"/>
                <w:lang w:val="ro-RO"/>
              </w:rPr>
              <w:t>;</w:t>
            </w:r>
          </w:p>
          <w:p w:rsidR="00EF64E9" w:rsidRPr="003A2181" w:rsidRDefault="00EF64E9" w:rsidP="00620525">
            <w:pPr>
              <w:numPr>
                <w:ilvl w:val="0"/>
                <w:numId w:val="20"/>
              </w:numPr>
              <w:tabs>
                <w:tab w:val="left" w:pos="993"/>
              </w:tabs>
              <w:spacing w:after="120"/>
              <w:ind w:left="993" w:hanging="284"/>
              <w:rPr>
                <w:iCs/>
                <w:sz w:val="24"/>
                <w:szCs w:val="24"/>
                <w:lang w:val="ro-RO"/>
              </w:rPr>
            </w:pPr>
            <w:r w:rsidRPr="003A2181">
              <w:rPr>
                <w:b/>
                <w:iCs/>
                <w:sz w:val="24"/>
                <w:szCs w:val="24"/>
                <w:lang w:val="ro-RO"/>
              </w:rPr>
              <w:t>Recomandaţii</w:t>
            </w:r>
            <w:r w:rsidRPr="003A2181">
              <w:rPr>
                <w:iCs/>
                <w:sz w:val="24"/>
                <w:szCs w:val="24"/>
                <w:lang w:val="ro-RO"/>
              </w:rPr>
              <w:t xml:space="preserve"> – original;</w:t>
            </w:r>
          </w:p>
          <w:p w:rsidR="00EF64E9" w:rsidRPr="003A2181" w:rsidRDefault="00EF64E9" w:rsidP="006F3D10">
            <w:pPr>
              <w:tabs>
                <w:tab w:val="left" w:pos="612"/>
              </w:tabs>
              <w:spacing w:after="120"/>
              <w:ind w:left="252"/>
              <w:rPr>
                <w:i/>
                <w:iCs/>
                <w:sz w:val="24"/>
                <w:szCs w:val="24"/>
                <w:lang w:val="ro-RO"/>
              </w:rPr>
            </w:pPr>
          </w:p>
          <w:p w:rsidR="00EF64E9" w:rsidRPr="003A2181" w:rsidRDefault="00EF64E9" w:rsidP="003D191E">
            <w:pPr>
              <w:numPr>
                <w:ilvl w:val="0"/>
                <w:numId w:val="50"/>
              </w:numPr>
              <w:tabs>
                <w:tab w:val="left" w:pos="284"/>
                <w:tab w:val="right" w:pos="9531"/>
              </w:tabs>
              <w:spacing w:after="120"/>
              <w:ind w:left="284" w:hanging="284"/>
              <w:rPr>
                <w:b/>
                <w:sz w:val="24"/>
                <w:szCs w:val="24"/>
                <w:lang w:val="ro-RO"/>
              </w:rPr>
            </w:pPr>
            <w:r w:rsidRPr="003A2181">
              <w:rPr>
                <w:sz w:val="24"/>
                <w:szCs w:val="24"/>
                <w:lang w:val="ro-RO"/>
              </w:rPr>
              <w:t>Operatorii economici interesaţi pot obţine informaţie suplimentară de la autoritatea contractantă şi familiariza cu cerinţele documentelor de licitaţie la adresa indicată mai jos:</w:t>
            </w:r>
          </w:p>
          <w:p w:rsidR="00EF64E9" w:rsidRPr="003A2181" w:rsidRDefault="006F3D10" w:rsidP="00730859">
            <w:pPr>
              <w:tabs>
                <w:tab w:val="left" w:pos="360"/>
              </w:tabs>
              <w:spacing w:after="120"/>
              <w:ind w:left="360" w:firstLine="349"/>
              <w:rPr>
                <w:spacing w:val="-2"/>
                <w:sz w:val="24"/>
                <w:szCs w:val="24"/>
                <w:lang w:val="ro-RO"/>
              </w:rPr>
            </w:pPr>
            <w:r w:rsidRPr="003A2181">
              <w:rPr>
                <w:b/>
                <w:spacing w:val="-2"/>
                <w:sz w:val="24"/>
                <w:szCs w:val="24"/>
                <w:lang w:val="ro-RO"/>
              </w:rPr>
              <w:t xml:space="preserve">Denumirea </w:t>
            </w:r>
            <w:r w:rsidR="00EF64E9" w:rsidRPr="003A2181">
              <w:rPr>
                <w:b/>
                <w:spacing w:val="-2"/>
                <w:sz w:val="24"/>
                <w:szCs w:val="24"/>
                <w:lang w:val="ro-RO"/>
              </w:rPr>
              <w:t>autorităţii contractante</w:t>
            </w:r>
            <w:r w:rsidRPr="003A2181">
              <w:rPr>
                <w:spacing w:val="-2"/>
                <w:sz w:val="24"/>
                <w:szCs w:val="24"/>
                <w:lang w:val="ro-RO"/>
              </w:rPr>
              <w:t xml:space="preserve">: </w:t>
            </w:r>
          </w:p>
          <w:p w:rsidR="00EF64E9" w:rsidRPr="003A2181" w:rsidRDefault="00730859" w:rsidP="00730859">
            <w:pPr>
              <w:tabs>
                <w:tab w:val="left" w:pos="709"/>
              </w:tabs>
              <w:spacing w:after="120"/>
              <w:ind w:left="709"/>
              <w:rPr>
                <w:sz w:val="24"/>
                <w:szCs w:val="24"/>
                <w:lang w:val="ro-RO"/>
              </w:rPr>
            </w:pPr>
            <w:r w:rsidRPr="003A2181">
              <w:rPr>
                <w:b/>
                <w:sz w:val="24"/>
                <w:szCs w:val="24"/>
                <w:lang w:val="ro-RO"/>
              </w:rPr>
              <w:t>Adresa</w:t>
            </w:r>
            <w:r w:rsidRPr="003A2181">
              <w:rPr>
                <w:sz w:val="24"/>
                <w:szCs w:val="24"/>
                <w:lang w:val="ro-RO"/>
              </w:rPr>
              <w:t xml:space="preserve">: </w:t>
            </w:r>
            <w:r w:rsidR="00EF64E9" w:rsidRPr="003A2181">
              <w:rPr>
                <w:sz w:val="24"/>
                <w:szCs w:val="24"/>
                <w:lang w:val="ro-RO"/>
              </w:rPr>
              <w:t>adresa detaliată, numărul oficiului sau locul concret (etajul, alte detalii), strada, oraşul, ţara (inclusiv adresa electronică)</w:t>
            </w:r>
          </w:p>
          <w:p w:rsidR="00EF64E9" w:rsidRPr="003A2181" w:rsidRDefault="00730859" w:rsidP="00730859">
            <w:pPr>
              <w:spacing w:after="120"/>
              <w:ind w:left="709"/>
              <w:rPr>
                <w:sz w:val="24"/>
                <w:szCs w:val="24"/>
                <w:lang w:val="ro-RO"/>
              </w:rPr>
            </w:pPr>
            <w:r w:rsidRPr="003A2181">
              <w:rPr>
                <w:b/>
                <w:sz w:val="24"/>
                <w:szCs w:val="24"/>
                <w:lang w:val="ro-RO"/>
              </w:rPr>
              <w:t xml:space="preserve">Numele </w:t>
            </w:r>
            <w:r w:rsidR="00EF64E9" w:rsidRPr="003A2181">
              <w:rPr>
                <w:b/>
                <w:sz w:val="24"/>
                <w:szCs w:val="24"/>
                <w:lang w:val="ro-RO"/>
              </w:rPr>
              <w:t>şi funcţia persoanei responsabile</w:t>
            </w:r>
            <w:r w:rsidRPr="003A2181">
              <w:rPr>
                <w:sz w:val="24"/>
                <w:szCs w:val="24"/>
                <w:lang w:val="ro-RO"/>
              </w:rPr>
              <w:t>:</w:t>
            </w:r>
            <w:r w:rsidR="00EF64E9" w:rsidRPr="003A2181">
              <w:rPr>
                <w:spacing w:val="-2"/>
                <w:sz w:val="24"/>
                <w:szCs w:val="24"/>
                <w:lang w:val="ro-RO"/>
              </w:rPr>
              <w:t xml:space="preserve"> [indicaţi adresa detaliată la sfîrşitul acestei invitaţii]. </w:t>
            </w:r>
          </w:p>
          <w:p w:rsidR="00EF64E9" w:rsidRPr="003A2181" w:rsidRDefault="00EF64E9" w:rsidP="00730859">
            <w:pPr>
              <w:tabs>
                <w:tab w:val="left" w:pos="360"/>
                <w:tab w:val="left" w:pos="720"/>
                <w:tab w:val="left" w:pos="1800"/>
                <w:tab w:val="left" w:pos="3240"/>
              </w:tabs>
              <w:spacing w:after="120"/>
              <w:ind w:left="360"/>
              <w:rPr>
                <w:i/>
                <w:sz w:val="24"/>
                <w:szCs w:val="24"/>
                <w:lang w:val="ro-RO"/>
              </w:rPr>
            </w:pPr>
          </w:p>
          <w:p w:rsidR="002F4CB8" w:rsidRDefault="00EF64E9" w:rsidP="00D15F10">
            <w:pPr>
              <w:numPr>
                <w:ilvl w:val="0"/>
                <w:numId w:val="50"/>
              </w:numPr>
              <w:tabs>
                <w:tab w:val="left" w:pos="284"/>
                <w:tab w:val="right" w:pos="9531"/>
              </w:tabs>
              <w:spacing w:after="120"/>
              <w:ind w:left="284" w:hanging="284"/>
              <w:rPr>
                <w:sz w:val="24"/>
                <w:szCs w:val="24"/>
                <w:lang w:val="ro-RO"/>
              </w:rPr>
            </w:pPr>
            <w:r w:rsidRPr="003A2181">
              <w:rPr>
                <w:sz w:val="24"/>
                <w:szCs w:val="24"/>
                <w:lang w:val="ro-RO"/>
              </w:rPr>
              <w:t xml:space="preserve">Setul de documente poate fi </w:t>
            </w:r>
            <w:r w:rsidR="002F4CB8">
              <w:rPr>
                <w:sz w:val="24"/>
                <w:szCs w:val="24"/>
                <w:lang w:val="ro-RO"/>
              </w:rPr>
              <w:t xml:space="preserve">primit </w:t>
            </w:r>
            <w:r w:rsidRPr="003A2181">
              <w:rPr>
                <w:sz w:val="24"/>
                <w:szCs w:val="24"/>
                <w:lang w:val="ro-RO"/>
              </w:rPr>
              <w:t>la aceeaşi adresă, după depunerea cererii de participare (cu indicarea clară a denumirii, adresei, numărului telefonului de contact şi numelui persoanei împu</w:t>
            </w:r>
            <w:r w:rsidR="002F4CB8">
              <w:rPr>
                <w:sz w:val="24"/>
                <w:szCs w:val="24"/>
                <w:lang w:val="ro-RO"/>
              </w:rPr>
              <w:t>ternicite de către Participant)</w:t>
            </w:r>
            <w:r w:rsidRPr="003A2181">
              <w:rPr>
                <w:sz w:val="24"/>
                <w:szCs w:val="24"/>
                <w:lang w:val="ro-RO"/>
              </w:rPr>
              <w:t>.</w:t>
            </w:r>
          </w:p>
          <w:p w:rsidR="00D15F10" w:rsidRDefault="00EF64E9" w:rsidP="002F4CB8">
            <w:pPr>
              <w:tabs>
                <w:tab w:val="left" w:pos="284"/>
                <w:tab w:val="right" w:pos="9531"/>
              </w:tabs>
              <w:spacing w:after="120"/>
              <w:ind w:left="284"/>
              <w:rPr>
                <w:sz w:val="24"/>
                <w:szCs w:val="24"/>
                <w:lang w:val="ro-RO"/>
              </w:rPr>
            </w:pPr>
            <w:bookmarkStart w:id="1" w:name="_GoBack"/>
            <w:bookmarkEnd w:id="1"/>
            <w:r w:rsidRPr="003A2181">
              <w:rPr>
                <w:sz w:val="24"/>
                <w:szCs w:val="24"/>
                <w:lang w:val="ro-RO"/>
              </w:rPr>
              <w:t xml:space="preserve"> </w:t>
            </w:r>
          </w:p>
          <w:p w:rsidR="006F3D10" w:rsidRPr="00D15F10" w:rsidRDefault="00D15F10" w:rsidP="00D15F10">
            <w:pPr>
              <w:numPr>
                <w:ilvl w:val="0"/>
                <w:numId w:val="50"/>
              </w:numPr>
              <w:tabs>
                <w:tab w:val="left" w:pos="284"/>
                <w:tab w:val="right" w:pos="9531"/>
              </w:tabs>
              <w:spacing w:after="120"/>
              <w:ind w:left="284" w:hanging="284"/>
              <w:rPr>
                <w:sz w:val="24"/>
                <w:szCs w:val="24"/>
                <w:lang w:val="ro-RO"/>
              </w:rPr>
            </w:pPr>
            <w:r w:rsidRPr="00D15F10">
              <w:rPr>
                <w:sz w:val="24"/>
                <w:szCs w:val="24"/>
                <w:lang w:val="ro-RO"/>
              </w:rPr>
              <w:t>l</w:t>
            </w:r>
            <w:r>
              <w:rPr>
                <w:sz w:val="24"/>
                <w:szCs w:val="24"/>
                <w:lang w:val="ro-RO"/>
              </w:rPr>
              <w:t>Pl</w:t>
            </w:r>
            <w:r w:rsidR="006F3D10" w:rsidRPr="00D15F10">
              <w:rPr>
                <w:sz w:val="24"/>
                <w:szCs w:val="24"/>
                <w:lang w:val="ro-RO"/>
              </w:rPr>
              <w:t xml:space="preserve">ata se efectuează în numerar sau prin transfer în adresa </w:t>
            </w:r>
            <w:r w:rsidR="006F3D10" w:rsidRPr="00D15F10">
              <w:rPr>
                <w:i/>
                <w:sz w:val="24"/>
                <w:szCs w:val="24"/>
                <w:lang w:val="ro-RO"/>
              </w:rPr>
              <w:t xml:space="preserve">[denumirea </w:t>
            </w:r>
            <w:r w:rsidR="006F3D10" w:rsidRPr="00D15F10">
              <w:rPr>
                <w:i/>
                <w:spacing w:val="-2"/>
                <w:sz w:val="24"/>
                <w:szCs w:val="24"/>
                <w:lang w:val="ro-RO"/>
              </w:rPr>
              <w:t>organizaţiei</w:t>
            </w:r>
            <w:r w:rsidR="006F3D10" w:rsidRPr="00D15F10">
              <w:rPr>
                <w:i/>
                <w:sz w:val="24"/>
                <w:szCs w:val="24"/>
                <w:lang w:val="ro-RO"/>
              </w:rPr>
              <w:t>]</w:t>
            </w:r>
            <w:r w:rsidR="006F3D10" w:rsidRPr="00D15F10">
              <w:rPr>
                <w:sz w:val="24"/>
                <w:szCs w:val="24"/>
                <w:lang w:val="ro-RO"/>
              </w:rPr>
              <w:t xml:space="preserve">, cu nota “Pentru setul documentelor de licitaţie”, conform următoarelor detalii: </w:t>
            </w:r>
          </w:p>
          <w:p w:rsidR="006F3D10" w:rsidRPr="003A2181" w:rsidRDefault="006F3D10" w:rsidP="00730859">
            <w:pPr>
              <w:tabs>
                <w:tab w:val="left" w:pos="360"/>
                <w:tab w:val="left" w:pos="720"/>
                <w:tab w:val="left" w:pos="1800"/>
                <w:tab w:val="left" w:pos="3240"/>
              </w:tabs>
              <w:spacing w:after="120"/>
              <w:rPr>
                <w:sz w:val="24"/>
                <w:szCs w:val="24"/>
                <w:lang w:val="ro-RO"/>
              </w:rPr>
            </w:pPr>
            <w:r w:rsidRPr="003A2181">
              <w:rPr>
                <w:sz w:val="24"/>
                <w:szCs w:val="24"/>
                <w:lang w:val="ro-RO"/>
              </w:rPr>
              <w:t xml:space="preserve">(a) beneficiarul plăţii </w:t>
            </w:r>
            <w:r w:rsidRPr="003A2181">
              <w:rPr>
                <w:i/>
                <w:spacing w:val="-2"/>
                <w:sz w:val="24"/>
                <w:szCs w:val="24"/>
                <w:lang w:val="ro-RO"/>
              </w:rPr>
              <w:t>[indicaţi]</w:t>
            </w:r>
            <w:r w:rsidRPr="003A2181">
              <w:rPr>
                <w:sz w:val="24"/>
                <w:szCs w:val="24"/>
                <w:lang w:val="ro-RO"/>
              </w:rPr>
              <w:t xml:space="preserve">; </w:t>
            </w:r>
          </w:p>
          <w:p w:rsidR="006F3D10" w:rsidRPr="003A2181" w:rsidRDefault="006F3D10" w:rsidP="00730859">
            <w:pPr>
              <w:tabs>
                <w:tab w:val="left" w:pos="360"/>
                <w:tab w:val="left" w:pos="720"/>
                <w:tab w:val="left" w:pos="1800"/>
                <w:tab w:val="left" w:pos="3240"/>
              </w:tabs>
              <w:spacing w:after="120"/>
              <w:rPr>
                <w:sz w:val="24"/>
                <w:szCs w:val="24"/>
                <w:lang w:val="ro-RO"/>
              </w:rPr>
            </w:pPr>
            <w:r w:rsidRPr="003A2181">
              <w:rPr>
                <w:sz w:val="24"/>
                <w:szCs w:val="24"/>
                <w:lang w:val="ro-RO"/>
              </w:rPr>
              <w:t xml:space="preserve">(b) datele bancare </w:t>
            </w:r>
            <w:r w:rsidRPr="003A2181">
              <w:rPr>
                <w:i/>
                <w:spacing w:val="-2"/>
                <w:sz w:val="24"/>
                <w:szCs w:val="24"/>
                <w:lang w:val="ro-RO"/>
              </w:rPr>
              <w:t>[indicaţi]</w:t>
            </w:r>
            <w:r w:rsidRPr="003A2181">
              <w:rPr>
                <w:sz w:val="24"/>
                <w:szCs w:val="24"/>
                <w:lang w:val="ro-RO"/>
              </w:rPr>
              <w:t xml:space="preserve">; </w:t>
            </w:r>
          </w:p>
          <w:p w:rsidR="006F3D10" w:rsidRPr="003A2181" w:rsidRDefault="006F3D10" w:rsidP="00730859">
            <w:pPr>
              <w:tabs>
                <w:tab w:val="left" w:pos="360"/>
                <w:tab w:val="left" w:pos="720"/>
                <w:tab w:val="left" w:pos="1800"/>
                <w:tab w:val="left" w:pos="3240"/>
              </w:tabs>
              <w:spacing w:after="120"/>
              <w:rPr>
                <w:sz w:val="24"/>
                <w:szCs w:val="24"/>
                <w:lang w:val="ro-RO"/>
              </w:rPr>
            </w:pPr>
            <w:r w:rsidRPr="003A2181">
              <w:rPr>
                <w:sz w:val="24"/>
                <w:szCs w:val="24"/>
                <w:lang w:val="ro-RO"/>
              </w:rPr>
              <w:t xml:space="preserve">(c) codul fiscal </w:t>
            </w:r>
            <w:r w:rsidRPr="003A2181">
              <w:rPr>
                <w:i/>
                <w:spacing w:val="-2"/>
                <w:sz w:val="24"/>
                <w:szCs w:val="24"/>
                <w:lang w:val="ro-RO"/>
              </w:rPr>
              <w:t>[indicaţi]</w:t>
            </w:r>
            <w:r w:rsidRPr="003A2181">
              <w:rPr>
                <w:sz w:val="24"/>
                <w:szCs w:val="24"/>
                <w:lang w:val="ro-RO"/>
              </w:rPr>
              <w:t xml:space="preserve">; </w:t>
            </w:r>
          </w:p>
          <w:p w:rsidR="006F3D10" w:rsidRPr="003A2181" w:rsidRDefault="006F3D10" w:rsidP="00730859">
            <w:pPr>
              <w:tabs>
                <w:tab w:val="left" w:pos="360"/>
                <w:tab w:val="left" w:pos="720"/>
                <w:tab w:val="left" w:pos="1800"/>
                <w:tab w:val="left" w:pos="3240"/>
              </w:tabs>
              <w:spacing w:after="120"/>
              <w:rPr>
                <w:sz w:val="24"/>
                <w:szCs w:val="24"/>
                <w:lang w:val="ro-RO"/>
              </w:rPr>
            </w:pPr>
            <w:r w:rsidRPr="003A2181">
              <w:rPr>
                <w:sz w:val="24"/>
                <w:szCs w:val="24"/>
                <w:lang w:val="ro-RO"/>
              </w:rPr>
              <w:t xml:space="preserve">(d) contul de decontare </w:t>
            </w:r>
            <w:r w:rsidRPr="003A2181">
              <w:rPr>
                <w:i/>
                <w:spacing w:val="-2"/>
                <w:sz w:val="24"/>
                <w:szCs w:val="24"/>
                <w:lang w:val="ro-RO"/>
              </w:rPr>
              <w:t>[indicaţi]</w:t>
            </w:r>
            <w:r w:rsidRPr="003A2181">
              <w:rPr>
                <w:sz w:val="24"/>
                <w:szCs w:val="24"/>
                <w:lang w:val="ro-RO"/>
              </w:rPr>
              <w:t xml:space="preserve">; </w:t>
            </w:r>
          </w:p>
          <w:p w:rsidR="006F3D10" w:rsidRPr="003A2181" w:rsidRDefault="006F3D10" w:rsidP="00730859">
            <w:pPr>
              <w:tabs>
                <w:tab w:val="left" w:pos="360"/>
                <w:tab w:val="left" w:pos="720"/>
                <w:tab w:val="left" w:pos="1800"/>
                <w:tab w:val="left" w:pos="3240"/>
              </w:tabs>
              <w:spacing w:after="120"/>
              <w:rPr>
                <w:sz w:val="24"/>
                <w:szCs w:val="24"/>
                <w:lang w:val="ro-RO"/>
              </w:rPr>
            </w:pPr>
            <w:r w:rsidRPr="003A2181">
              <w:rPr>
                <w:sz w:val="24"/>
                <w:szCs w:val="24"/>
                <w:lang w:val="ro-RO"/>
              </w:rPr>
              <w:lastRenderedPageBreak/>
              <w:t xml:space="preserve">(e) contul trezorerial </w:t>
            </w:r>
            <w:r w:rsidRPr="003A2181">
              <w:rPr>
                <w:i/>
                <w:spacing w:val="-2"/>
                <w:sz w:val="24"/>
                <w:szCs w:val="24"/>
                <w:lang w:val="ro-RO"/>
              </w:rPr>
              <w:t>[indicaţi]</w:t>
            </w:r>
            <w:r w:rsidRPr="003A2181">
              <w:rPr>
                <w:sz w:val="24"/>
                <w:szCs w:val="24"/>
                <w:lang w:val="ro-RO"/>
              </w:rPr>
              <w:t xml:space="preserve">; </w:t>
            </w:r>
          </w:p>
          <w:p w:rsidR="006F3D10" w:rsidRPr="003A2181" w:rsidRDefault="006F3D10" w:rsidP="00730859">
            <w:pPr>
              <w:tabs>
                <w:tab w:val="left" w:pos="360"/>
                <w:tab w:val="left" w:pos="720"/>
                <w:tab w:val="left" w:pos="1800"/>
                <w:tab w:val="left" w:pos="3240"/>
              </w:tabs>
              <w:spacing w:after="120"/>
              <w:rPr>
                <w:sz w:val="24"/>
                <w:szCs w:val="24"/>
                <w:lang w:val="ro-RO"/>
              </w:rPr>
            </w:pPr>
            <w:r w:rsidRPr="003A2181">
              <w:rPr>
                <w:sz w:val="24"/>
                <w:szCs w:val="24"/>
                <w:lang w:val="ro-RO"/>
              </w:rPr>
              <w:t xml:space="preserve">(f) contul bancar </w:t>
            </w:r>
            <w:r w:rsidRPr="003A2181">
              <w:rPr>
                <w:i/>
                <w:spacing w:val="-2"/>
                <w:sz w:val="24"/>
                <w:szCs w:val="24"/>
                <w:lang w:val="ro-RO"/>
              </w:rPr>
              <w:t>[indicaţi]</w:t>
            </w:r>
            <w:r w:rsidRPr="003A2181">
              <w:rPr>
                <w:sz w:val="24"/>
                <w:szCs w:val="24"/>
                <w:lang w:val="ro-RO"/>
              </w:rPr>
              <w:t xml:space="preserve">; </w:t>
            </w:r>
          </w:p>
          <w:p w:rsidR="006F3D10" w:rsidRPr="003A2181" w:rsidRDefault="006F3D10" w:rsidP="00730859">
            <w:pPr>
              <w:tabs>
                <w:tab w:val="left" w:pos="360"/>
                <w:tab w:val="left" w:pos="720"/>
                <w:tab w:val="left" w:pos="1800"/>
                <w:tab w:val="left" w:pos="3240"/>
              </w:tabs>
              <w:spacing w:after="120"/>
              <w:rPr>
                <w:sz w:val="24"/>
                <w:szCs w:val="24"/>
                <w:lang w:val="ro-RO"/>
              </w:rPr>
            </w:pPr>
            <w:r w:rsidRPr="003A2181">
              <w:rPr>
                <w:sz w:val="24"/>
                <w:szCs w:val="24"/>
                <w:lang w:val="ro-RO"/>
              </w:rPr>
              <w:t xml:space="preserve">(g) trezoreria teritorială </w:t>
            </w:r>
            <w:r w:rsidRPr="003A2181">
              <w:rPr>
                <w:i/>
                <w:spacing w:val="-2"/>
                <w:sz w:val="24"/>
                <w:szCs w:val="24"/>
                <w:lang w:val="ro-RO"/>
              </w:rPr>
              <w:t>[indicaţi]</w:t>
            </w:r>
            <w:r w:rsidRPr="003A2181">
              <w:rPr>
                <w:sz w:val="24"/>
                <w:szCs w:val="24"/>
                <w:lang w:val="ro-RO"/>
              </w:rPr>
              <w:t>.</w:t>
            </w:r>
          </w:p>
          <w:p w:rsidR="006F3D10" w:rsidRPr="003A2181" w:rsidRDefault="006F3D10" w:rsidP="00730859">
            <w:pPr>
              <w:numPr>
                <w:ilvl w:val="12"/>
                <w:numId w:val="0"/>
              </w:numPr>
              <w:tabs>
                <w:tab w:val="left" w:pos="360"/>
              </w:tabs>
              <w:spacing w:after="120"/>
              <w:rPr>
                <w:spacing w:val="-2"/>
                <w:sz w:val="24"/>
                <w:szCs w:val="24"/>
                <w:lang w:val="ro-RO"/>
              </w:rPr>
            </w:pPr>
          </w:p>
          <w:p w:rsidR="006F3D10" w:rsidRPr="003A2181" w:rsidRDefault="006F3D10" w:rsidP="00730859">
            <w:pPr>
              <w:numPr>
                <w:ilvl w:val="12"/>
                <w:numId w:val="0"/>
              </w:numPr>
              <w:tabs>
                <w:tab w:val="left" w:pos="360"/>
              </w:tabs>
              <w:spacing w:after="120"/>
              <w:rPr>
                <w:spacing w:val="-2"/>
                <w:sz w:val="24"/>
                <w:szCs w:val="24"/>
                <w:lang w:val="ro-RO"/>
              </w:rPr>
            </w:pPr>
            <w:r w:rsidRPr="003A2181">
              <w:rPr>
                <w:spacing w:val="-2"/>
                <w:sz w:val="24"/>
                <w:szCs w:val="24"/>
                <w:lang w:val="ro-RO"/>
              </w:rPr>
              <w:t>Lipsa cererii de</w:t>
            </w:r>
            <w:r w:rsidRPr="003A2181">
              <w:rPr>
                <w:sz w:val="24"/>
                <w:szCs w:val="24"/>
                <w:lang w:val="ro-RO"/>
              </w:rPr>
              <w:t xml:space="preserve"> participare și neachitarea taxei pentru documentele de licitație lipsesc operatorul economic de dreptul de a depune oferta în cadrul procedurii  respective de achiziție.</w:t>
            </w:r>
          </w:p>
          <w:p w:rsidR="006F3D10" w:rsidRPr="003A2181" w:rsidRDefault="006F3D10" w:rsidP="00730859">
            <w:pPr>
              <w:tabs>
                <w:tab w:val="left" w:pos="360"/>
                <w:tab w:val="left" w:pos="720"/>
                <w:tab w:val="left" w:pos="1800"/>
                <w:tab w:val="left" w:pos="3240"/>
              </w:tabs>
              <w:spacing w:after="120"/>
              <w:rPr>
                <w:sz w:val="24"/>
                <w:szCs w:val="24"/>
                <w:lang w:val="ro-RO"/>
              </w:rPr>
            </w:pPr>
          </w:p>
          <w:p w:rsidR="006F3D10" w:rsidRPr="003A2181" w:rsidRDefault="006F3D10" w:rsidP="00620525">
            <w:pPr>
              <w:numPr>
                <w:ilvl w:val="0"/>
                <w:numId w:val="32"/>
              </w:numPr>
              <w:tabs>
                <w:tab w:val="left" w:pos="360"/>
                <w:tab w:val="left" w:pos="720"/>
                <w:tab w:val="left" w:pos="1800"/>
                <w:tab w:val="left" w:pos="3240"/>
              </w:tabs>
              <w:spacing w:after="120"/>
              <w:rPr>
                <w:sz w:val="24"/>
                <w:szCs w:val="24"/>
                <w:lang w:val="ro-RO"/>
              </w:rPr>
            </w:pPr>
            <w:r w:rsidRPr="003A2181">
              <w:rPr>
                <w:sz w:val="24"/>
                <w:szCs w:val="24"/>
                <w:lang w:val="ro-RO"/>
              </w:rPr>
              <w:t>Documentele Participantului puse în plic, sigilat şi ştampilat, urmează a fi prezentate:</w:t>
            </w:r>
          </w:p>
          <w:p w:rsidR="006F3D10" w:rsidRPr="003A2181" w:rsidRDefault="006F3D10" w:rsidP="00620525">
            <w:pPr>
              <w:numPr>
                <w:ilvl w:val="0"/>
                <w:numId w:val="31"/>
              </w:numPr>
              <w:tabs>
                <w:tab w:val="left" w:pos="360"/>
                <w:tab w:val="left" w:pos="720"/>
                <w:tab w:val="left" w:pos="1800"/>
                <w:tab w:val="left" w:pos="3240"/>
              </w:tabs>
              <w:spacing w:after="120"/>
              <w:rPr>
                <w:sz w:val="24"/>
                <w:szCs w:val="24"/>
                <w:lang w:val="ro-RO"/>
              </w:rPr>
            </w:pPr>
            <w:r w:rsidRPr="003A2181">
              <w:rPr>
                <w:sz w:val="24"/>
                <w:szCs w:val="24"/>
                <w:lang w:val="ro-RO"/>
              </w:rPr>
              <w:t xml:space="preserve"> pînă la </w:t>
            </w:r>
            <w:r w:rsidRPr="003A2181">
              <w:rPr>
                <w:i/>
                <w:sz w:val="24"/>
                <w:szCs w:val="24"/>
                <w:lang w:val="ro-RO"/>
              </w:rPr>
              <w:t>[ora exactă]</w:t>
            </w:r>
          </w:p>
          <w:p w:rsidR="006F3D10" w:rsidRPr="003A2181" w:rsidRDefault="006F3D10" w:rsidP="00620525">
            <w:pPr>
              <w:numPr>
                <w:ilvl w:val="0"/>
                <w:numId w:val="31"/>
              </w:numPr>
              <w:tabs>
                <w:tab w:val="left" w:pos="360"/>
                <w:tab w:val="left" w:pos="720"/>
                <w:tab w:val="left" w:pos="1800"/>
                <w:tab w:val="left" w:pos="3240"/>
              </w:tabs>
              <w:spacing w:after="120"/>
              <w:rPr>
                <w:sz w:val="24"/>
                <w:szCs w:val="24"/>
                <w:lang w:val="ro-RO"/>
              </w:rPr>
            </w:pPr>
            <w:r w:rsidRPr="003A2181">
              <w:rPr>
                <w:sz w:val="24"/>
                <w:szCs w:val="24"/>
                <w:lang w:val="ro-RO"/>
              </w:rPr>
              <w:t xml:space="preserve">pe </w:t>
            </w:r>
            <w:r w:rsidRPr="003A2181">
              <w:rPr>
                <w:i/>
                <w:sz w:val="24"/>
                <w:szCs w:val="24"/>
                <w:lang w:val="ro-RO"/>
              </w:rPr>
              <w:t>[data]</w:t>
            </w:r>
          </w:p>
          <w:p w:rsidR="006F3D10" w:rsidRPr="003A2181" w:rsidRDefault="006F3D10" w:rsidP="00620525">
            <w:pPr>
              <w:numPr>
                <w:ilvl w:val="0"/>
                <w:numId w:val="31"/>
              </w:numPr>
              <w:tabs>
                <w:tab w:val="left" w:pos="360"/>
                <w:tab w:val="left" w:pos="720"/>
                <w:tab w:val="left" w:pos="1800"/>
                <w:tab w:val="left" w:pos="3240"/>
              </w:tabs>
              <w:spacing w:after="120"/>
              <w:rPr>
                <w:sz w:val="24"/>
                <w:szCs w:val="24"/>
                <w:lang w:val="ro-RO"/>
              </w:rPr>
            </w:pPr>
            <w:r w:rsidRPr="003A2181">
              <w:rPr>
                <w:sz w:val="24"/>
                <w:szCs w:val="24"/>
                <w:lang w:val="ro-RO"/>
              </w:rPr>
              <w:t xml:space="preserve">la sediul </w:t>
            </w:r>
            <w:r w:rsidRPr="003A2181">
              <w:rPr>
                <w:i/>
                <w:spacing w:val="-2"/>
                <w:sz w:val="24"/>
                <w:szCs w:val="24"/>
                <w:lang w:val="ro-RO"/>
              </w:rPr>
              <w:t>[denumirea autorităţii contractante şi locul concret de depunere a ofertelor]</w:t>
            </w:r>
            <w:r w:rsidRPr="003A2181">
              <w:rPr>
                <w:sz w:val="24"/>
                <w:szCs w:val="24"/>
                <w:lang w:val="ro-RO"/>
              </w:rPr>
              <w:t xml:space="preserve">. </w:t>
            </w:r>
          </w:p>
          <w:p w:rsidR="006F3D10" w:rsidRPr="003A2181" w:rsidRDefault="006F3D10" w:rsidP="00730859">
            <w:pPr>
              <w:tabs>
                <w:tab w:val="left" w:pos="360"/>
                <w:tab w:val="left" w:pos="720"/>
                <w:tab w:val="left" w:pos="1800"/>
                <w:tab w:val="left" w:pos="3240"/>
              </w:tabs>
              <w:spacing w:after="120"/>
              <w:ind w:left="720"/>
              <w:rPr>
                <w:sz w:val="24"/>
                <w:szCs w:val="24"/>
                <w:lang w:val="ro-RO"/>
              </w:rPr>
            </w:pPr>
          </w:p>
          <w:p w:rsidR="006F3D10" w:rsidRPr="003A2181" w:rsidRDefault="006F3D10" w:rsidP="00620525">
            <w:pPr>
              <w:numPr>
                <w:ilvl w:val="0"/>
                <w:numId w:val="32"/>
              </w:numPr>
              <w:tabs>
                <w:tab w:val="left" w:pos="360"/>
                <w:tab w:val="left" w:pos="720"/>
                <w:tab w:val="left" w:pos="1800"/>
                <w:tab w:val="left" w:pos="3240"/>
              </w:tabs>
              <w:spacing w:after="120"/>
              <w:rPr>
                <w:sz w:val="24"/>
                <w:szCs w:val="24"/>
                <w:lang w:val="ro-RO"/>
              </w:rPr>
            </w:pPr>
            <w:r w:rsidRPr="003A2181">
              <w:rPr>
                <w:sz w:val="24"/>
                <w:szCs w:val="24"/>
                <w:lang w:val="ro-RO"/>
              </w:rPr>
              <w:t xml:space="preserve">Ofertele întîrziate vor fi respinse. </w:t>
            </w:r>
          </w:p>
          <w:p w:rsidR="006F3D10" w:rsidRPr="003A2181" w:rsidRDefault="006F3D10" w:rsidP="00620525">
            <w:pPr>
              <w:numPr>
                <w:ilvl w:val="0"/>
                <w:numId w:val="32"/>
              </w:numPr>
              <w:tabs>
                <w:tab w:val="left" w:pos="360"/>
                <w:tab w:val="left" w:pos="720"/>
                <w:tab w:val="left" w:pos="1800"/>
                <w:tab w:val="left" w:pos="3240"/>
              </w:tabs>
              <w:spacing w:after="120"/>
              <w:rPr>
                <w:sz w:val="24"/>
                <w:szCs w:val="24"/>
                <w:lang w:val="ro-RO"/>
              </w:rPr>
            </w:pPr>
            <w:r w:rsidRPr="003A2181">
              <w:rPr>
                <w:sz w:val="24"/>
                <w:szCs w:val="24"/>
                <w:lang w:val="ro-RO"/>
              </w:rPr>
              <w:t xml:space="preserve">Ofertele vor fi deschise în prezenţa fizică sau prin mijloace electronice a membrilor grupului de lucru al </w:t>
            </w:r>
            <w:r w:rsidRPr="003A2181">
              <w:rPr>
                <w:i/>
                <w:spacing w:val="-2"/>
                <w:sz w:val="24"/>
                <w:szCs w:val="24"/>
                <w:lang w:val="ro-RO"/>
              </w:rPr>
              <w:t>[denumirea autorităţii contractante]</w:t>
            </w:r>
            <w:r w:rsidRPr="003A2181">
              <w:rPr>
                <w:sz w:val="24"/>
                <w:szCs w:val="24"/>
                <w:lang w:val="ro-RO"/>
              </w:rPr>
              <w:t xml:space="preserve"> şi a reprezentanţilor Participanţilor la licitaţie la </w:t>
            </w:r>
            <w:r w:rsidRPr="003A2181">
              <w:rPr>
                <w:i/>
                <w:sz w:val="24"/>
                <w:szCs w:val="24"/>
                <w:lang w:val="ro-RO"/>
              </w:rPr>
              <w:t>[data şi ora exactă locală]</w:t>
            </w:r>
            <w:r w:rsidRPr="003A2181">
              <w:rPr>
                <w:sz w:val="24"/>
                <w:szCs w:val="24"/>
                <w:lang w:val="ro-RO"/>
              </w:rPr>
              <w:t xml:space="preserve">, pe adresa </w:t>
            </w:r>
            <w:r w:rsidRPr="003A2181">
              <w:rPr>
                <w:i/>
                <w:spacing w:val="-2"/>
                <w:sz w:val="24"/>
                <w:szCs w:val="24"/>
                <w:lang w:val="ro-RO"/>
              </w:rPr>
              <w:t>[locul concret de depunere a ofertelor]</w:t>
            </w:r>
            <w:r w:rsidRPr="003A2181">
              <w:rPr>
                <w:sz w:val="24"/>
                <w:szCs w:val="24"/>
                <w:lang w:val="ro-RO"/>
              </w:rPr>
              <w:t xml:space="preserve">. </w:t>
            </w:r>
          </w:p>
          <w:p w:rsidR="006F3D10" w:rsidRPr="003A2181" w:rsidRDefault="006F3D10" w:rsidP="00730859">
            <w:pPr>
              <w:tabs>
                <w:tab w:val="left" w:pos="360"/>
                <w:tab w:val="left" w:pos="720"/>
                <w:tab w:val="left" w:pos="1800"/>
                <w:tab w:val="left" w:pos="3240"/>
              </w:tabs>
              <w:spacing w:after="120"/>
              <w:rPr>
                <w:sz w:val="24"/>
                <w:szCs w:val="24"/>
                <w:lang w:val="ro-RO"/>
              </w:rPr>
            </w:pPr>
          </w:p>
          <w:p w:rsidR="006F3D10" w:rsidRPr="003A2181" w:rsidRDefault="006F3D10" w:rsidP="00620525">
            <w:pPr>
              <w:numPr>
                <w:ilvl w:val="0"/>
                <w:numId w:val="32"/>
              </w:numPr>
              <w:tabs>
                <w:tab w:val="left" w:pos="360"/>
                <w:tab w:val="left" w:pos="720"/>
                <w:tab w:val="left" w:pos="1800"/>
                <w:tab w:val="left" w:pos="3240"/>
              </w:tabs>
              <w:spacing w:after="120"/>
              <w:rPr>
                <w:sz w:val="24"/>
                <w:szCs w:val="24"/>
                <w:lang w:val="ro-RO"/>
              </w:rPr>
            </w:pPr>
            <w:r w:rsidRPr="003A2181">
              <w:rPr>
                <w:sz w:val="24"/>
                <w:szCs w:val="24"/>
                <w:lang w:val="ro-RO"/>
              </w:rPr>
              <w:t xml:space="preserve">Toate ofertele trebuie să fie însoţite de garanţie pentru ofertă în formă de </w:t>
            </w:r>
            <w:r w:rsidRPr="003A2181">
              <w:rPr>
                <w:i/>
                <w:sz w:val="24"/>
                <w:szCs w:val="24"/>
                <w:lang w:val="ro-RO"/>
              </w:rPr>
              <w:t xml:space="preserve">[indicaţi: garanţie bancară saualtă formă], </w:t>
            </w:r>
            <w:r w:rsidRPr="003A2181">
              <w:rPr>
                <w:sz w:val="24"/>
                <w:szCs w:val="24"/>
                <w:lang w:val="ro-RO"/>
              </w:rPr>
              <w:t>în valoare de</w:t>
            </w:r>
            <w:r w:rsidRPr="003A2181">
              <w:rPr>
                <w:i/>
                <w:spacing w:val="-2"/>
                <w:sz w:val="24"/>
                <w:szCs w:val="24"/>
                <w:lang w:val="ro-RO"/>
              </w:rPr>
              <w:t>[</w:t>
            </w:r>
            <w:r w:rsidRPr="003A2181">
              <w:rPr>
                <w:i/>
                <w:sz w:val="24"/>
                <w:szCs w:val="24"/>
                <w:lang w:val="ro-RO"/>
              </w:rPr>
              <w:t>alegeţi: suma concretă sau procentul minim de la preţul total al ofertei</w:t>
            </w:r>
            <w:r w:rsidRPr="003A2181">
              <w:rPr>
                <w:i/>
                <w:spacing w:val="-2"/>
                <w:sz w:val="24"/>
                <w:szCs w:val="24"/>
                <w:lang w:val="ro-RO"/>
              </w:rPr>
              <w:t>, în cazul garanţiei bancare]</w:t>
            </w:r>
            <w:r w:rsidRPr="003A2181">
              <w:rPr>
                <w:sz w:val="24"/>
                <w:szCs w:val="24"/>
                <w:lang w:val="ro-RO"/>
              </w:rPr>
              <w:t xml:space="preserve">. </w:t>
            </w:r>
          </w:p>
          <w:p w:rsidR="006F3D10" w:rsidRPr="003A2181" w:rsidRDefault="006F3D10" w:rsidP="00730859">
            <w:pPr>
              <w:tabs>
                <w:tab w:val="left" w:pos="360"/>
              </w:tabs>
              <w:spacing w:after="120"/>
              <w:rPr>
                <w:b/>
                <w:iCs/>
                <w:sz w:val="24"/>
                <w:szCs w:val="24"/>
                <w:lang w:val="ro-RO"/>
              </w:rPr>
            </w:pPr>
            <w:r w:rsidRPr="003A2181">
              <w:rPr>
                <w:b/>
                <w:iCs/>
                <w:sz w:val="24"/>
                <w:szCs w:val="24"/>
                <w:lang w:val="ro-RO"/>
              </w:rPr>
              <w:t>Adresa(ele) de referinţă din textul de mai sus:</w:t>
            </w:r>
          </w:p>
          <w:p w:rsidR="006F3D10" w:rsidRPr="003A2181" w:rsidRDefault="006F3D10" w:rsidP="00730859">
            <w:pPr>
              <w:tabs>
                <w:tab w:val="left" w:pos="360"/>
              </w:tabs>
              <w:spacing w:after="120"/>
              <w:rPr>
                <w:i/>
                <w:sz w:val="24"/>
                <w:szCs w:val="24"/>
                <w:lang w:val="ro-RO"/>
              </w:rPr>
            </w:pPr>
            <w:r w:rsidRPr="003A2181">
              <w:rPr>
                <w:i/>
                <w:sz w:val="24"/>
                <w:szCs w:val="24"/>
                <w:lang w:val="ro-RO"/>
              </w:rPr>
              <w:t xml:space="preserve">[adresa detaliată, inclusiv </w:t>
            </w:r>
            <w:r w:rsidRPr="003A2181">
              <w:rPr>
                <w:i/>
                <w:spacing w:val="-2"/>
                <w:sz w:val="24"/>
                <w:szCs w:val="24"/>
                <w:lang w:val="ro-RO"/>
              </w:rPr>
              <w:t>denumirea autorităţii contractante</w:t>
            </w:r>
            <w:r w:rsidRPr="003A2181">
              <w:rPr>
                <w:i/>
                <w:sz w:val="24"/>
                <w:szCs w:val="24"/>
                <w:lang w:val="ro-RO"/>
              </w:rPr>
              <w:t>, numărul oficiului sau locul concret (etajul, alte detalii), numele şi funcţia persoanei responsabile, strada, oraşul, ţara].</w:t>
            </w:r>
          </w:p>
          <w:p w:rsidR="006F3D10" w:rsidRPr="003A2181" w:rsidRDefault="006F3D10" w:rsidP="006F3D10">
            <w:pPr>
              <w:spacing w:after="120"/>
              <w:rPr>
                <w:i/>
                <w:sz w:val="24"/>
                <w:szCs w:val="24"/>
                <w:lang w:val="ro-RO"/>
              </w:rPr>
            </w:pPr>
          </w:p>
          <w:p w:rsidR="00EF64E9" w:rsidRPr="003A2181" w:rsidRDefault="00EF64E9" w:rsidP="006F3D10">
            <w:pPr>
              <w:tabs>
                <w:tab w:val="left" w:pos="-9923"/>
                <w:tab w:val="right" w:pos="0"/>
                <w:tab w:val="left" w:pos="709"/>
              </w:tabs>
              <w:spacing w:after="120"/>
              <w:jc w:val="both"/>
              <w:rPr>
                <w:sz w:val="24"/>
                <w:szCs w:val="24"/>
                <w:lang w:val="ro-RO"/>
              </w:rPr>
            </w:pPr>
          </w:p>
        </w:tc>
      </w:tr>
    </w:tbl>
    <w:p w:rsidR="006F3D10" w:rsidRPr="003A2181" w:rsidRDefault="006F3D10"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D94BE1" w:rsidRPr="003A2181" w:rsidRDefault="00D94BE1" w:rsidP="000B4BF9">
      <w:pPr>
        <w:rPr>
          <w:lang w:val="ro-RO"/>
        </w:rPr>
      </w:pPr>
    </w:p>
    <w:p w:rsidR="005D2012" w:rsidRPr="003A2181" w:rsidRDefault="005D2012" w:rsidP="005D2012">
      <w:pPr>
        <w:rPr>
          <w:lang w:val="ro-RO"/>
        </w:rPr>
      </w:pPr>
    </w:p>
    <w:p w:rsidR="005D2012" w:rsidRPr="003A2181" w:rsidRDefault="005D2012" w:rsidP="005D2012">
      <w:pPr>
        <w:rPr>
          <w:lang w:val="ro-RO"/>
        </w:rPr>
      </w:pPr>
    </w:p>
    <w:p w:rsidR="005D2012" w:rsidRPr="003A2181" w:rsidRDefault="005D2012" w:rsidP="005D2012">
      <w:pPr>
        <w:rPr>
          <w:lang w:val="ro-RO"/>
        </w:rPr>
      </w:pPr>
    </w:p>
    <w:p w:rsidR="005D2012" w:rsidRPr="003A2181" w:rsidRDefault="005D2012" w:rsidP="005D2012">
      <w:pPr>
        <w:rPr>
          <w:lang w:val="ro-RO"/>
        </w:rPr>
        <w:sectPr w:rsidR="005D2012" w:rsidRPr="003A2181" w:rsidSect="00ED2D65">
          <w:footerReference w:type="default" r:id="rId10"/>
          <w:pgSz w:w="11906" w:h="16838" w:code="9"/>
          <w:pgMar w:top="567" w:right="567" w:bottom="567" w:left="1701" w:header="720" w:footer="510" w:gutter="0"/>
          <w:cols w:space="720"/>
          <w:titlePg/>
          <w:docGrid w:linePitch="272"/>
        </w:sectPr>
      </w:pPr>
    </w:p>
    <w:p w:rsidR="002354D9" w:rsidRPr="003A2181" w:rsidRDefault="002354D9" w:rsidP="002F4490">
      <w:pPr>
        <w:rPr>
          <w:lang w:val="ro-RO"/>
        </w:rPr>
      </w:pPr>
    </w:p>
    <w:tbl>
      <w:tblPr>
        <w:tblW w:w="9747" w:type="dxa"/>
        <w:tblLayout w:type="fixed"/>
        <w:tblLook w:val="04A0" w:firstRow="1" w:lastRow="0" w:firstColumn="1" w:lastColumn="0" w:noHBand="0" w:noVBand="1"/>
      </w:tblPr>
      <w:tblGrid>
        <w:gridCol w:w="9747"/>
      </w:tblGrid>
      <w:tr w:rsidR="00344BCF" w:rsidRPr="002F4CB8" w:rsidTr="00ED2D65">
        <w:trPr>
          <w:trHeight w:val="850"/>
        </w:trPr>
        <w:tc>
          <w:tcPr>
            <w:tcW w:w="9747" w:type="dxa"/>
            <w:vAlign w:val="center"/>
          </w:tcPr>
          <w:p w:rsidR="004E3D50" w:rsidRPr="003A2181" w:rsidRDefault="004E3D50" w:rsidP="00E956D0">
            <w:pPr>
              <w:pStyle w:val="Heading1"/>
            </w:pPr>
            <w:bookmarkStart w:id="2" w:name="_Toc392180116"/>
            <w:r w:rsidRPr="003A2181">
              <w:t>SECȚIUNEA 1</w:t>
            </w:r>
            <w:bookmarkEnd w:id="2"/>
          </w:p>
          <w:p w:rsidR="00F44EDB" w:rsidRPr="003A2181" w:rsidRDefault="00F44EDB" w:rsidP="00E956D0">
            <w:pPr>
              <w:pStyle w:val="Heading1"/>
            </w:pPr>
            <w:bookmarkStart w:id="3" w:name="_Toc392180117"/>
            <w:r w:rsidRPr="003A2181">
              <w:t>INSTRUCŢIUNI PENTRU OFERTANŢI (IPO)</w:t>
            </w:r>
            <w:bookmarkEnd w:id="3"/>
          </w:p>
          <w:p w:rsidR="001B6B4A" w:rsidRPr="003A2181" w:rsidRDefault="001B6B4A" w:rsidP="001B6B4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ro-RO"/>
              </w:rPr>
            </w:pPr>
            <w:r w:rsidRPr="003A2181">
              <w:rPr>
                <w:i/>
                <w:spacing w:val="-2"/>
                <w:sz w:val="24"/>
                <w:szCs w:val="24"/>
                <w:lang w:val="ro-RO"/>
              </w:rPr>
              <w:t>[</w:t>
            </w:r>
            <w:r w:rsidR="00CC4629" w:rsidRPr="003A2181">
              <w:rPr>
                <w:i/>
                <w:spacing w:val="-2"/>
                <w:sz w:val="24"/>
                <w:szCs w:val="24"/>
                <w:lang w:val="ro-RO"/>
              </w:rPr>
              <w:t xml:space="preserve">Atenție: </w:t>
            </w:r>
            <w:r w:rsidRPr="003A2181">
              <w:rPr>
                <w:i/>
                <w:spacing w:val="-2"/>
                <w:sz w:val="24"/>
                <w:szCs w:val="24"/>
                <w:lang w:val="ro-RO"/>
              </w:rPr>
              <w:t>nu va fi modificată de către Autoritatea Contractantă</w:t>
            </w:r>
            <w:r w:rsidR="00CC4629" w:rsidRPr="003A2181">
              <w:rPr>
                <w:i/>
                <w:spacing w:val="-2"/>
                <w:sz w:val="24"/>
                <w:szCs w:val="24"/>
                <w:lang w:val="ro-RO"/>
              </w:rPr>
              <w:t>!!!</w:t>
            </w:r>
            <w:r w:rsidRPr="003A2181">
              <w:rPr>
                <w:i/>
                <w:spacing w:val="-2"/>
                <w:sz w:val="24"/>
                <w:szCs w:val="24"/>
                <w:lang w:val="ro-RO"/>
              </w:rPr>
              <w:t>]</w:t>
            </w:r>
          </w:p>
        </w:tc>
      </w:tr>
      <w:tr w:rsidR="00344BCF" w:rsidRPr="003A2181" w:rsidTr="00CD7201">
        <w:trPr>
          <w:trHeight w:val="600"/>
        </w:trPr>
        <w:tc>
          <w:tcPr>
            <w:tcW w:w="9747" w:type="dxa"/>
            <w:vAlign w:val="center"/>
          </w:tcPr>
          <w:p w:rsidR="00344BCF" w:rsidRPr="003A2181" w:rsidRDefault="00F44EDB" w:rsidP="00B21BD4">
            <w:pPr>
              <w:pStyle w:val="Heading2"/>
              <w:tabs>
                <w:tab w:val="clear" w:pos="567"/>
                <w:tab w:val="left" w:pos="360"/>
              </w:tabs>
              <w:ind w:left="360"/>
            </w:pPr>
            <w:bookmarkStart w:id="4" w:name="_Toc392180118"/>
            <w:r w:rsidRPr="003A2181">
              <w:t>Dispoziții generale</w:t>
            </w:r>
            <w:bookmarkEnd w:id="4"/>
          </w:p>
        </w:tc>
      </w:tr>
      <w:tr w:rsidR="00344BCF" w:rsidRPr="002F4CB8" w:rsidTr="00ED2D65">
        <w:trPr>
          <w:trHeight w:val="697"/>
        </w:trPr>
        <w:tc>
          <w:tcPr>
            <w:tcW w:w="9747" w:type="dxa"/>
          </w:tcPr>
          <w:p w:rsidR="00F44EDB" w:rsidRPr="003A2181" w:rsidRDefault="00F44EDB" w:rsidP="00FB545F">
            <w:pPr>
              <w:pStyle w:val="Heading3"/>
            </w:pPr>
            <w:bookmarkStart w:id="5" w:name="_Toc392180119"/>
            <w:r w:rsidRPr="003A2181">
              <w:t>Scopul licitaţiei</w:t>
            </w:r>
            <w:bookmarkEnd w:id="5"/>
          </w:p>
          <w:p w:rsidR="00FB545F" w:rsidRPr="003A2181" w:rsidRDefault="00F44EDB" w:rsidP="00FB545F">
            <w:pPr>
              <w:numPr>
                <w:ilvl w:val="1"/>
                <w:numId w:val="1"/>
              </w:numPr>
              <w:tabs>
                <w:tab w:val="left" w:pos="960"/>
                <w:tab w:val="left" w:pos="1080"/>
              </w:tabs>
              <w:spacing w:after="120"/>
              <w:jc w:val="both"/>
              <w:rPr>
                <w:sz w:val="24"/>
                <w:szCs w:val="24"/>
                <w:lang w:val="ro-RO"/>
              </w:rPr>
            </w:pPr>
            <w:r w:rsidRPr="003A2181">
              <w:rPr>
                <w:sz w:val="24"/>
                <w:szCs w:val="24"/>
                <w:lang w:val="ro-RO"/>
              </w:rPr>
              <w:t>Autoritatea contractantă, indicată în</w:t>
            </w:r>
            <w:r w:rsidRPr="003A2181">
              <w:rPr>
                <w:b/>
                <w:sz w:val="24"/>
                <w:szCs w:val="24"/>
                <w:lang w:val="ro-RO"/>
              </w:rPr>
              <w:t xml:space="preserve"> Fişa de date a achiziţiei (FDA</w:t>
            </w:r>
            <w:r w:rsidR="00B53B2C" w:rsidRPr="003A2181">
              <w:rPr>
                <w:b/>
                <w:sz w:val="24"/>
                <w:szCs w:val="24"/>
                <w:lang w:val="ro-RO"/>
              </w:rPr>
              <w:t xml:space="preserve"> 1.1</w:t>
            </w:r>
            <w:r w:rsidR="0009097A" w:rsidRPr="003A2181">
              <w:rPr>
                <w:b/>
                <w:sz w:val="24"/>
                <w:szCs w:val="24"/>
                <w:lang w:val="ro-RO"/>
              </w:rPr>
              <w:t>.</w:t>
            </w:r>
            <w:r w:rsidRPr="003A2181">
              <w:rPr>
                <w:b/>
                <w:sz w:val="24"/>
                <w:szCs w:val="24"/>
                <w:lang w:val="ro-RO"/>
              </w:rPr>
              <w:t>)</w:t>
            </w:r>
            <w:r w:rsidRPr="003A2181">
              <w:rPr>
                <w:sz w:val="24"/>
                <w:szCs w:val="24"/>
                <w:lang w:val="ro-RO"/>
              </w:rPr>
              <w:t xml:space="preserve">,emite Documentele de licitaţie în vederea furnizării de bunuri/servicii, după cum este specificat în </w:t>
            </w:r>
            <w:r w:rsidR="00B53B2C" w:rsidRPr="003A2181">
              <w:rPr>
                <w:b/>
                <w:sz w:val="24"/>
                <w:szCs w:val="24"/>
                <w:lang w:val="ro-RO"/>
              </w:rPr>
              <w:t>FDA 2</w:t>
            </w:r>
            <w:r w:rsidR="0070275F" w:rsidRPr="003A2181">
              <w:rPr>
                <w:sz w:val="24"/>
                <w:szCs w:val="24"/>
                <w:lang w:val="ro-RO"/>
              </w:rPr>
              <w:t xml:space="preserve"> List</w:t>
            </w:r>
            <w:r w:rsidR="003B3CFD" w:rsidRPr="003A2181">
              <w:rPr>
                <w:sz w:val="24"/>
                <w:szCs w:val="24"/>
                <w:lang w:val="ro-RO"/>
              </w:rPr>
              <w:t>ă</w:t>
            </w:r>
            <w:r w:rsidR="0070275F" w:rsidRPr="003A2181">
              <w:rPr>
                <w:sz w:val="24"/>
                <w:szCs w:val="24"/>
                <w:lang w:val="ro-RO"/>
              </w:rPr>
              <w:t xml:space="preserve"> bunuri/servicii</w:t>
            </w:r>
            <w:r w:rsidR="003B3CFD" w:rsidRPr="003A2181">
              <w:rPr>
                <w:sz w:val="24"/>
                <w:szCs w:val="24"/>
                <w:lang w:val="ro-RO"/>
              </w:rPr>
              <w:t xml:space="preserve"> și specificații</w:t>
            </w:r>
            <w:r w:rsidR="00292C52" w:rsidRPr="003A2181">
              <w:rPr>
                <w:sz w:val="24"/>
                <w:szCs w:val="24"/>
                <w:lang w:val="ro-RO"/>
              </w:rPr>
              <w:t xml:space="preserve"> tehnice</w:t>
            </w:r>
            <w:r w:rsidRPr="003A2181">
              <w:rPr>
                <w:sz w:val="24"/>
                <w:szCs w:val="24"/>
                <w:lang w:val="ro-RO"/>
              </w:rPr>
              <w:t xml:space="preserve">. Obiectul şi numărul licitaţiei sînt </w:t>
            </w:r>
            <w:r w:rsidRPr="003A2181">
              <w:rPr>
                <w:b/>
                <w:sz w:val="24"/>
                <w:szCs w:val="24"/>
                <w:lang w:val="ro-RO"/>
              </w:rPr>
              <w:t>specificate în FDA</w:t>
            </w:r>
            <w:r w:rsidR="0009097A" w:rsidRPr="003A2181">
              <w:rPr>
                <w:b/>
                <w:sz w:val="24"/>
                <w:szCs w:val="24"/>
                <w:lang w:val="ro-RO"/>
              </w:rPr>
              <w:t xml:space="preserve"> 1.2.-1.3.</w:t>
            </w:r>
          </w:p>
          <w:p w:rsidR="00FB545F" w:rsidRPr="003A2181" w:rsidRDefault="00FB545F" w:rsidP="004F23DC">
            <w:pPr>
              <w:pStyle w:val="Heading3"/>
              <w:rPr>
                <w:b w:val="0"/>
              </w:rPr>
            </w:pPr>
            <w:bookmarkStart w:id="6" w:name="_Toc392180120"/>
            <w:r w:rsidRPr="003A2181">
              <w:t>Principiile care stau la baza atribuirii contractului de achiziţie</w:t>
            </w:r>
            <w:bookmarkEnd w:id="6"/>
          </w:p>
          <w:p w:rsidR="00FB545F" w:rsidRPr="003A2181" w:rsidRDefault="00FB545F" w:rsidP="00FB545F">
            <w:pPr>
              <w:ind w:firstLine="851"/>
              <w:rPr>
                <w:sz w:val="24"/>
                <w:szCs w:val="24"/>
                <w:lang w:val="ro-RO"/>
              </w:rPr>
            </w:pPr>
            <w:r w:rsidRPr="003A2181">
              <w:rPr>
                <w:sz w:val="28"/>
                <w:szCs w:val="28"/>
                <w:lang w:val="ro-RO"/>
              </w:rPr>
              <w:t>2.1.</w:t>
            </w:r>
            <w:r w:rsidRPr="003A2181">
              <w:rPr>
                <w:sz w:val="24"/>
                <w:szCs w:val="24"/>
                <w:lang w:val="ro-RO"/>
              </w:rPr>
              <w:t>Principiile care stau la baza atribuirii contractului de achiziţie publică sînt:</w:t>
            </w:r>
          </w:p>
          <w:p w:rsidR="00FB545F" w:rsidRPr="003A2181" w:rsidRDefault="00FB545F" w:rsidP="00620525">
            <w:pPr>
              <w:pStyle w:val="Heading3"/>
              <w:numPr>
                <w:ilvl w:val="0"/>
                <w:numId w:val="36"/>
              </w:numPr>
              <w:rPr>
                <w:b w:val="0"/>
              </w:rPr>
            </w:pPr>
            <w:bookmarkStart w:id="7" w:name="_Toc392179950"/>
            <w:bookmarkStart w:id="8" w:name="_Toc392180121"/>
            <w:r w:rsidRPr="003A2181">
              <w:rPr>
                <w:b w:val="0"/>
              </w:rPr>
              <w:t>libera  concurenţă;</w:t>
            </w:r>
            <w:bookmarkEnd w:id="7"/>
            <w:bookmarkEnd w:id="8"/>
          </w:p>
          <w:p w:rsidR="00FB545F" w:rsidRPr="003A2181" w:rsidRDefault="00FB545F" w:rsidP="00620525">
            <w:pPr>
              <w:pStyle w:val="Heading3"/>
              <w:numPr>
                <w:ilvl w:val="0"/>
                <w:numId w:val="36"/>
              </w:numPr>
              <w:rPr>
                <w:b w:val="0"/>
              </w:rPr>
            </w:pPr>
            <w:bookmarkStart w:id="9" w:name="_Toc392179951"/>
            <w:bookmarkStart w:id="10" w:name="_Toc392180122"/>
            <w:r w:rsidRPr="003A2181">
              <w:rPr>
                <w:b w:val="0"/>
              </w:rPr>
              <w:t>eficienţa utilizării fondurilor publice;</w:t>
            </w:r>
            <w:bookmarkEnd w:id="9"/>
            <w:bookmarkEnd w:id="10"/>
          </w:p>
          <w:p w:rsidR="00FB545F" w:rsidRPr="003A2181" w:rsidRDefault="00FB545F" w:rsidP="00620525">
            <w:pPr>
              <w:pStyle w:val="Heading3"/>
              <w:numPr>
                <w:ilvl w:val="0"/>
                <w:numId w:val="36"/>
              </w:numPr>
              <w:rPr>
                <w:b w:val="0"/>
              </w:rPr>
            </w:pPr>
            <w:bookmarkStart w:id="11" w:name="_Toc392179952"/>
            <w:bookmarkStart w:id="12" w:name="_Toc392180123"/>
            <w:r w:rsidRPr="003A2181">
              <w:rPr>
                <w:b w:val="0"/>
              </w:rPr>
              <w:t>transparenţa;</w:t>
            </w:r>
            <w:bookmarkEnd w:id="11"/>
            <w:bookmarkEnd w:id="12"/>
          </w:p>
          <w:p w:rsidR="00FB545F" w:rsidRPr="003A2181" w:rsidRDefault="00FB545F" w:rsidP="00620525">
            <w:pPr>
              <w:pStyle w:val="Heading3"/>
              <w:numPr>
                <w:ilvl w:val="0"/>
                <w:numId w:val="36"/>
              </w:numPr>
              <w:rPr>
                <w:b w:val="0"/>
              </w:rPr>
            </w:pPr>
            <w:bookmarkStart w:id="13" w:name="_Toc392179953"/>
            <w:bookmarkStart w:id="14" w:name="_Toc392180124"/>
            <w:r w:rsidRPr="003A2181">
              <w:rPr>
                <w:b w:val="0"/>
              </w:rPr>
              <w:t>tratamentul egal;</w:t>
            </w:r>
            <w:bookmarkEnd w:id="13"/>
            <w:bookmarkEnd w:id="14"/>
          </w:p>
          <w:p w:rsidR="00FB545F" w:rsidRPr="003A2181" w:rsidRDefault="00FB545F" w:rsidP="00620525">
            <w:pPr>
              <w:pStyle w:val="Heading3"/>
              <w:numPr>
                <w:ilvl w:val="0"/>
                <w:numId w:val="36"/>
              </w:numPr>
              <w:rPr>
                <w:b w:val="0"/>
              </w:rPr>
            </w:pPr>
            <w:bookmarkStart w:id="15" w:name="_Toc392179954"/>
            <w:bookmarkStart w:id="16" w:name="_Toc392180125"/>
            <w:r w:rsidRPr="003A2181">
              <w:rPr>
                <w:b w:val="0"/>
              </w:rPr>
              <w:t>confidenţialitatea.</w:t>
            </w:r>
            <w:bookmarkEnd w:id="15"/>
            <w:bookmarkEnd w:id="16"/>
          </w:p>
          <w:p w:rsidR="00FB545F" w:rsidRPr="003A2181" w:rsidRDefault="00FB545F" w:rsidP="004F23DC">
            <w:pPr>
              <w:pStyle w:val="Heading3"/>
              <w:rPr>
                <w:b w:val="0"/>
                <w:sz w:val="28"/>
                <w:szCs w:val="28"/>
              </w:rPr>
            </w:pPr>
            <w:bookmarkStart w:id="17" w:name="_Toc392180126"/>
            <w:r w:rsidRPr="003A2181">
              <w:t xml:space="preserve">Legislaţia aferentă procedurii </w:t>
            </w:r>
            <w:bookmarkEnd w:id="17"/>
          </w:p>
          <w:p w:rsidR="00FB545F" w:rsidRPr="003A2181" w:rsidRDefault="00FB545F" w:rsidP="00FB545F">
            <w:pPr>
              <w:ind w:firstLine="709"/>
              <w:jc w:val="both"/>
              <w:rPr>
                <w:sz w:val="24"/>
                <w:szCs w:val="24"/>
                <w:lang w:val="ro-RO"/>
              </w:rPr>
            </w:pPr>
            <w:r w:rsidRPr="003A2181">
              <w:rPr>
                <w:sz w:val="24"/>
                <w:szCs w:val="24"/>
                <w:lang w:val="ro-RO"/>
              </w:rPr>
              <w:t>3.1Atribuirea contractului de achiziţie publică se realizează în conformitate cu prevederile următoarelor acte normative în vigoare în Republica Moldova:</w:t>
            </w:r>
          </w:p>
          <w:p w:rsidR="005A2902" w:rsidRPr="003A2181" w:rsidRDefault="00FB545F" w:rsidP="003D191E">
            <w:pPr>
              <w:numPr>
                <w:ilvl w:val="1"/>
                <w:numId w:val="50"/>
              </w:numPr>
              <w:tabs>
                <w:tab w:val="left" w:pos="960"/>
                <w:tab w:val="left" w:pos="1080"/>
              </w:tabs>
              <w:spacing w:after="120"/>
              <w:jc w:val="both"/>
              <w:rPr>
                <w:sz w:val="24"/>
                <w:szCs w:val="24"/>
                <w:lang w:val="ro-RO"/>
              </w:rPr>
            </w:pPr>
            <w:r w:rsidRPr="003A2181">
              <w:rPr>
                <w:bCs/>
                <w:sz w:val="24"/>
                <w:szCs w:val="24"/>
                <w:lang w:val="ro-RO"/>
              </w:rPr>
              <w:t>Legea privind achiziţiile publice</w:t>
            </w:r>
            <w:r w:rsidR="0038620D">
              <w:rPr>
                <w:bCs/>
                <w:sz w:val="24"/>
                <w:szCs w:val="24"/>
                <w:lang w:val="ro-RO"/>
              </w:rPr>
              <w:t xml:space="preserve"> nr. 131 din 03.07.2015</w:t>
            </w:r>
            <w:r w:rsidR="00CF6DFB" w:rsidRPr="003A2181">
              <w:rPr>
                <w:bCs/>
                <w:sz w:val="24"/>
                <w:szCs w:val="24"/>
                <w:lang w:val="ro-RO"/>
              </w:rPr>
              <w:t>.</w:t>
            </w:r>
            <w:r w:rsidR="00FC5C35" w:rsidRPr="003A2181">
              <w:rPr>
                <w:sz w:val="24"/>
                <w:szCs w:val="24"/>
                <w:lang w:val="ro-RO"/>
              </w:rPr>
              <w:tab/>
            </w:r>
          </w:p>
          <w:p w:rsidR="00FC5C35" w:rsidRPr="003A2181" w:rsidRDefault="00F44EDB" w:rsidP="00FB545F">
            <w:pPr>
              <w:pStyle w:val="Heading3"/>
            </w:pPr>
            <w:bookmarkStart w:id="18" w:name="_Toc392180127"/>
            <w:r w:rsidRPr="003A2181">
              <w:t>Sursa de finanţare</w:t>
            </w:r>
            <w:bookmarkEnd w:id="18"/>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 xml:space="preserve">Autorităţii contractante i-au fost alocaţi bani publici, după cum este </w:t>
            </w:r>
            <w:r w:rsidRPr="003A2181">
              <w:rPr>
                <w:b/>
                <w:sz w:val="24"/>
                <w:szCs w:val="24"/>
                <w:lang w:val="ro-RO"/>
              </w:rPr>
              <w:t>indicat în FDA</w:t>
            </w:r>
            <w:r w:rsidR="006347F7" w:rsidRPr="003A2181">
              <w:rPr>
                <w:b/>
                <w:sz w:val="24"/>
                <w:szCs w:val="24"/>
                <w:lang w:val="ro-RO"/>
              </w:rPr>
              <w:t>1.7.</w:t>
            </w:r>
            <w:r w:rsidRPr="003A2181">
              <w:rPr>
                <w:sz w:val="24"/>
                <w:szCs w:val="24"/>
                <w:lang w:val="ro-RO"/>
              </w:rPr>
              <w:t>, pentru plăţi conform contractului pentru care acest document de licitaţie este emis.</w:t>
            </w:r>
          </w:p>
          <w:p w:rsidR="00F44EDB" w:rsidRPr="003A2181" w:rsidRDefault="00F44EDB" w:rsidP="00FB545F">
            <w:pPr>
              <w:pStyle w:val="Heading3"/>
            </w:pPr>
            <w:bookmarkStart w:id="19" w:name="_Toc392180128"/>
            <w:r w:rsidRPr="003A2181">
              <w:t>Participanţii la licitaţie</w:t>
            </w:r>
            <w:bookmarkEnd w:id="19"/>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 xml:space="preserve">Participant la licitaţie poate fi orice operator economic cu statut de întreprinzător, rezident sau nerezident, persoană fizică sau juridică, care are dreptul de a participa, în condiţiile Legii privind achiziţiile publice, la procedura de atribuire a contractului de achiziţii publice. </w:t>
            </w:r>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Participantul la licitaţie poate fi persoană fizică sau juridică, companie, asociaţie sau orice combinaţie legală a acestora sub formă de acord de intenţie, sau una existen</w:t>
            </w:r>
            <w:r w:rsidR="00A95A0A" w:rsidRPr="003A2181">
              <w:rPr>
                <w:sz w:val="24"/>
                <w:szCs w:val="24"/>
                <w:lang w:val="ro-RO"/>
              </w:rPr>
              <w:t>tă, privind formarea Asociaţiei</w:t>
            </w:r>
            <w:r w:rsidRPr="003A2181">
              <w:rPr>
                <w:sz w:val="24"/>
                <w:szCs w:val="24"/>
                <w:lang w:val="ro-RO"/>
              </w:rPr>
              <w:t xml:space="preserve">, care a fost invitată să participe la procedura de achiziţii publice sau doreşte să participe, sau depune ofertă în urma invitaţiei la licitaţie. Toţi membrii Asociației vor purta răspundere faţă de autoritatea contractantă în comun şi individual. </w:t>
            </w:r>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 xml:space="preserve">Întreprinderile de stat ale Republicii Moldova pot participa la licitaţie doar în cazul în care demonstrează că sînt autonome din punct de vedere juridic şi financiar şi operează conform dreptului comercial. </w:t>
            </w:r>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 xml:space="preserve">Ofertantul depune o declaraţie potrivit formularului din  secţiunea a 3-a </w:t>
            </w:r>
            <w:r w:rsidRPr="003A2181">
              <w:rPr>
                <w:b/>
                <w:sz w:val="24"/>
                <w:szCs w:val="24"/>
                <w:lang w:val="ro-RO"/>
              </w:rPr>
              <w:t>(F3.4)</w:t>
            </w:r>
            <w:r w:rsidRPr="003A2181">
              <w:rPr>
                <w:sz w:val="24"/>
                <w:szCs w:val="24"/>
                <w:lang w:val="ro-RO"/>
              </w:rPr>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3A2181">
              <w:rPr>
                <w:b/>
                <w:sz w:val="24"/>
                <w:szCs w:val="24"/>
                <w:lang w:val="ro-RO"/>
              </w:rPr>
              <w:t>IPO</w:t>
            </w:r>
            <w:r w:rsidR="00D26CFC" w:rsidRPr="003A2181">
              <w:rPr>
                <w:b/>
                <w:sz w:val="24"/>
                <w:szCs w:val="24"/>
                <w:lang w:val="ro-RO"/>
              </w:rPr>
              <w:t>22</w:t>
            </w:r>
            <w:r w:rsidRPr="003A2181">
              <w:rPr>
                <w:sz w:val="24"/>
                <w:szCs w:val="24"/>
                <w:lang w:val="ro-RO"/>
              </w:rPr>
              <w:t xml:space="preserve"> (aceasta nu restrînge participarea subcontractorilor în mai multe oferte).  </w:t>
            </w:r>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 xml:space="preserve">Ofertantul nu este admis la licitaţie în cazul în care acesta este inclus în Lista de </w:t>
            </w:r>
            <w:r w:rsidRPr="003A2181">
              <w:rPr>
                <w:sz w:val="24"/>
                <w:szCs w:val="24"/>
                <w:lang w:val="ro-RO"/>
              </w:rPr>
              <w:lastRenderedPageBreak/>
              <w:t xml:space="preserve">interdicţie a operatorilor economici, conform prevederilor articolului </w:t>
            </w:r>
            <w:r w:rsidRPr="003A2181">
              <w:rPr>
                <w:b/>
                <w:sz w:val="24"/>
                <w:szCs w:val="24"/>
                <w:lang w:val="ro-RO"/>
              </w:rPr>
              <w:t>IPO3</w:t>
            </w:r>
            <w:r w:rsidR="007F6F40" w:rsidRPr="003A2181">
              <w:rPr>
                <w:b/>
                <w:sz w:val="24"/>
                <w:szCs w:val="24"/>
                <w:lang w:val="ro-RO"/>
              </w:rPr>
              <w:t>9</w:t>
            </w:r>
            <w:r w:rsidRPr="003A2181">
              <w:rPr>
                <w:sz w:val="24"/>
                <w:szCs w:val="24"/>
                <w:lang w:val="ro-RO"/>
              </w:rPr>
              <w:t xml:space="preserve">. </w:t>
            </w:r>
          </w:p>
          <w:p w:rsidR="00F44EDB" w:rsidRPr="003A2181" w:rsidRDefault="00F44EDB" w:rsidP="00FB545F">
            <w:pPr>
              <w:pStyle w:val="Heading3"/>
            </w:pPr>
            <w:bookmarkStart w:id="20" w:name="_Toc392180129"/>
            <w:r w:rsidRPr="003A2181">
              <w:t>Cheltuielile de participare la licitaţie</w:t>
            </w:r>
            <w:bookmarkEnd w:id="20"/>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Ofertantul suportă toate costurile legate de pregătirea şi înaintarea ofertei, iar autoritatea contractantă nu poartă nici o responsabilitate pentru aceste costuri, indiferent de desfăşurarea sau rezultatul procedurii de licitaţie.</w:t>
            </w:r>
          </w:p>
          <w:p w:rsidR="008B7981" w:rsidRPr="003A2181" w:rsidRDefault="008B7981" w:rsidP="00FB545F">
            <w:pPr>
              <w:pStyle w:val="Heading3"/>
            </w:pPr>
            <w:bookmarkStart w:id="21" w:name="_Toc392180130"/>
            <w:r w:rsidRPr="003A2181">
              <w:t>Limba de comunicare în cadrul licitaţiei</w:t>
            </w:r>
            <w:bookmarkEnd w:id="21"/>
          </w:p>
          <w:p w:rsidR="008B7981" w:rsidRPr="003A2181" w:rsidRDefault="008B7981" w:rsidP="00FB545F">
            <w:pPr>
              <w:numPr>
                <w:ilvl w:val="1"/>
                <w:numId w:val="1"/>
              </w:numPr>
              <w:tabs>
                <w:tab w:val="left" w:pos="960"/>
              </w:tabs>
              <w:spacing w:after="120"/>
              <w:jc w:val="both"/>
              <w:rPr>
                <w:sz w:val="24"/>
                <w:szCs w:val="24"/>
                <w:lang w:val="ro-RO"/>
              </w:rPr>
            </w:pPr>
            <w:r w:rsidRPr="003A2181">
              <w:rPr>
                <w:sz w:val="24"/>
                <w:szCs w:val="24"/>
                <w:lang w:val="ro-RO"/>
              </w:rPr>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w:t>
            </w:r>
            <w:r w:rsidR="00AD6336" w:rsidRPr="003A2181">
              <w:rPr>
                <w:sz w:val="24"/>
                <w:szCs w:val="24"/>
                <w:lang w:val="ro-RO"/>
              </w:rPr>
              <w:t>, cu excepţia cazurilor în care acest lucru este permis în</w:t>
            </w:r>
            <w:r w:rsidR="00AD6336" w:rsidRPr="003A2181">
              <w:rPr>
                <w:b/>
                <w:sz w:val="24"/>
                <w:szCs w:val="24"/>
                <w:lang w:val="ro-RO"/>
              </w:rPr>
              <w:t xml:space="preserve"> FDA1.12</w:t>
            </w:r>
            <w:r w:rsidRPr="003A2181">
              <w:rPr>
                <w:sz w:val="24"/>
                <w:szCs w:val="24"/>
                <w:lang w:val="ro-RO"/>
              </w:rPr>
              <w:t xml:space="preserve">.  </w:t>
            </w:r>
          </w:p>
          <w:p w:rsidR="00F44EDB" w:rsidRPr="003A2181" w:rsidRDefault="00F44EDB" w:rsidP="00FB545F">
            <w:pPr>
              <w:pStyle w:val="Heading3"/>
            </w:pPr>
            <w:bookmarkStart w:id="22" w:name="_Toc392180131"/>
            <w:r w:rsidRPr="003A2181">
              <w:t>Secţiunile Documentelor de licitaţie</w:t>
            </w:r>
            <w:bookmarkEnd w:id="22"/>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Documentele de licitaţie includ toate secţiunile indicate mai jos şi trebuie citite în conjuncţie cu orice modificare conform articolului IPO</w:t>
            </w:r>
            <w:r w:rsidR="003E488E" w:rsidRPr="003A2181">
              <w:rPr>
                <w:sz w:val="24"/>
                <w:szCs w:val="24"/>
                <w:lang w:val="ro-RO"/>
              </w:rPr>
              <w:t>8</w:t>
            </w:r>
            <w:r w:rsidRPr="003A2181">
              <w:rPr>
                <w:sz w:val="24"/>
                <w:szCs w:val="24"/>
                <w:lang w:val="ro-RO"/>
              </w:rPr>
              <w:t>.</w:t>
            </w:r>
          </w:p>
          <w:p w:rsidR="00F44EDB" w:rsidRPr="003A2181" w:rsidRDefault="00F44EDB" w:rsidP="002F4490">
            <w:pPr>
              <w:tabs>
                <w:tab w:val="left" w:pos="1602"/>
                <w:tab w:val="left" w:pos="2502"/>
              </w:tabs>
              <w:ind w:left="960"/>
              <w:jc w:val="both"/>
              <w:rPr>
                <w:sz w:val="24"/>
                <w:szCs w:val="24"/>
                <w:lang w:val="ro-RO"/>
              </w:rPr>
            </w:pPr>
            <w:r w:rsidRPr="003A2181">
              <w:rPr>
                <w:sz w:val="24"/>
                <w:szCs w:val="24"/>
                <w:lang w:val="ro-RO"/>
              </w:rPr>
              <w:t>Secţiunea 1. Instrucţiuni pentru ofertanţi (IPO)</w:t>
            </w:r>
          </w:p>
          <w:p w:rsidR="00F44EDB" w:rsidRPr="003A2181" w:rsidRDefault="00F44EDB" w:rsidP="002F4490">
            <w:pPr>
              <w:tabs>
                <w:tab w:val="left" w:pos="1602"/>
                <w:tab w:val="left" w:pos="2502"/>
              </w:tabs>
              <w:ind w:left="960"/>
              <w:jc w:val="both"/>
              <w:rPr>
                <w:sz w:val="24"/>
                <w:szCs w:val="24"/>
                <w:lang w:val="ro-RO"/>
              </w:rPr>
            </w:pPr>
            <w:r w:rsidRPr="003A2181">
              <w:rPr>
                <w:sz w:val="24"/>
                <w:szCs w:val="24"/>
                <w:lang w:val="ro-RO"/>
              </w:rPr>
              <w:t>Secţiunea a 2-a. Fişa de date a achiziţiei (FDA)</w:t>
            </w:r>
          </w:p>
          <w:p w:rsidR="00F44EDB" w:rsidRPr="003A2181" w:rsidRDefault="00F44EDB" w:rsidP="002F4490">
            <w:pPr>
              <w:tabs>
                <w:tab w:val="left" w:pos="1602"/>
                <w:tab w:val="left" w:pos="2502"/>
              </w:tabs>
              <w:ind w:left="960"/>
              <w:jc w:val="both"/>
              <w:rPr>
                <w:sz w:val="24"/>
                <w:szCs w:val="24"/>
                <w:lang w:val="ro-RO"/>
              </w:rPr>
            </w:pPr>
            <w:r w:rsidRPr="003A2181">
              <w:rPr>
                <w:sz w:val="24"/>
                <w:szCs w:val="24"/>
                <w:lang w:val="ro-RO"/>
              </w:rPr>
              <w:t>Secţiunea a 3-a. Formulare pentru depunerea ofertei</w:t>
            </w:r>
          </w:p>
          <w:p w:rsidR="00F44EDB" w:rsidRPr="003A2181" w:rsidRDefault="00F44EDB" w:rsidP="002F4490">
            <w:pPr>
              <w:tabs>
                <w:tab w:val="left" w:pos="1602"/>
                <w:tab w:val="left" w:pos="2502"/>
              </w:tabs>
              <w:ind w:left="960"/>
              <w:jc w:val="both"/>
              <w:rPr>
                <w:sz w:val="24"/>
                <w:szCs w:val="24"/>
                <w:lang w:val="ro-RO"/>
              </w:rPr>
            </w:pPr>
            <w:r w:rsidRPr="003A2181">
              <w:rPr>
                <w:sz w:val="24"/>
                <w:szCs w:val="24"/>
                <w:lang w:val="ro-RO"/>
              </w:rPr>
              <w:t xml:space="preserve">Secţiunea a 4-a. </w:t>
            </w:r>
            <w:r w:rsidR="00826165" w:rsidRPr="003A2181">
              <w:rPr>
                <w:sz w:val="24"/>
                <w:szCs w:val="24"/>
                <w:lang w:val="ro-RO"/>
              </w:rPr>
              <w:t>Caietul de sarcini</w:t>
            </w:r>
            <w:r w:rsidR="008E656D" w:rsidRPr="003A2181">
              <w:rPr>
                <w:sz w:val="24"/>
                <w:szCs w:val="24"/>
                <w:lang w:val="ro-RO"/>
              </w:rPr>
              <w:t>.</w:t>
            </w:r>
            <w:r w:rsidR="00511635" w:rsidRPr="003A2181">
              <w:rPr>
                <w:sz w:val="24"/>
                <w:szCs w:val="24"/>
                <w:lang w:val="ro-RO"/>
              </w:rPr>
              <w:t xml:space="preserve"> Specificații tehnice și preț.</w:t>
            </w:r>
          </w:p>
          <w:p w:rsidR="00F44EDB" w:rsidRPr="003A2181" w:rsidRDefault="00F44EDB" w:rsidP="002F4490">
            <w:pPr>
              <w:tabs>
                <w:tab w:val="left" w:pos="1602"/>
                <w:tab w:val="left" w:pos="2502"/>
              </w:tabs>
              <w:spacing w:after="120"/>
              <w:ind w:left="960"/>
              <w:jc w:val="both"/>
              <w:rPr>
                <w:sz w:val="24"/>
                <w:szCs w:val="24"/>
                <w:lang w:val="ro-RO"/>
              </w:rPr>
            </w:pPr>
            <w:r w:rsidRPr="003A2181">
              <w:rPr>
                <w:sz w:val="24"/>
                <w:szCs w:val="24"/>
                <w:lang w:val="ro-RO"/>
              </w:rPr>
              <w:t>Secţiunea a 5-a. Formular de contract</w:t>
            </w:r>
          </w:p>
          <w:p w:rsidR="00F44EDB" w:rsidRPr="003A2181" w:rsidRDefault="00F44EDB" w:rsidP="00FB545F">
            <w:pPr>
              <w:pStyle w:val="Heading3"/>
            </w:pPr>
            <w:bookmarkStart w:id="23" w:name="_Toc392180132"/>
            <w:r w:rsidRPr="003A2181">
              <w:t>Clarificarea şi modificarea documentelor de licitaţie</w:t>
            </w:r>
            <w:bookmarkEnd w:id="23"/>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Participantul care solicită clarificări asupra documentelor de licitaţie va contacta autoritatea contractantă, în scris, la adresa specificată în</w:t>
            </w:r>
            <w:r w:rsidRPr="003A2181">
              <w:rPr>
                <w:b/>
                <w:sz w:val="24"/>
                <w:szCs w:val="24"/>
                <w:lang w:val="ro-RO"/>
              </w:rPr>
              <w:t xml:space="preserve"> FDA</w:t>
            </w:r>
            <w:r w:rsidR="003A191E" w:rsidRPr="003A2181">
              <w:rPr>
                <w:b/>
                <w:sz w:val="24"/>
                <w:szCs w:val="24"/>
                <w:lang w:val="ro-RO"/>
              </w:rPr>
              <w:t>1.13.</w:t>
            </w:r>
            <w:r w:rsidRPr="003A2181">
              <w:rPr>
                <w:sz w:val="24"/>
                <w:szCs w:val="24"/>
                <w:lang w:val="ro-RO"/>
              </w:rPr>
              <w:t xml:space="preserve"> Autoritatea contractantă va răspunde în scris la orice cerere de clarificare, înainte de termenul-limită pentru depunerea ofertelor. Autoritatea contractantă va transmite copii ale răspunsului tuturor participanţilor care au obţinut documentele de licitaţie direct de la aceasta, incluzînd o descriere a cererii, dar fără identificarea sursei. </w:t>
            </w:r>
          </w:p>
          <w:p w:rsidR="00F44EDB" w:rsidRPr="003A2181" w:rsidRDefault="00F44EDB" w:rsidP="00FB545F">
            <w:pPr>
              <w:numPr>
                <w:ilvl w:val="1"/>
                <w:numId w:val="1"/>
              </w:numPr>
              <w:tabs>
                <w:tab w:val="left" w:pos="960"/>
              </w:tabs>
              <w:spacing w:after="120"/>
              <w:jc w:val="both"/>
              <w:rPr>
                <w:sz w:val="24"/>
                <w:szCs w:val="24"/>
                <w:lang w:val="ro-RO"/>
              </w:rPr>
            </w:pPr>
            <w:r w:rsidRPr="003A2181">
              <w:rPr>
                <w:sz w:val="24"/>
                <w:szCs w:val="24"/>
                <w:lang w:val="ro-RO"/>
              </w:rPr>
              <w:t>În orice moment, înainte de termenul-limită de depunere a ofertelor, autoritatea contractantă poate modifica documentele de licitaţie. Orice modificare, efectuată în scris, va constitui parte componentă a documentelor de licita</w:t>
            </w:r>
            <w:r w:rsidR="009F342E" w:rsidRPr="003A2181">
              <w:rPr>
                <w:sz w:val="24"/>
                <w:szCs w:val="24"/>
                <w:lang w:val="ro-RO"/>
              </w:rPr>
              <w:t>ţie şi va fi comunicată imediat</w:t>
            </w:r>
            <w:r w:rsidRPr="003A2181">
              <w:rPr>
                <w:sz w:val="24"/>
                <w:szCs w:val="24"/>
                <w:lang w:val="ro-RO"/>
              </w:rPr>
              <w:t>,</w:t>
            </w:r>
            <w:r w:rsidR="009F342E" w:rsidRPr="003A2181">
              <w:rPr>
                <w:sz w:val="24"/>
                <w:szCs w:val="24"/>
                <w:lang w:val="ro-RO"/>
              </w:rPr>
              <w:t xml:space="preserve"> î</w:t>
            </w:r>
            <w:r w:rsidRPr="003A2181">
              <w:rPr>
                <w:sz w:val="24"/>
                <w:szCs w:val="24"/>
                <w:lang w:val="ro-RO"/>
              </w:rPr>
              <w:t xml:space="preserve">n scris, tuturor participanţilor care au obţinut documentele de licitaţie direct de la autoritatea contractantă </w:t>
            </w:r>
            <w:r w:rsidR="008E656D" w:rsidRPr="003A2181">
              <w:rPr>
                <w:sz w:val="24"/>
                <w:szCs w:val="24"/>
                <w:lang w:val="ro-RO"/>
              </w:rPr>
              <w:t>după aprobarea</w:t>
            </w:r>
            <w:r w:rsidRPr="003A2181">
              <w:rPr>
                <w:sz w:val="24"/>
                <w:szCs w:val="24"/>
                <w:lang w:val="ro-RO"/>
              </w:rPr>
              <w:t xml:space="preserve"> Agenției Achiziții Publice. </w:t>
            </w:r>
          </w:p>
          <w:p w:rsidR="002E24EE" w:rsidRPr="003A2181" w:rsidRDefault="002E24EE" w:rsidP="00FB545F">
            <w:pPr>
              <w:pStyle w:val="Heading3"/>
            </w:pPr>
            <w:bookmarkStart w:id="24" w:name="_Toc392180133"/>
            <w:r w:rsidRPr="003A2181">
              <w:t>Practicile de corupere şi alte practici interzise</w:t>
            </w:r>
            <w:bookmarkEnd w:id="24"/>
          </w:p>
          <w:p w:rsidR="002E24EE" w:rsidRPr="003A2181" w:rsidRDefault="002E24EE" w:rsidP="00FB545F">
            <w:pPr>
              <w:numPr>
                <w:ilvl w:val="1"/>
                <w:numId w:val="1"/>
              </w:numPr>
              <w:tabs>
                <w:tab w:val="left" w:pos="960"/>
              </w:tabs>
              <w:spacing w:after="120"/>
              <w:jc w:val="both"/>
              <w:rPr>
                <w:sz w:val="24"/>
                <w:szCs w:val="24"/>
                <w:lang w:val="ro-RO"/>
              </w:rPr>
            </w:pPr>
            <w:r w:rsidRPr="003A2181">
              <w:rPr>
                <w:sz w:val="24"/>
                <w:szCs w:val="24"/>
                <w:lang w:val="ro-RO"/>
              </w:rPr>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2E24EE" w:rsidRPr="003A2181" w:rsidRDefault="002E24EE" w:rsidP="00FB545F">
            <w:pPr>
              <w:numPr>
                <w:ilvl w:val="1"/>
                <w:numId w:val="1"/>
              </w:numPr>
              <w:tabs>
                <w:tab w:val="left" w:pos="960"/>
              </w:tabs>
              <w:spacing w:after="120"/>
              <w:jc w:val="both"/>
              <w:rPr>
                <w:sz w:val="24"/>
                <w:szCs w:val="24"/>
                <w:lang w:val="ro-RO"/>
              </w:rPr>
            </w:pPr>
            <w:r w:rsidRPr="003A2181">
              <w:rPr>
                <w:sz w:val="24"/>
                <w:szCs w:val="24"/>
                <w:lang w:val="ro-RO"/>
              </w:rPr>
              <w:t xml:space="preserve">În conformitate cu prevederile punctului </w:t>
            </w:r>
            <w:r w:rsidRPr="003A2181">
              <w:rPr>
                <w:b/>
                <w:sz w:val="24"/>
                <w:szCs w:val="24"/>
                <w:lang w:val="ro-RO"/>
              </w:rPr>
              <w:t>IPO</w:t>
            </w:r>
            <w:r w:rsidR="00A83767" w:rsidRPr="003A2181">
              <w:rPr>
                <w:b/>
                <w:sz w:val="24"/>
                <w:szCs w:val="24"/>
                <w:lang w:val="ro-RO"/>
              </w:rPr>
              <w:t>10.1</w:t>
            </w:r>
            <w:r w:rsidRPr="003A2181">
              <w:rPr>
                <w:sz w:val="24"/>
                <w:szCs w:val="24"/>
                <w:lang w:val="ro-RO"/>
              </w:rPr>
              <w:t xml:space="preserve">, în cazul în care Agenţia Achiziţii Publice sau autoritatea contractantă va depista că ofertantul a fost implicat în practicile descrise în punctul </w:t>
            </w:r>
            <w:r w:rsidRPr="003A2181">
              <w:rPr>
                <w:b/>
                <w:sz w:val="24"/>
                <w:szCs w:val="24"/>
                <w:lang w:val="ro-RO"/>
              </w:rPr>
              <w:t>IPO</w:t>
            </w:r>
            <w:r w:rsidR="00A83767" w:rsidRPr="003A2181">
              <w:rPr>
                <w:b/>
                <w:sz w:val="24"/>
                <w:szCs w:val="24"/>
                <w:lang w:val="ro-RO"/>
              </w:rPr>
              <w:t>10</w:t>
            </w:r>
            <w:r w:rsidRPr="003A2181">
              <w:rPr>
                <w:b/>
                <w:sz w:val="24"/>
                <w:szCs w:val="24"/>
                <w:lang w:val="ro-RO"/>
              </w:rPr>
              <w:t>.3</w:t>
            </w:r>
            <w:r w:rsidRPr="003A2181">
              <w:rPr>
                <w:sz w:val="24"/>
                <w:szCs w:val="24"/>
                <w:lang w:val="ro-RO"/>
              </w:rPr>
              <w:t xml:space="preserve"> în cadrul procesului de concurenţă pentru contractul de achiziţie publică sau pe parcursul executării contractului, aceasta: </w:t>
            </w:r>
          </w:p>
          <w:p w:rsidR="002E24EE" w:rsidRPr="003A2181" w:rsidRDefault="002E24EE" w:rsidP="00620525">
            <w:pPr>
              <w:pStyle w:val="Heading3"/>
              <w:numPr>
                <w:ilvl w:val="0"/>
                <w:numId w:val="38"/>
              </w:numPr>
              <w:rPr>
                <w:b w:val="0"/>
              </w:rPr>
            </w:pPr>
            <w:bookmarkStart w:id="25" w:name="_Toc392179963"/>
            <w:bookmarkStart w:id="26" w:name="_Toc392180134"/>
            <w:r w:rsidRPr="003A2181">
              <w:rPr>
                <w:b w:val="0"/>
              </w:rPr>
              <w:t>va exclude ofertantul din procedura respectivă de achiziţie prin includerea lui în Lista de interdicţie; sau</w:t>
            </w:r>
            <w:bookmarkEnd w:id="25"/>
            <w:bookmarkEnd w:id="26"/>
          </w:p>
          <w:p w:rsidR="002E24EE" w:rsidRPr="003A2181" w:rsidRDefault="002E24EE" w:rsidP="00620525">
            <w:pPr>
              <w:pStyle w:val="Heading3"/>
              <w:numPr>
                <w:ilvl w:val="0"/>
                <w:numId w:val="38"/>
              </w:numPr>
              <w:rPr>
                <w:b w:val="0"/>
              </w:rPr>
            </w:pPr>
            <w:bookmarkStart w:id="27" w:name="_Toc392179964"/>
            <w:bookmarkStart w:id="28" w:name="_Toc392180135"/>
            <w:r w:rsidRPr="003A2181">
              <w:rPr>
                <w:b w:val="0"/>
              </w:rPr>
              <w:t>va întreprinde orice alte măsuri prevăzute în art</w:t>
            </w:r>
            <w:r w:rsidR="00DC3CA5">
              <w:rPr>
                <w:b w:val="0"/>
              </w:rPr>
              <w:t>icolul 4</w:t>
            </w:r>
            <w:r w:rsidRPr="003A2181">
              <w:rPr>
                <w:b w:val="0"/>
              </w:rPr>
              <w:t xml:space="preserve">0 al Legii </w:t>
            </w:r>
            <w:r w:rsidR="00BB7139">
              <w:rPr>
                <w:b w:val="0"/>
              </w:rPr>
              <w:t>nr. 131 din 03.07.2015</w:t>
            </w:r>
            <w:r w:rsidRPr="003A2181">
              <w:rPr>
                <w:b w:val="0"/>
              </w:rPr>
              <w:t xml:space="preserve"> privind achiziţiile publice.</w:t>
            </w:r>
            <w:bookmarkEnd w:id="27"/>
            <w:bookmarkEnd w:id="28"/>
          </w:p>
          <w:p w:rsidR="002E24EE" w:rsidRPr="003A2181" w:rsidRDefault="002E24EE" w:rsidP="00FB545F">
            <w:pPr>
              <w:numPr>
                <w:ilvl w:val="1"/>
                <w:numId w:val="1"/>
              </w:numPr>
              <w:tabs>
                <w:tab w:val="left" w:pos="960"/>
              </w:tabs>
              <w:spacing w:after="120"/>
              <w:jc w:val="both"/>
              <w:rPr>
                <w:sz w:val="24"/>
                <w:szCs w:val="24"/>
                <w:lang w:val="ro-RO"/>
              </w:rPr>
            </w:pPr>
            <w:r w:rsidRPr="003A2181">
              <w:rPr>
                <w:sz w:val="24"/>
                <w:szCs w:val="24"/>
                <w:lang w:val="ro-RO"/>
              </w:rPr>
              <w:t>În vederea aplicării prevederilor acestui punct, nu se permit următoarele acţiuni în cadrul procedurilor de achiziţie şi executării contractului:</w:t>
            </w:r>
          </w:p>
          <w:p w:rsidR="002E24EE" w:rsidRPr="003A2181" w:rsidRDefault="002E24EE" w:rsidP="00620525">
            <w:pPr>
              <w:pStyle w:val="Heading3"/>
              <w:numPr>
                <w:ilvl w:val="0"/>
                <w:numId w:val="39"/>
              </w:numPr>
              <w:rPr>
                <w:b w:val="0"/>
              </w:rPr>
            </w:pPr>
            <w:bookmarkStart w:id="29" w:name="_Toc392179965"/>
            <w:bookmarkStart w:id="30" w:name="_Toc392180136"/>
            <w:r w:rsidRPr="003A2181">
              <w:rPr>
                <w:b w:val="0"/>
              </w:rPr>
              <w:t xml:space="preserve">promisiunea, oferirea sau darea unei persoane cu funcţie de răspundere, personal sau prin mijlocitor, de bunuri sau servicii, sau a oricărui alt lucru de valoare, pentru </w:t>
            </w:r>
            <w:r w:rsidRPr="003A2181">
              <w:rPr>
                <w:b w:val="0"/>
              </w:rPr>
              <w:lastRenderedPageBreak/>
              <w:t>a influenţa acţiunile unei alte părţi;</w:t>
            </w:r>
            <w:bookmarkEnd w:id="29"/>
            <w:bookmarkEnd w:id="30"/>
          </w:p>
          <w:p w:rsidR="002E24EE" w:rsidRPr="003A2181" w:rsidRDefault="002E24EE" w:rsidP="00620525">
            <w:pPr>
              <w:pStyle w:val="Heading3"/>
              <w:numPr>
                <w:ilvl w:val="0"/>
                <w:numId w:val="39"/>
              </w:numPr>
              <w:rPr>
                <w:b w:val="0"/>
              </w:rPr>
            </w:pPr>
            <w:bookmarkStart w:id="31" w:name="_Toc392179966"/>
            <w:bookmarkStart w:id="32" w:name="_Toc392180137"/>
            <w:r w:rsidRPr="003A2181">
              <w:rPr>
                <w:b w:val="0"/>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31"/>
            <w:bookmarkEnd w:id="32"/>
          </w:p>
          <w:p w:rsidR="002E24EE" w:rsidRPr="003A2181" w:rsidRDefault="002E24EE" w:rsidP="00620525">
            <w:pPr>
              <w:pStyle w:val="Heading3"/>
              <w:numPr>
                <w:ilvl w:val="0"/>
                <w:numId w:val="39"/>
              </w:numPr>
              <w:rPr>
                <w:b w:val="0"/>
              </w:rPr>
            </w:pPr>
            <w:bookmarkStart w:id="33" w:name="_Toc392179967"/>
            <w:bookmarkStart w:id="34" w:name="_Toc392180138"/>
            <w:r w:rsidRPr="003A2181">
              <w:rPr>
                <w:b w:val="0"/>
              </w:rPr>
              <w:t>înţelegerea interzisă de lege, între două sau mai multe părţi, realizată în scopul coordonării comportamentului lor la procedurile de achiziţii publice;</w:t>
            </w:r>
            <w:bookmarkEnd w:id="33"/>
            <w:bookmarkEnd w:id="34"/>
          </w:p>
          <w:p w:rsidR="002E24EE" w:rsidRPr="003A2181" w:rsidRDefault="002E24EE" w:rsidP="00620525">
            <w:pPr>
              <w:pStyle w:val="Heading3"/>
              <w:numPr>
                <w:ilvl w:val="0"/>
                <w:numId w:val="39"/>
              </w:numPr>
              <w:rPr>
                <w:b w:val="0"/>
              </w:rPr>
            </w:pPr>
            <w:bookmarkStart w:id="35" w:name="_Toc392179968"/>
            <w:bookmarkStart w:id="36" w:name="_Toc392180139"/>
            <w:r w:rsidRPr="003A2181">
              <w:rPr>
                <w:b w:val="0"/>
              </w:rPr>
              <w:t>deteriorarea sau prejudicierea, direct sau indirect, a oricărei părţi sau a proprietăţii acestei părţi, pentru a influenţa în mod necorespunzător acţiunile acesteia;</w:t>
            </w:r>
            <w:bookmarkEnd w:id="35"/>
            <w:bookmarkEnd w:id="36"/>
          </w:p>
          <w:p w:rsidR="002E24EE" w:rsidRPr="003A2181" w:rsidRDefault="002E24EE" w:rsidP="00620525">
            <w:pPr>
              <w:pStyle w:val="Heading3"/>
              <w:numPr>
                <w:ilvl w:val="0"/>
                <w:numId w:val="39"/>
              </w:numPr>
              <w:rPr>
                <w:b w:val="0"/>
              </w:rPr>
            </w:pPr>
            <w:bookmarkStart w:id="37" w:name="_Toc392179969"/>
            <w:bookmarkStart w:id="38" w:name="_Toc392180140"/>
            <w:r w:rsidRPr="003A2181">
              <w:rPr>
                <w:b w:val="0"/>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37"/>
            <w:bookmarkEnd w:id="38"/>
          </w:p>
          <w:p w:rsidR="00344BCF" w:rsidRPr="003A2181" w:rsidRDefault="002E24EE" w:rsidP="00FB545F">
            <w:pPr>
              <w:numPr>
                <w:ilvl w:val="1"/>
                <w:numId w:val="1"/>
              </w:numPr>
              <w:tabs>
                <w:tab w:val="left" w:pos="960"/>
              </w:tabs>
              <w:spacing w:after="120"/>
              <w:jc w:val="both"/>
              <w:rPr>
                <w:sz w:val="24"/>
                <w:szCs w:val="24"/>
                <w:lang w:val="ro-RO"/>
              </w:rPr>
            </w:pPr>
            <w:r w:rsidRPr="003A2181">
              <w:rPr>
                <w:sz w:val="24"/>
                <w:szCs w:val="24"/>
                <w:lang w:val="ro-RO"/>
              </w:rPr>
              <w:t>Personalul autorităţii contractante va avea obligaţii egale cu privire la excluderea practicilor de constrîngere pentru obţinerea beneficiilor personale în legătură cu desfăşurarea achiziţiilor publice.</w:t>
            </w:r>
          </w:p>
        </w:tc>
      </w:tr>
      <w:tr w:rsidR="00CD7201" w:rsidRPr="003A2181" w:rsidTr="00AA3E8F">
        <w:trPr>
          <w:trHeight w:val="600"/>
        </w:trPr>
        <w:tc>
          <w:tcPr>
            <w:tcW w:w="9747" w:type="dxa"/>
            <w:vAlign w:val="center"/>
          </w:tcPr>
          <w:p w:rsidR="00CD7201" w:rsidRPr="003A2181" w:rsidRDefault="00CD7201" w:rsidP="00B21BD4">
            <w:pPr>
              <w:pStyle w:val="Heading2"/>
              <w:tabs>
                <w:tab w:val="clear" w:pos="567"/>
                <w:tab w:val="left" w:pos="360"/>
              </w:tabs>
              <w:ind w:left="360"/>
            </w:pPr>
            <w:bookmarkStart w:id="39" w:name="_Toc392180141"/>
            <w:r w:rsidRPr="003A2181">
              <w:lastRenderedPageBreak/>
              <w:t>Criterii de calificare</w:t>
            </w:r>
            <w:bookmarkEnd w:id="39"/>
          </w:p>
        </w:tc>
      </w:tr>
      <w:tr w:rsidR="00344BCF" w:rsidRPr="002F4CB8" w:rsidTr="00ED2D65">
        <w:trPr>
          <w:trHeight w:val="283"/>
        </w:trPr>
        <w:tc>
          <w:tcPr>
            <w:tcW w:w="9747" w:type="dxa"/>
            <w:vAlign w:val="center"/>
          </w:tcPr>
          <w:p w:rsidR="00CD7201" w:rsidRPr="003A2181" w:rsidRDefault="00CD7201" w:rsidP="00CD7201">
            <w:pPr>
              <w:pStyle w:val="Heading3"/>
            </w:pPr>
            <w:bookmarkStart w:id="40" w:name="_Toc392180142"/>
            <w:r w:rsidRPr="003A2181">
              <w:t>Criterii generale</w:t>
            </w:r>
            <w:bookmarkEnd w:id="40"/>
          </w:p>
          <w:p w:rsidR="001E6454" w:rsidRPr="003A2181" w:rsidRDefault="001E6454" w:rsidP="001E6454">
            <w:pPr>
              <w:numPr>
                <w:ilvl w:val="1"/>
                <w:numId w:val="1"/>
              </w:numPr>
              <w:tabs>
                <w:tab w:val="left" w:pos="960"/>
              </w:tabs>
              <w:spacing w:after="120"/>
              <w:jc w:val="both"/>
              <w:rPr>
                <w:sz w:val="24"/>
                <w:szCs w:val="24"/>
                <w:lang w:val="ro-RO"/>
              </w:rPr>
            </w:pPr>
            <w:r w:rsidRPr="003A2181">
              <w:rPr>
                <w:sz w:val="24"/>
                <w:szCs w:val="24"/>
                <w:lang w:val="ro-RO"/>
              </w:rPr>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1E6454" w:rsidRPr="003A2181" w:rsidRDefault="001E6454" w:rsidP="001E6454">
            <w:pPr>
              <w:numPr>
                <w:ilvl w:val="1"/>
                <w:numId w:val="1"/>
              </w:numPr>
              <w:tabs>
                <w:tab w:val="left" w:pos="960"/>
              </w:tabs>
              <w:spacing w:after="120"/>
              <w:jc w:val="both"/>
              <w:rPr>
                <w:sz w:val="24"/>
                <w:szCs w:val="24"/>
                <w:lang w:val="ro-RO"/>
              </w:rPr>
            </w:pPr>
            <w:r w:rsidRPr="003A2181">
              <w:rPr>
                <w:sz w:val="24"/>
                <w:szCs w:val="24"/>
                <w:lang w:val="ro-RO"/>
              </w:rPr>
              <w:t>Autoritatea contractantă va aplica criterii și cerințe de calificare numai referitoare la:</w:t>
            </w:r>
          </w:p>
          <w:p w:rsidR="001E6454" w:rsidRPr="003A2181" w:rsidRDefault="001E6454" w:rsidP="001E6454">
            <w:pPr>
              <w:pStyle w:val="Default"/>
              <w:ind w:firstLine="709"/>
              <w:jc w:val="both"/>
              <w:rPr>
                <w:rFonts w:ascii="Times New Roman" w:hAnsi="Times New Roman" w:cs="Times New Roman"/>
                <w:color w:val="auto"/>
                <w:lang w:val="ro-RO"/>
              </w:rPr>
            </w:pPr>
            <w:r w:rsidRPr="003A2181">
              <w:rPr>
                <w:rFonts w:ascii="Times New Roman" w:hAnsi="Times New Roman" w:cs="Times New Roman"/>
                <w:color w:val="auto"/>
                <w:lang w:val="ro-RO"/>
              </w:rPr>
              <w:t xml:space="preserve">a) situaţia personală a </w:t>
            </w:r>
            <w:r w:rsidR="00FB7BEF" w:rsidRPr="003A2181">
              <w:rPr>
                <w:rFonts w:ascii="Times New Roman" w:hAnsi="Times New Roman" w:cs="Times New Roman"/>
                <w:color w:val="auto"/>
                <w:lang w:val="ro-RO"/>
              </w:rPr>
              <w:t>ofertant</w:t>
            </w:r>
            <w:r w:rsidRPr="003A2181">
              <w:rPr>
                <w:rFonts w:ascii="Times New Roman" w:hAnsi="Times New Roman" w:cs="Times New Roman"/>
                <w:color w:val="auto"/>
                <w:lang w:val="ro-RO"/>
              </w:rPr>
              <w:t xml:space="preserve">ului sau ofertantului; </w:t>
            </w:r>
          </w:p>
          <w:p w:rsidR="001E6454" w:rsidRPr="003A2181" w:rsidRDefault="001E6454" w:rsidP="001E6454">
            <w:pPr>
              <w:pStyle w:val="Default"/>
              <w:ind w:firstLine="709"/>
              <w:jc w:val="both"/>
              <w:rPr>
                <w:rFonts w:ascii="Times New Roman" w:hAnsi="Times New Roman" w:cs="Times New Roman"/>
                <w:color w:val="auto"/>
                <w:lang w:val="ro-RO"/>
              </w:rPr>
            </w:pPr>
            <w:r w:rsidRPr="003A2181">
              <w:rPr>
                <w:rFonts w:ascii="Times New Roman" w:hAnsi="Times New Roman" w:cs="Times New Roman"/>
                <w:color w:val="auto"/>
                <w:lang w:val="ro-RO"/>
              </w:rPr>
              <w:t xml:space="preserve">b) capacitatea de exercitare a activităţii profesionale; </w:t>
            </w:r>
          </w:p>
          <w:p w:rsidR="001E6454" w:rsidRPr="003A2181" w:rsidRDefault="001E6454" w:rsidP="001E6454">
            <w:pPr>
              <w:pStyle w:val="Default"/>
              <w:ind w:firstLine="709"/>
              <w:jc w:val="both"/>
              <w:rPr>
                <w:rFonts w:ascii="Times New Roman" w:hAnsi="Times New Roman" w:cs="Times New Roman"/>
                <w:color w:val="auto"/>
                <w:lang w:val="ro-RO"/>
              </w:rPr>
            </w:pPr>
            <w:r w:rsidRPr="003A2181">
              <w:rPr>
                <w:rFonts w:ascii="Times New Roman" w:hAnsi="Times New Roman" w:cs="Times New Roman"/>
                <w:color w:val="auto"/>
                <w:lang w:val="ro-RO"/>
              </w:rPr>
              <w:t xml:space="preserve">c) situaţia economică şi financiară; </w:t>
            </w:r>
          </w:p>
          <w:p w:rsidR="001E6454" w:rsidRPr="003A2181" w:rsidRDefault="001E6454" w:rsidP="001E6454">
            <w:pPr>
              <w:pStyle w:val="Default"/>
              <w:ind w:firstLine="709"/>
              <w:jc w:val="both"/>
              <w:rPr>
                <w:rFonts w:ascii="Times New Roman" w:hAnsi="Times New Roman" w:cs="Times New Roman"/>
                <w:color w:val="auto"/>
                <w:lang w:val="ro-RO"/>
              </w:rPr>
            </w:pPr>
            <w:r w:rsidRPr="003A2181">
              <w:rPr>
                <w:rFonts w:ascii="Times New Roman" w:hAnsi="Times New Roman" w:cs="Times New Roman"/>
                <w:color w:val="auto"/>
                <w:lang w:val="ro-RO"/>
              </w:rPr>
              <w:t xml:space="preserve">d) capacitatea tehnică şi/sau profesională; </w:t>
            </w:r>
          </w:p>
          <w:p w:rsidR="001E6454" w:rsidRPr="003A2181" w:rsidRDefault="001E6454" w:rsidP="001E6454">
            <w:pPr>
              <w:pStyle w:val="Default"/>
              <w:ind w:firstLine="709"/>
              <w:jc w:val="both"/>
              <w:rPr>
                <w:rFonts w:ascii="Times New Roman" w:hAnsi="Times New Roman" w:cs="Times New Roman"/>
                <w:color w:val="auto"/>
                <w:lang w:val="ro-RO"/>
              </w:rPr>
            </w:pPr>
            <w:r w:rsidRPr="003A2181">
              <w:rPr>
                <w:rFonts w:ascii="Times New Roman" w:hAnsi="Times New Roman" w:cs="Times New Roman"/>
                <w:color w:val="auto"/>
                <w:lang w:val="ro-RO"/>
              </w:rPr>
              <w:t xml:space="preserve">e) standarde de asigurare a calităţii; </w:t>
            </w:r>
          </w:p>
          <w:p w:rsidR="001E6454" w:rsidRPr="003A2181" w:rsidRDefault="001E6454" w:rsidP="001E6454">
            <w:pPr>
              <w:ind w:firstLine="709"/>
              <w:jc w:val="both"/>
              <w:rPr>
                <w:sz w:val="24"/>
                <w:szCs w:val="24"/>
                <w:lang w:val="ro-RO"/>
              </w:rPr>
            </w:pPr>
            <w:r w:rsidRPr="003A2181">
              <w:rPr>
                <w:sz w:val="24"/>
                <w:szCs w:val="24"/>
                <w:lang w:val="ro-RO"/>
              </w:rPr>
              <w:t>f) standarde de protecţie a mediului</w:t>
            </w:r>
          </w:p>
          <w:p w:rsidR="0064577F" w:rsidRPr="003A2181" w:rsidRDefault="0064577F" w:rsidP="0064577F">
            <w:pPr>
              <w:pStyle w:val="Heading3"/>
            </w:pPr>
            <w:bookmarkStart w:id="41" w:name="_Toc392180143"/>
            <w:r w:rsidRPr="003A2181">
              <w:t>Situația personală a ofertantului</w:t>
            </w:r>
            <w:bookmarkEnd w:id="41"/>
          </w:p>
          <w:p w:rsidR="003D4A81" w:rsidRPr="003A2181" w:rsidRDefault="003D4A81" w:rsidP="003D4A81">
            <w:pPr>
              <w:numPr>
                <w:ilvl w:val="1"/>
                <w:numId w:val="1"/>
              </w:numPr>
              <w:tabs>
                <w:tab w:val="left" w:pos="960"/>
              </w:tabs>
              <w:spacing w:after="120"/>
              <w:jc w:val="both"/>
              <w:rPr>
                <w:sz w:val="24"/>
                <w:szCs w:val="24"/>
                <w:lang w:val="ro-RO"/>
              </w:rPr>
            </w:pPr>
            <w:r w:rsidRPr="003A2181">
              <w:rPr>
                <w:sz w:val="24"/>
                <w:szCs w:val="24"/>
                <w:lang w:val="ro-RO"/>
              </w:rPr>
              <w:t>Orice operator economic, rezident sau nerezident, are dreptul de a participa la procedura de atribuire a contractului de achiziţie  publică.</w:t>
            </w:r>
          </w:p>
          <w:p w:rsidR="003D4A81" w:rsidRPr="003A2181" w:rsidRDefault="003D4A81" w:rsidP="003D4A81">
            <w:pPr>
              <w:numPr>
                <w:ilvl w:val="1"/>
                <w:numId w:val="1"/>
              </w:numPr>
              <w:tabs>
                <w:tab w:val="left" w:pos="960"/>
              </w:tabs>
              <w:spacing w:after="120"/>
              <w:jc w:val="both"/>
              <w:rPr>
                <w:sz w:val="24"/>
                <w:szCs w:val="24"/>
                <w:lang w:val="ro-RO"/>
              </w:rPr>
            </w:pPr>
            <w:r w:rsidRPr="003A2181">
              <w:rPr>
                <w:sz w:val="24"/>
                <w:szCs w:val="24"/>
                <w:lang w:val="ro-RO"/>
              </w:rPr>
              <w:t xml:space="preserve">Poate fi exclus de la procedura pentru atribuire a contractului de achiziţie publică, şi respectiv nu este eligibil, orice </w:t>
            </w:r>
            <w:r w:rsidR="00B32599" w:rsidRPr="003A2181">
              <w:rPr>
                <w:sz w:val="24"/>
                <w:szCs w:val="24"/>
                <w:lang w:val="ro-RO"/>
              </w:rPr>
              <w:t>ofertant</w:t>
            </w:r>
            <w:r w:rsidRPr="003A2181">
              <w:rPr>
                <w:sz w:val="24"/>
                <w:szCs w:val="24"/>
                <w:lang w:val="ro-RO"/>
              </w:rPr>
              <w:t xml:space="preserve"> care se află în oricare dintre următoarele situaţii:</w:t>
            </w:r>
          </w:p>
          <w:p w:rsidR="003D4A81" w:rsidRPr="003A2181" w:rsidRDefault="003D4A81" w:rsidP="00620525">
            <w:pPr>
              <w:numPr>
                <w:ilvl w:val="0"/>
                <w:numId w:val="40"/>
              </w:numPr>
              <w:jc w:val="both"/>
              <w:rPr>
                <w:sz w:val="24"/>
                <w:szCs w:val="24"/>
                <w:lang w:val="ro-RO"/>
              </w:rPr>
            </w:pPr>
            <w:r w:rsidRPr="003A2181">
              <w:rPr>
                <w:sz w:val="24"/>
                <w:szCs w:val="24"/>
                <w:lang w:val="ro-RO"/>
              </w:rPr>
              <w:t xml:space="preserve">a intrat în faliment ca urmare a hotărîrii judecătorești; </w:t>
            </w:r>
          </w:p>
          <w:p w:rsidR="003D4A81" w:rsidRPr="003A2181" w:rsidRDefault="003D4A81" w:rsidP="00620525">
            <w:pPr>
              <w:numPr>
                <w:ilvl w:val="0"/>
                <w:numId w:val="40"/>
              </w:numPr>
              <w:jc w:val="both"/>
              <w:rPr>
                <w:sz w:val="24"/>
                <w:szCs w:val="24"/>
                <w:lang w:val="ro-RO"/>
              </w:rPr>
            </w:pPr>
            <w:r w:rsidRPr="003A2181">
              <w:rPr>
                <w:sz w:val="24"/>
                <w:szCs w:val="24"/>
                <w:lang w:val="ro-RO"/>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3D4A81" w:rsidRPr="003A2181" w:rsidRDefault="003D4A81" w:rsidP="00620525">
            <w:pPr>
              <w:numPr>
                <w:ilvl w:val="0"/>
                <w:numId w:val="40"/>
              </w:numPr>
              <w:jc w:val="both"/>
              <w:rPr>
                <w:sz w:val="24"/>
                <w:szCs w:val="24"/>
                <w:lang w:val="ro-RO"/>
              </w:rPr>
            </w:pPr>
            <w:r w:rsidRPr="003A2181">
              <w:rPr>
                <w:sz w:val="24"/>
                <w:szCs w:val="24"/>
                <w:lang w:val="ro-RO"/>
              </w:rPr>
              <w:t xml:space="preserve">a fost condamnat, în ultimii trei ani, prin hotărîrea definitivă a unei instanţe judecătoreşti, pentru o faptă care a adus atingere eticii profesionale sau pentru comiterea unei greşeli în materie profesională; </w:t>
            </w:r>
          </w:p>
          <w:p w:rsidR="003D4A81" w:rsidRPr="003A2181" w:rsidRDefault="003D4A81" w:rsidP="00620525">
            <w:pPr>
              <w:numPr>
                <w:ilvl w:val="0"/>
                <w:numId w:val="40"/>
              </w:numPr>
              <w:jc w:val="both"/>
              <w:rPr>
                <w:sz w:val="24"/>
                <w:szCs w:val="24"/>
                <w:lang w:val="ro-RO"/>
              </w:rPr>
            </w:pPr>
            <w:r w:rsidRPr="003A2181">
              <w:rPr>
                <w:sz w:val="24"/>
                <w:szCs w:val="24"/>
                <w:lang w:val="ro-RO"/>
              </w:rPr>
              <w:t>prezintă informaţii false sau nu prezintă informaţiile solicitate de către autoritatea contractantă, în scopul demonstrării îndeplinirii criteriilor de calificare şi selecţie.</w:t>
            </w:r>
          </w:p>
          <w:p w:rsidR="003D4A81" w:rsidRPr="003A2181" w:rsidRDefault="003D4A81" w:rsidP="008518D2">
            <w:pPr>
              <w:numPr>
                <w:ilvl w:val="1"/>
                <w:numId w:val="1"/>
              </w:numPr>
              <w:tabs>
                <w:tab w:val="left" w:pos="960"/>
              </w:tabs>
              <w:spacing w:after="120"/>
              <w:jc w:val="both"/>
              <w:rPr>
                <w:sz w:val="24"/>
                <w:szCs w:val="24"/>
                <w:lang w:val="ro-RO"/>
              </w:rPr>
            </w:pPr>
            <w:r w:rsidRPr="003A2181">
              <w:rPr>
                <w:sz w:val="24"/>
                <w:szCs w:val="24"/>
                <w:lang w:val="ro-RO"/>
              </w:rPr>
              <w:t>Autoritatea contractantă are obligaţia de a accepta ca fiind suficient şi relevant pentru demo</w:t>
            </w:r>
            <w:r w:rsidR="009E1906" w:rsidRPr="003A2181">
              <w:rPr>
                <w:sz w:val="24"/>
                <w:szCs w:val="24"/>
                <w:lang w:val="ro-RO"/>
              </w:rPr>
              <w:t>nstrarea faptului că ofertantul</w:t>
            </w:r>
            <w:r w:rsidRPr="003A2181">
              <w:rPr>
                <w:sz w:val="24"/>
                <w:szCs w:val="24"/>
                <w:lang w:val="ro-RO"/>
              </w:rPr>
              <w:t xml:space="preserve"> nu se încadrează în una dintre situaţiile prevăzute </w:t>
            </w:r>
            <w:r w:rsidRPr="003A2181">
              <w:rPr>
                <w:sz w:val="24"/>
                <w:szCs w:val="24"/>
                <w:lang w:val="ro-RO"/>
              </w:rPr>
              <w:lastRenderedPageBreak/>
              <w:t>mai sus orice document considerat edificator, din acest punct de vedere, în ţara de origine</w:t>
            </w:r>
            <w:r w:rsidR="009E1906" w:rsidRPr="003A2181">
              <w:rPr>
                <w:sz w:val="24"/>
                <w:szCs w:val="24"/>
                <w:lang w:val="ro-RO"/>
              </w:rPr>
              <w:t xml:space="preserve"> sau în ţara în care ofertantul</w:t>
            </w:r>
            <w:r w:rsidRPr="003A2181">
              <w:rPr>
                <w:sz w:val="24"/>
                <w:szCs w:val="24"/>
                <w:lang w:val="ro-RO"/>
              </w:rPr>
              <w:t xml:space="preserve"> este stabilit, cum ar fi certificate, caziere judiciare sau alte documente echivalente emise de autorităţi competente din ţara respectivă.</w:t>
            </w:r>
          </w:p>
          <w:p w:rsidR="003D4A81" w:rsidRPr="003A2181" w:rsidRDefault="003D4A81" w:rsidP="008518D2">
            <w:pPr>
              <w:numPr>
                <w:ilvl w:val="1"/>
                <w:numId w:val="1"/>
              </w:numPr>
              <w:tabs>
                <w:tab w:val="left" w:pos="960"/>
              </w:tabs>
              <w:spacing w:after="120"/>
              <w:jc w:val="both"/>
              <w:rPr>
                <w:sz w:val="24"/>
                <w:szCs w:val="24"/>
                <w:lang w:val="ro-RO"/>
              </w:rPr>
            </w:pPr>
            <w:r w:rsidRPr="003A2181">
              <w:rPr>
                <w:sz w:val="24"/>
                <w:szCs w:val="24"/>
                <w:lang w:val="ro-RO"/>
              </w:rPr>
              <w:t xml:space="preserve">În ceea ce priveşte cazurile menţionate la alin. </w:t>
            </w:r>
            <w:r w:rsidRPr="003A2181">
              <w:rPr>
                <w:b/>
                <w:sz w:val="24"/>
                <w:szCs w:val="24"/>
                <w:lang w:val="ro-RO"/>
              </w:rPr>
              <w:t>IP</w:t>
            </w:r>
            <w:r w:rsidR="009E1906" w:rsidRPr="003A2181">
              <w:rPr>
                <w:b/>
                <w:sz w:val="24"/>
                <w:szCs w:val="24"/>
                <w:lang w:val="ro-RO"/>
              </w:rPr>
              <w:t>O</w:t>
            </w:r>
            <w:r w:rsidRPr="003A2181">
              <w:rPr>
                <w:b/>
                <w:sz w:val="24"/>
                <w:szCs w:val="24"/>
                <w:lang w:val="ro-RO"/>
              </w:rPr>
              <w:t>1</w:t>
            </w:r>
            <w:r w:rsidR="009E1906" w:rsidRPr="003A2181">
              <w:rPr>
                <w:b/>
                <w:sz w:val="24"/>
                <w:szCs w:val="24"/>
                <w:lang w:val="ro-RO"/>
              </w:rPr>
              <w:t>2</w:t>
            </w:r>
            <w:r w:rsidRPr="003A2181">
              <w:rPr>
                <w:b/>
                <w:sz w:val="24"/>
                <w:szCs w:val="24"/>
                <w:lang w:val="ro-RO"/>
              </w:rPr>
              <w:t>.2</w:t>
            </w:r>
            <w:r w:rsidRPr="003A2181">
              <w:rPr>
                <w:sz w:val="24"/>
                <w:szCs w:val="24"/>
                <w:lang w:val="ro-RO"/>
              </w:rPr>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3D4A81" w:rsidRPr="003A2181" w:rsidRDefault="003D4A81" w:rsidP="008518D2">
            <w:pPr>
              <w:numPr>
                <w:ilvl w:val="1"/>
                <w:numId w:val="1"/>
              </w:numPr>
              <w:tabs>
                <w:tab w:val="left" w:pos="960"/>
              </w:tabs>
              <w:spacing w:after="120"/>
              <w:jc w:val="both"/>
              <w:rPr>
                <w:sz w:val="24"/>
                <w:szCs w:val="24"/>
                <w:lang w:val="ro-RO"/>
              </w:rPr>
            </w:pPr>
            <w:r w:rsidRPr="003A2181">
              <w:rPr>
                <w:sz w:val="24"/>
                <w:szCs w:val="24"/>
                <w:lang w:val="ro-RO"/>
              </w:rPr>
              <w:t xml:space="preserve">În cazul în care în ţara de origine sau în ţara în care este stabilit </w:t>
            </w:r>
            <w:r w:rsidR="007B648F" w:rsidRPr="003A2181">
              <w:rPr>
                <w:sz w:val="24"/>
                <w:szCs w:val="24"/>
                <w:lang w:val="ro-RO"/>
              </w:rPr>
              <w:t>ofertantul</w:t>
            </w:r>
            <w:r w:rsidRPr="003A2181">
              <w:rPr>
                <w:sz w:val="24"/>
                <w:szCs w:val="24"/>
                <w:lang w:val="ro-RO"/>
              </w:rPr>
              <w:t xml:space="preserve"> nu se emit documente de natura celor prevăzute la </w:t>
            </w:r>
            <w:r w:rsidRPr="003A2181">
              <w:rPr>
                <w:b/>
                <w:sz w:val="24"/>
                <w:szCs w:val="24"/>
                <w:lang w:val="ro-RO"/>
              </w:rPr>
              <w:t>IP</w:t>
            </w:r>
            <w:r w:rsidR="007B648F" w:rsidRPr="003A2181">
              <w:rPr>
                <w:b/>
                <w:sz w:val="24"/>
                <w:szCs w:val="24"/>
                <w:lang w:val="ro-RO"/>
              </w:rPr>
              <w:t>O</w:t>
            </w:r>
            <w:r w:rsidRPr="003A2181">
              <w:rPr>
                <w:b/>
                <w:sz w:val="24"/>
                <w:szCs w:val="24"/>
                <w:lang w:val="ro-RO"/>
              </w:rPr>
              <w:t>1</w:t>
            </w:r>
            <w:r w:rsidR="0013402A" w:rsidRPr="003A2181">
              <w:rPr>
                <w:b/>
                <w:sz w:val="24"/>
                <w:szCs w:val="24"/>
                <w:lang w:val="ro-RO"/>
              </w:rPr>
              <w:t>2</w:t>
            </w:r>
            <w:r w:rsidRPr="003A2181">
              <w:rPr>
                <w:b/>
                <w:sz w:val="24"/>
                <w:szCs w:val="24"/>
                <w:lang w:val="ro-RO"/>
              </w:rPr>
              <w:t>.3</w:t>
            </w:r>
            <w:r w:rsidRPr="003A2181">
              <w:rPr>
                <w:sz w:val="24"/>
                <w:szCs w:val="24"/>
                <w:lang w:val="ro-RO"/>
              </w:rPr>
              <w:t xml:space="preserve"> sau respectivele documente nu vizează toate situaţiile prevăzute la alin. </w:t>
            </w:r>
            <w:r w:rsidRPr="003A2181">
              <w:rPr>
                <w:b/>
                <w:sz w:val="24"/>
                <w:szCs w:val="24"/>
                <w:lang w:val="ro-RO"/>
              </w:rPr>
              <w:t>IP</w:t>
            </w:r>
            <w:r w:rsidR="0013402A" w:rsidRPr="003A2181">
              <w:rPr>
                <w:b/>
                <w:sz w:val="24"/>
                <w:szCs w:val="24"/>
                <w:lang w:val="ro-RO"/>
              </w:rPr>
              <w:t>O</w:t>
            </w:r>
            <w:r w:rsidRPr="003A2181">
              <w:rPr>
                <w:b/>
                <w:sz w:val="24"/>
                <w:szCs w:val="24"/>
                <w:lang w:val="ro-RO"/>
              </w:rPr>
              <w:t>1</w:t>
            </w:r>
            <w:r w:rsidR="0013402A" w:rsidRPr="003A2181">
              <w:rPr>
                <w:b/>
                <w:sz w:val="24"/>
                <w:szCs w:val="24"/>
                <w:lang w:val="ro-RO"/>
              </w:rPr>
              <w:t>2</w:t>
            </w:r>
            <w:r w:rsidRPr="003A2181">
              <w:rPr>
                <w:b/>
                <w:sz w:val="24"/>
                <w:szCs w:val="24"/>
                <w:lang w:val="ro-RO"/>
              </w:rPr>
              <w:t>.1</w:t>
            </w:r>
            <w:r w:rsidRPr="003A2181">
              <w:rPr>
                <w:sz w:val="24"/>
                <w:szCs w:val="24"/>
                <w:lang w:val="ro-RO"/>
              </w:rPr>
              <w:t xml:space="preserve"> și </w:t>
            </w:r>
            <w:r w:rsidRPr="003A2181">
              <w:rPr>
                <w:b/>
                <w:sz w:val="24"/>
                <w:szCs w:val="24"/>
                <w:lang w:val="ro-RO"/>
              </w:rPr>
              <w:t>IP</w:t>
            </w:r>
            <w:r w:rsidR="0013402A" w:rsidRPr="003A2181">
              <w:rPr>
                <w:b/>
                <w:sz w:val="24"/>
                <w:szCs w:val="24"/>
                <w:lang w:val="ro-RO"/>
              </w:rPr>
              <w:t>O</w:t>
            </w:r>
            <w:r w:rsidRPr="003A2181">
              <w:rPr>
                <w:b/>
                <w:sz w:val="24"/>
                <w:szCs w:val="24"/>
                <w:lang w:val="ro-RO"/>
              </w:rPr>
              <w:t>1</w:t>
            </w:r>
            <w:r w:rsidR="0013402A" w:rsidRPr="003A2181">
              <w:rPr>
                <w:b/>
                <w:sz w:val="24"/>
                <w:szCs w:val="24"/>
                <w:lang w:val="ro-RO"/>
              </w:rPr>
              <w:t>2</w:t>
            </w:r>
            <w:r w:rsidRPr="003A2181">
              <w:rPr>
                <w:b/>
                <w:sz w:val="24"/>
                <w:szCs w:val="24"/>
                <w:lang w:val="ro-RO"/>
              </w:rPr>
              <w:t>.2</w:t>
            </w:r>
            <w:r w:rsidRPr="003A2181">
              <w:rPr>
                <w:sz w:val="24"/>
                <w:szCs w:val="24"/>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r w:rsidR="008518D2" w:rsidRPr="003A2181">
              <w:rPr>
                <w:sz w:val="24"/>
                <w:szCs w:val="24"/>
                <w:lang w:val="ro-RO"/>
              </w:rPr>
              <w:t>.</w:t>
            </w:r>
          </w:p>
          <w:p w:rsidR="0064577F" w:rsidRPr="003A2181" w:rsidRDefault="0064577F" w:rsidP="0064577F">
            <w:pPr>
              <w:pStyle w:val="Heading3"/>
            </w:pPr>
            <w:bookmarkStart w:id="42" w:name="_Toc392180144"/>
            <w:r w:rsidRPr="003A2181">
              <w:t>Capacitatea de exercitare a activității profesionale</w:t>
            </w:r>
            <w:bookmarkEnd w:id="42"/>
          </w:p>
          <w:p w:rsidR="00233EB6" w:rsidRPr="003A2181" w:rsidRDefault="00233EB6" w:rsidP="00233EB6">
            <w:pPr>
              <w:numPr>
                <w:ilvl w:val="1"/>
                <w:numId w:val="1"/>
              </w:numPr>
              <w:tabs>
                <w:tab w:val="left" w:pos="960"/>
              </w:tabs>
              <w:spacing w:after="120"/>
              <w:jc w:val="both"/>
              <w:rPr>
                <w:sz w:val="24"/>
                <w:szCs w:val="24"/>
                <w:lang w:val="ro-RO"/>
              </w:rPr>
            </w:pPr>
            <w:r w:rsidRPr="003A2181">
              <w:rPr>
                <w:sz w:val="24"/>
                <w:szCs w:val="24"/>
                <w:lang w:val="ro-RO"/>
              </w:rPr>
              <w:t xml:space="preserve">Autoritatea contractantă solicită oricărui </w:t>
            </w:r>
            <w:r w:rsidR="00C3411F" w:rsidRPr="003A2181">
              <w:rPr>
                <w:sz w:val="24"/>
                <w:szCs w:val="24"/>
                <w:lang w:val="ro-RO"/>
              </w:rPr>
              <w:t>ofertant</w:t>
            </w:r>
            <w:r w:rsidRPr="003A2181">
              <w:rPr>
                <w:sz w:val="24"/>
                <w:szCs w:val="24"/>
                <w:lang w:val="ro-RO"/>
              </w:rPr>
              <w:t xml:space="preserve"> să prezinte  dovada din care să rezulte o formă de înregistrare ca persoană juridică, capacitatea legală de a furniza/</w:t>
            </w:r>
            <w:r w:rsidR="00C3411F" w:rsidRPr="003A2181">
              <w:rPr>
                <w:sz w:val="24"/>
                <w:szCs w:val="24"/>
                <w:lang w:val="ro-RO"/>
              </w:rPr>
              <w:t>presta bunuri/servicii</w:t>
            </w:r>
            <w:r w:rsidRPr="003A2181">
              <w:rPr>
                <w:sz w:val="24"/>
                <w:szCs w:val="24"/>
                <w:lang w:val="ro-RO"/>
              </w:rPr>
              <w:t>, în conformitate cu prevederile legale din Republica Moldova.</w:t>
            </w:r>
          </w:p>
          <w:p w:rsidR="00233EB6" w:rsidRPr="003A2181" w:rsidRDefault="00233EB6" w:rsidP="00233EB6">
            <w:pPr>
              <w:pStyle w:val="Heading3"/>
            </w:pPr>
            <w:bookmarkStart w:id="43" w:name="_Toc392180145"/>
            <w:r w:rsidRPr="003A2181">
              <w:t>Situaţia economică şi financiară</w:t>
            </w:r>
            <w:bookmarkEnd w:id="43"/>
          </w:p>
          <w:p w:rsidR="00233EB6" w:rsidRPr="003A2181" w:rsidRDefault="00233EB6" w:rsidP="00233EB6">
            <w:pPr>
              <w:numPr>
                <w:ilvl w:val="1"/>
                <w:numId w:val="1"/>
              </w:numPr>
              <w:tabs>
                <w:tab w:val="left" w:pos="960"/>
              </w:tabs>
              <w:spacing w:after="120"/>
              <w:jc w:val="both"/>
              <w:rPr>
                <w:sz w:val="24"/>
                <w:szCs w:val="24"/>
                <w:lang w:val="ro-RO"/>
              </w:rPr>
            </w:pPr>
            <w:r w:rsidRPr="003A2181">
              <w:rPr>
                <w:sz w:val="24"/>
                <w:szCs w:val="24"/>
                <w:lang w:val="ro-RO"/>
              </w:rPr>
              <w:t xml:space="preserve">Capacitatea economică şi financiară se realizează, după caz, prin prezentarea unuia sau mai multor documente relevante, cum ar fi: </w:t>
            </w:r>
          </w:p>
          <w:p w:rsidR="00233EB6" w:rsidRPr="003A2181" w:rsidRDefault="00233EB6" w:rsidP="00620525">
            <w:pPr>
              <w:pStyle w:val="Standard"/>
              <w:numPr>
                <w:ilvl w:val="0"/>
                <w:numId w:val="41"/>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declaraţii bancare corespunzătoare sau, după caz, dovezi privind asigurarea riscului profesional; </w:t>
            </w:r>
          </w:p>
          <w:p w:rsidR="00233EB6" w:rsidRPr="003A2181" w:rsidRDefault="00233EB6" w:rsidP="00620525">
            <w:pPr>
              <w:pStyle w:val="Standard"/>
              <w:numPr>
                <w:ilvl w:val="0"/>
                <w:numId w:val="41"/>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raport financiar sau</w:t>
            </w:r>
            <w:r w:rsidR="00BC13CC" w:rsidRPr="003A2181">
              <w:rPr>
                <w:rFonts w:ascii="Times New Roman" w:hAnsi="Times New Roman" w:cs="Times New Roman"/>
                <w:sz w:val="24"/>
                <w:szCs w:val="24"/>
                <w:lang w:val="ro-RO"/>
              </w:rPr>
              <w:t>,</w:t>
            </w:r>
            <w:r w:rsidRPr="003A2181">
              <w:rPr>
                <w:rFonts w:ascii="Times New Roman" w:hAnsi="Times New Roman" w:cs="Times New Roman"/>
                <w:sz w:val="24"/>
                <w:szCs w:val="24"/>
                <w:lang w:val="ro-RO"/>
              </w:rPr>
              <w:t xml:space="preserve"> în cazul în care publicarea acestor rapoarte este prevăzută de legislaţia ţării în care este stabilit ofertantul</w:t>
            </w:r>
            <w:r w:rsidR="00BC13CC" w:rsidRPr="003A2181">
              <w:rPr>
                <w:rFonts w:ascii="Times New Roman" w:hAnsi="Times New Roman" w:cs="Times New Roman"/>
                <w:sz w:val="24"/>
                <w:szCs w:val="24"/>
                <w:lang w:val="ro-RO"/>
              </w:rPr>
              <w:t>,</w:t>
            </w:r>
            <w:r w:rsidRPr="003A2181">
              <w:rPr>
                <w:rFonts w:ascii="Times New Roman" w:hAnsi="Times New Roman" w:cs="Times New Roman"/>
                <w:sz w:val="24"/>
                <w:szCs w:val="24"/>
                <w:lang w:val="ro-RO"/>
              </w:rPr>
              <w:t xml:space="preserve"> extrase de raport financiar; </w:t>
            </w:r>
          </w:p>
          <w:p w:rsidR="00233EB6" w:rsidRPr="003A2181" w:rsidRDefault="00233EB6" w:rsidP="00620525">
            <w:pPr>
              <w:pStyle w:val="Standard"/>
              <w:numPr>
                <w:ilvl w:val="0"/>
                <w:numId w:val="41"/>
              </w:numPr>
              <w:spacing w:after="0" w:line="240" w:lineRule="auto"/>
              <w:jc w:val="both"/>
              <w:rPr>
                <w:rFonts w:ascii="Times New Roman" w:hAnsi="Times New Roman" w:cs="Times New Roman"/>
                <w:sz w:val="28"/>
                <w:szCs w:val="28"/>
                <w:lang w:val="ro-RO"/>
              </w:rPr>
            </w:pPr>
            <w:r w:rsidRPr="003A2181">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p>
          <w:p w:rsidR="0064577F" w:rsidRPr="003A2181" w:rsidRDefault="0064577F" w:rsidP="0064577F">
            <w:pPr>
              <w:pStyle w:val="Heading3"/>
            </w:pPr>
            <w:bookmarkStart w:id="44" w:name="_Toc392180146"/>
            <w:r w:rsidRPr="003A2181">
              <w:t>Criterii de capacitate financiară</w:t>
            </w:r>
            <w:bookmarkEnd w:id="44"/>
          </w:p>
          <w:p w:rsidR="0064577F" w:rsidRPr="003A2181" w:rsidRDefault="0064577F" w:rsidP="0064577F">
            <w:pPr>
              <w:numPr>
                <w:ilvl w:val="1"/>
                <w:numId w:val="1"/>
              </w:numPr>
              <w:tabs>
                <w:tab w:val="left" w:pos="960"/>
              </w:tabs>
              <w:spacing w:after="120"/>
              <w:ind w:left="960" w:hanging="600"/>
              <w:jc w:val="both"/>
              <w:rPr>
                <w:sz w:val="24"/>
                <w:szCs w:val="24"/>
                <w:lang w:val="ro-RO"/>
              </w:rPr>
            </w:pPr>
            <w:r w:rsidRPr="003A2181">
              <w:rPr>
                <w:sz w:val="24"/>
                <w:szCs w:val="24"/>
                <w:lang w:val="ro-RO"/>
              </w:rPr>
              <w:t>Ofertantul va dispune de un nivel minim de capacitate financiară pentru a se califica cerinţelor de îndeplinire a contractului:</w:t>
            </w:r>
          </w:p>
          <w:p w:rsidR="0064577F" w:rsidRPr="003A2181" w:rsidRDefault="0064577F" w:rsidP="00620525">
            <w:pPr>
              <w:numPr>
                <w:ilvl w:val="0"/>
                <w:numId w:val="2"/>
              </w:numPr>
              <w:tabs>
                <w:tab w:val="left" w:pos="1320"/>
              </w:tabs>
              <w:spacing w:after="120"/>
              <w:ind w:left="1320"/>
              <w:jc w:val="both"/>
              <w:rPr>
                <w:sz w:val="24"/>
                <w:szCs w:val="24"/>
                <w:lang w:val="ro-RO"/>
              </w:rPr>
            </w:pPr>
            <w:r w:rsidRPr="003A2181">
              <w:rPr>
                <w:sz w:val="24"/>
                <w:szCs w:val="24"/>
                <w:lang w:val="ro-RO"/>
              </w:rPr>
              <w:t xml:space="preserve">realizarea satisfăcătoare a unei livrări de bunuri și/sau prestări de servicii similare pe parcursul unei perioade </w:t>
            </w:r>
            <w:r w:rsidRPr="003A2181">
              <w:rPr>
                <w:b/>
                <w:sz w:val="24"/>
                <w:szCs w:val="24"/>
                <w:lang w:val="ro-RO"/>
              </w:rPr>
              <w:t>specificate în FDA</w:t>
            </w:r>
            <w:r w:rsidRPr="003A2181">
              <w:rPr>
                <w:sz w:val="24"/>
                <w:szCs w:val="24"/>
                <w:lang w:val="ro-RO"/>
              </w:rPr>
              <w:t xml:space="preserve">, în care valoarea unui contract individual a  constituit suma </w:t>
            </w:r>
            <w:r w:rsidRPr="003A2181">
              <w:rPr>
                <w:b/>
                <w:sz w:val="24"/>
                <w:szCs w:val="24"/>
                <w:lang w:val="ro-RO"/>
              </w:rPr>
              <w:t>stabilită în FDA 3.3</w:t>
            </w:r>
            <w:r w:rsidRPr="003A2181">
              <w:rPr>
                <w:sz w:val="24"/>
                <w:szCs w:val="24"/>
                <w:lang w:val="ro-RO"/>
              </w:rPr>
              <w:t xml:space="preserve">; </w:t>
            </w:r>
          </w:p>
          <w:p w:rsidR="0064577F" w:rsidRPr="003A2181" w:rsidRDefault="0064577F" w:rsidP="0064577F">
            <w:pPr>
              <w:spacing w:after="120"/>
              <w:ind w:left="1320"/>
              <w:jc w:val="both"/>
              <w:rPr>
                <w:sz w:val="24"/>
                <w:szCs w:val="24"/>
                <w:lang w:val="ro-RO"/>
              </w:rPr>
            </w:pPr>
            <w:r w:rsidRPr="003A2181">
              <w:rPr>
                <w:sz w:val="24"/>
                <w:szCs w:val="24"/>
                <w:lang w:val="ro-RO"/>
              </w:rPr>
              <w:t>şi</w:t>
            </w:r>
          </w:p>
          <w:p w:rsidR="0064577F" w:rsidRPr="003A2181" w:rsidRDefault="0064577F" w:rsidP="00620525">
            <w:pPr>
              <w:numPr>
                <w:ilvl w:val="0"/>
                <w:numId w:val="2"/>
              </w:numPr>
              <w:tabs>
                <w:tab w:val="left" w:pos="1320"/>
              </w:tabs>
              <w:spacing w:after="120"/>
              <w:ind w:left="1320"/>
              <w:jc w:val="both"/>
              <w:rPr>
                <w:lang w:val="ro-RO"/>
              </w:rPr>
            </w:pPr>
            <w:r w:rsidRPr="003A2181">
              <w:rPr>
                <w:sz w:val="24"/>
                <w:szCs w:val="24"/>
                <w:lang w:val="ro-RO"/>
              </w:rPr>
              <w:t xml:space="preserve">disponibilitate de bani lichizi sau de capital circulant, sau de resurse creditare de la o bancă, </w:t>
            </w:r>
            <w:r w:rsidRPr="003A2181">
              <w:rPr>
                <w:b/>
                <w:sz w:val="24"/>
                <w:szCs w:val="24"/>
                <w:lang w:val="ro-RO"/>
              </w:rPr>
              <w:t>conform FDA 3.4</w:t>
            </w:r>
            <w:r w:rsidRPr="003A2181">
              <w:rPr>
                <w:sz w:val="24"/>
                <w:szCs w:val="24"/>
                <w:lang w:val="ro-RO"/>
              </w:rPr>
              <w:t>.</w:t>
            </w:r>
          </w:p>
          <w:p w:rsidR="00CD7201" w:rsidRPr="003A2181" w:rsidRDefault="0064577F" w:rsidP="00CD7201">
            <w:pPr>
              <w:pStyle w:val="Heading3"/>
            </w:pPr>
            <w:bookmarkStart w:id="45" w:name="_Toc392180147"/>
            <w:r w:rsidRPr="003A2181">
              <w:t xml:space="preserve">Capacitate </w:t>
            </w:r>
            <w:r w:rsidR="003C6A2C" w:rsidRPr="003A2181">
              <w:t>tehnică și</w:t>
            </w:r>
            <w:r w:rsidR="00AF1AA4" w:rsidRPr="003A2181">
              <w:t>/sau</w:t>
            </w:r>
            <w:r w:rsidR="003C6A2C" w:rsidRPr="003A2181">
              <w:t xml:space="preserve"> profesională</w:t>
            </w:r>
            <w:bookmarkEnd w:id="45"/>
          </w:p>
          <w:p w:rsidR="00217723" w:rsidRPr="003A2181" w:rsidRDefault="00217723" w:rsidP="00636586">
            <w:pPr>
              <w:numPr>
                <w:ilvl w:val="1"/>
                <w:numId w:val="1"/>
              </w:numPr>
              <w:tabs>
                <w:tab w:val="left" w:pos="960"/>
              </w:tabs>
              <w:spacing w:after="120"/>
              <w:jc w:val="both"/>
              <w:rPr>
                <w:sz w:val="24"/>
                <w:szCs w:val="24"/>
                <w:lang w:val="ro-RO"/>
              </w:rPr>
            </w:pPr>
            <w:r w:rsidRPr="003A2181">
              <w:rPr>
                <w:sz w:val="24"/>
                <w:szCs w:val="24"/>
                <w:lang w:val="ro-RO"/>
              </w:rPr>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217723" w:rsidRPr="003A2181" w:rsidRDefault="00217723" w:rsidP="00620525">
            <w:pPr>
              <w:pStyle w:val="Standard"/>
              <w:numPr>
                <w:ilvl w:val="0"/>
                <w:numId w:val="42"/>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o listă a principalelor livrări de produse similare efectuate în ultimii 3 ani, conţinînd valori, perioade de livrare, beneficiari, indiferent dacă aceştia din urmă sunt </w:t>
            </w:r>
            <w:r w:rsidRPr="003A2181">
              <w:rPr>
                <w:rFonts w:ascii="Times New Roman" w:hAnsi="Times New Roman" w:cs="Times New Roman"/>
                <w:sz w:val="24"/>
                <w:szCs w:val="24"/>
                <w:lang w:val="ro-RO"/>
              </w:rPr>
              <w:lastRenderedPageBreak/>
              <w:t xml:space="preserve">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217723" w:rsidRPr="003A2181" w:rsidRDefault="00217723" w:rsidP="00620525">
            <w:pPr>
              <w:pStyle w:val="Standard"/>
              <w:numPr>
                <w:ilvl w:val="0"/>
                <w:numId w:val="42"/>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217723" w:rsidRPr="003A2181" w:rsidRDefault="00217723" w:rsidP="00620525">
            <w:pPr>
              <w:pStyle w:val="Standard"/>
              <w:numPr>
                <w:ilvl w:val="0"/>
                <w:numId w:val="42"/>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217723" w:rsidRPr="003A2181" w:rsidRDefault="00217723" w:rsidP="00620525">
            <w:pPr>
              <w:pStyle w:val="Standard"/>
              <w:numPr>
                <w:ilvl w:val="0"/>
                <w:numId w:val="42"/>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rsidR="00217723" w:rsidRPr="003A2181" w:rsidRDefault="00217723" w:rsidP="00620525">
            <w:pPr>
              <w:pStyle w:val="Standard"/>
              <w:numPr>
                <w:ilvl w:val="0"/>
                <w:numId w:val="42"/>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rsidR="00217723" w:rsidRPr="003A2181" w:rsidRDefault="00217723" w:rsidP="00B649F8">
            <w:pPr>
              <w:numPr>
                <w:ilvl w:val="1"/>
                <w:numId w:val="1"/>
              </w:numPr>
              <w:tabs>
                <w:tab w:val="left" w:pos="960"/>
              </w:tabs>
              <w:spacing w:after="120"/>
              <w:jc w:val="both"/>
              <w:rPr>
                <w:sz w:val="24"/>
                <w:szCs w:val="24"/>
                <w:lang w:val="ro-RO"/>
              </w:rPr>
            </w:pPr>
            <w:r w:rsidRPr="003A2181">
              <w:rPr>
                <w:sz w:val="24"/>
                <w:szCs w:val="24"/>
                <w:lang w:val="ro-RO"/>
              </w:rPr>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217723" w:rsidRPr="003A2181" w:rsidRDefault="00217723" w:rsidP="00620525">
            <w:pPr>
              <w:pStyle w:val="Standard"/>
              <w:numPr>
                <w:ilvl w:val="0"/>
                <w:numId w:val="43"/>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217723" w:rsidRPr="003A2181" w:rsidRDefault="00217723" w:rsidP="00620525">
            <w:pPr>
              <w:pStyle w:val="Standard"/>
              <w:numPr>
                <w:ilvl w:val="0"/>
                <w:numId w:val="43"/>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217723" w:rsidRPr="003A2181" w:rsidRDefault="00217723" w:rsidP="00620525">
            <w:pPr>
              <w:pStyle w:val="Standard"/>
              <w:numPr>
                <w:ilvl w:val="0"/>
                <w:numId w:val="43"/>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217723" w:rsidRPr="003A2181" w:rsidRDefault="00217723" w:rsidP="00620525">
            <w:pPr>
              <w:pStyle w:val="Standard"/>
              <w:numPr>
                <w:ilvl w:val="0"/>
                <w:numId w:val="43"/>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rsidR="00217723" w:rsidRPr="003A2181" w:rsidRDefault="00217723" w:rsidP="00620525">
            <w:pPr>
              <w:pStyle w:val="Standard"/>
              <w:numPr>
                <w:ilvl w:val="0"/>
                <w:numId w:val="43"/>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o declaraţie referitoare la efectivele medii anuale ale personalului angajat şi al cadrelor de conducere în ultimii 3 ani; </w:t>
            </w:r>
          </w:p>
          <w:p w:rsidR="00217723" w:rsidRPr="003A2181" w:rsidRDefault="00217723" w:rsidP="00620525">
            <w:pPr>
              <w:pStyle w:val="Standard"/>
              <w:numPr>
                <w:ilvl w:val="0"/>
                <w:numId w:val="43"/>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dacă este cazul, informaţii privind măsurile de protecţie a mediului pe care operatorul economic le poate aplica în timpul îndeplinirii contractului de servicii; </w:t>
            </w:r>
          </w:p>
          <w:p w:rsidR="00217723" w:rsidRPr="003A2181" w:rsidRDefault="00217723" w:rsidP="00620525">
            <w:pPr>
              <w:pStyle w:val="Standard"/>
              <w:numPr>
                <w:ilvl w:val="0"/>
                <w:numId w:val="43"/>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rsidR="00217723" w:rsidRPr="003A2181" w:rsidRDefault="00217723" w:rsidP="00620525">
            <w:pPr>
              <w:pStyle w:val="Standard"/>
              <w:numPr>
                <w:ilvl w:val="0"/>
                <w:numId w:val="43"/>
              </w:numPr>
              <w:spacing w:after="0" w:line="240" w:lineRule="auto"/>
              <w:jc w:val="both"/>
              <w:rPr>
                <w:rFonts w:ascii="Times New Roman" w:hAnsi="Times New Roman" w:cs="Times New Roman"/>
                <w:sz w:val="24"/>
                <w:szCs w:val="24"/>
                <w:lang w:val="ro-RO"/>
              </w:rPr>
            </w:pPr>
            <w:r w:rsidRPr="003A2181">
              <w:rPr>
                <w:rFonts w:ascii="Times New Roman" w:hAnsi="Times New Roman" w:cs="Times New Roman"/>
                <w:sz w:val="24"/>
                <w:szCs w:val="24"/>
                <w:lang w:val="ro-RO"/>
              </w:rPr>
              <w:t xml:space="preserve">informaţii privind partea din contract pe care operatorul economic are, eventual, intenţia să o subcontracteze. </w:t>
            </w:r>
          </w:p>
          <w:p w:rsidR="00217723" w:rsidRPr="003A2181" w:rsidRDefault="00217723" w:rsidP="0004268C">
            <w:pPr>
              <w:numPr>
                <w:ilvl w:val="1"/>
                <w:numId w:val="1"/>
              </w:numPr>
              <w:tabs>
                <w:tab w:val="left" w:pos="960"/>
              </w:tabs>
              <w:spacing w:after="120"/>
              <w:jc w:val="both"/>
              <w:rPr>
                <w:rFonts w:eastAsia="Calibri"/>
                <w:kern w:val="3"/>
                <w:sz w:val="24"/>
                <w:szCs w:val="24"/>
                <w:lang w:val="ro-RO"/>
              </w:rPr>
            </w:pPr>
            <w:r w:rsidRPr="003A2181">
              <w:rPr>
                <w:rFonts w:eastAsia="Calibri"/>
                <w:kern w:val="3"/>
                <w:sz w:val="24"/>
                <w:szCs w:val="24"/>
                <w:lang w:val="ro-RO"/>
              </w:rPr>
              <w:t>În cazul în care autoritatea contractantă solicită demonstrarea capacităţii tehnice şi/sau profesionale, atunci aceasta are obligaţia de a indica în documentaţia de atribuire şi informaţiile pe care operatorii economici urmează să le prezinte în acest scop.</w:t>
            </w:r>
          </w:p>
          <w:p w:rsidR="00217723" w:rsidRPr="009866BD" w:rsidRDefault="00217723" w:rsidP="0004268C">
            <w:pPr>
              <w:numPr>
                <w:ilvl w:val="1"/>
                <w:numId w:val="1"/>
              </w:numPr>
              <w:tabs>
                <w:tab w:val="left" w:pos="960"/>
              </w:tabs>
              <w:spacing w:after="120"/>
              <w:jc w:val="both"/>
              <w:rPr>
                <w:sz w:val="24"/>
                <w:szCs w:val="24"/>
                <w:lang w:val="ro-RO"/>
              </w:rPr>
            </w:pPr>
            <w:r w:rsidRPr="003A2181">
              <w:rPr>
                <w:rFonts w:eastAsia="Calibri"/>
                <w:kern w:val="3"/>
                <w:sz w:val="24"/>
                <w:szCs w:val="24"/>
                <w:lang w:val="ro-RO"/>
              </w:rPr>
              <w:t>Capacitatea tehnică şi profesională a ofertantului poate fi susţinută, pentru îndeplinirea unui contract, şi de o altă persoană, indiferent de natura relaţiilor juridice existente între ofertant şi persoana respectivă.</w:t>
            </w:r>
          </w:p>
          <w:p w:rsidR="009866BD" w:rsidRPr="003A2181" w:rsidRDefault="009866BD" w:rsidP="009866BD">
            <w:pPr>
              <w:tabs>
                <w:tab w:val="left" w:pos="960"/>
              </w:tabs>
              <w:spacing w:after="120"/>
              <w:ind w:left="1152"/>
              <w:jc w:val="both"/>
              <w:rPr>
                <w:sz w:val="24"/>
                <w:szCs w:val="24"/>
                <w:lang w:val="ro-RO"/>
              </w:rPr>
            </w:pPr>
          </w:p>
          <w:p w:rsidR="00747D16" w:rsidRPr="003A2181" w:rsidRDefault="00747D16" w:rsidP="00747D16">
            <w:pPr>
              <w:pStyle w:val="Heading3"/>
            </w:pPr>
            <w:bookmarkStart w:id="46" w:name="_Toc392180148"/>
            <w:r w:rsidRPr="003A2181">
              <w:lastRenderedPageBreak/>
              <w:t>Criterii de experiență</w:t>
            </w:r>
            <w:bookmarkEnd w:id="46"/>
          </w:p>
          <w:p w:rsidR="00CD7201" w:rsidRPr="003A2181" w:rsidRDefault="00CD7201"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Ofertantul va dispune de un nivel minim de experienţă în livrarea bunurilor şi/sau </w:t>
            </w:r>
            <w:r w:rsidR="00D9589B" w:rsidRPr="003A2181">
              <w:rPr>
                <w:sz w:val="24"/>
                <w:szCs w:val="24"/>
                <w:lang w:val="ro-RO"/>
              </w:rPr>
              <w:t xml:space="preserve">prestarea </w:t>
            </w:r>
            <w:r w:rsidRPr="003A2181">
              <w:rPr>
                <w:sz w:val="24"/>
                <w:szCs w:val="24"/>
                <w:lang w:val="ro-RO"/>
              </w:rPr>
              <w:t>serviciilor pentru a se califica cerinţelor de îndeplinire a contractului:</w:t>
            </w:r>
          </w:p>
          <w:p w:rsidR="00747D16" w:rsidRPr="003A2181" w:rsidRDefault="00CD7201" w:rsidP="00620525">
            <w:pPr>
              <w:numPr>
                <w:ilvl w:val="0"/>
                <w:numId w:val="44"/>
              </w:numPr>
              <w:tabs>
                <w:tab w:val="left" w:pos="1320"/>
              </w:tabs>
              <w:spacing w:after="120"/>
              <w:jc w:val="both"/>
              <w:rPr>
                <w:sz w:val="24"/>
                <w:szCs w:val="24"/>
                <w:lang w:val="ro-RO"/>
              </w:rPr>
            </w:pPr>
            <w:r w:rsidRPr="003A2181">
              <w:rPr>
                <w:sz w:val="24"/>
                <w:szCs w:val="24"/>
                <w:lang w:val="ro-RO"/>
              </w:rPr>
              <w:t xml:space="preserve">experienţă specifică în livrarea bunurilor şi/sau </w:t>
            </w:r>
            <w:r w:rsidR="00D9589B" w:rsidRPr="003A2181">
              <w:rPr>
                <w:sz w:val="24"/>
                <w:szCs w:val="24"/>
                <w:lang w:val="ro-RO"/>
              </w:rPr>
              <w:t xml:space="preserve">prestarea </w:t>
            </w:r>
            <w:r w:rsidRPr="003A2181">
              <w:rPr>
                <w:sz w:val="24"/>
                <w:szCs w:val="24"/>
                <w:lang w:val="ro-RO"/>
              </w:rPr>
              <w:t xml:space="preserve">serviciilor similare, </w:t>
            </w:r>
            <w:r w:rsidRPr="003A2181">
              <w:rPr>
                <w:b/>
                <w:sz w:val="24"/>
                <w:szCs w:val="24"/>
                <w:lang w:val="ro-RO"/>
              </w:rPr>
              <w:t>specificat în FDA</w:t>
            </w:r>
            <w:r w:rsidR="005448A0" w:rsidRPr="003A2181">
              <w:rPr>
                <w:b/>
                <w:sz w:val="24"/>
                <w:szCs w:val="24"/>
                <w:lang w:val="ro-RO"/>
              </w:rPr>
              <w:t xml:space="preserve"> 3.1.</w:t>
            </w:r>
            <w:r w:rsidRPr="003A2181">
              <w:rPr>
                <w:sz w:val="24"/>
                <w:szCs w:val="24"/>
                <w:lang w:val="ro-RO"/>
              </w:rPr>
              <w:t xml:space="preserve">; </w:t>
            </w:r>
          </w:p>
          <w:p w:rsidR="00CD7201" w:rsidRPr="003A2181" w:rsidRDefault="00CD7201" w:rsidP="00620525">
            <w:pPr>
              <w:numPr>
                <w:ilvl w:val="0"/>
                <w:numId w:val="44"/>
              </w:numPr>
              <w:tabs>
                <w:tab w:val="left" w:pos="1320"/>
              </w:tabs>
              <w:spacing w:after="120"/>
              <w:jc w:val="both"/>
              <w:rPr>
                <w:sz w:val="24"/>
                <w:szCs w:val="24"/>
                <w:lang w:val="ro-RO"/>
              </w:rPr>
            </w:pPr>
            <w:r w:rsidRPr="003A2181">
              <w:rPr>
                <w:sz w:val="24"/>
                <w:szCs w:val="24"/>
                <w:lang w:val="ro-RO"/>
              </w:rPr>
              <w:t>capacitate minimă de producere sau echipamentele</w:t>
            </w:r>
            <w:r w:rsidR="00BA4B68" w:rsidRPr="003A2181">
              <w:rPr>
                <w:sz w:val="24"/>
                <w:szCs w:val="24"/>
                <w:lang w:val="ro-RO"/>
              </w:rPr>
              <w:t xml:space="preserve"> și/sau capacitate minimă profesională</w:t>
            </w:r>
            <w:r w:rsidRPr="003A2181">
              <w:rPr>
                <w:b/>
                <w:sz w:val="24"/>
                <w:szCs w:val="24"/>
                <w:lang w:val="ro-RO"/>
              </w:rPr>
              <w:t>specificate în FDA</w:t>
            </w:r>
            <w:r w:rsidR="005448A0" w:rsidRPr="003A2181">
              <w:rPr>
                <w:b/>
                <w:sz w:val="24"/>
                <w:szCs w:val="24"/>
                <w:lang w:val="ro-RO"/>
              </w:rPr>
              <w:t>3.2</w:t>
            </w:r>
            <w:r w:rsidRPr="003A2181">
              <w:rPr>
                <w:sz w:val="24"/>
                <w:szCs w:val="24"/>
                <w:lang w:val="ro-RO"/>
              </w:rPr>
              <w:t>.</w:t>
            </w:r>
          </w:p>
          <w:p w:rsidR="00D25C5A" w:rsidRPr="003A2181" w:rsidRDefault="00D25C5A" w:rsidP="00D25C5A">
            <w:pPr>
              <w:pStyle w:val="Heading3"/>
            </w:pPr>
            <w:bookmarkStart w:id="47" w:name="_Toc392180149"/>
            <w:r w:rsidRPr="003A2181">
              <w:t>Standarde de asigurare a calităţii și de protecție a mediului</w:t>
            </w:r>
            <w:r w:rsidR="00435F8C" w:rsidRPr="003A2181">
              <w:t>.</w:t>
            </w:r>
            <w:bookmarkEnd w:id="47"/>
          </w:p>
          <w:p w:rsidR="00D25C5A" w:rsidRPr="003A2181" w:rsidRDefault="00D25C5A" w:rsidP="008E20A2">
            <w:pPr>
              <w:numPr>
                <w:ilvl w:val="1"/>
                <w:numId w:val="1"/>
              </w:numPr>
              <w:tabs>
                <w:tab w:val="left" w:pos="960"/>
              </w:tabs>
              <w:spacing w:after="120"/>
              <w:ind w:left="960" w:hanging="600"/>
              <w:jc w:val="both"/>
              <w:rPr>
                <w:rFonts w:eastAsia="Calibri"/>
                <w:kern w:val="3"/>
                <w:sz w:val="24"/>
                <w:szCs w:val="24"/>
                <w:lang w:val="ro-RO"/>
              </w:rPr>
            </w:pPr>
            <w:r w:rsidRPr="003A2181">
              <w:rPr>
                <w:sz w:val="24"/>
                <w:szCs w:val="24"/>
                <w:lang w:val="ro-RO"/>
              </w:rPr>
              <w:t xml:space="preserve">Autoritatea contractantă solicită oricărui </w:t>
            </w:r>
            <w:r w:rsidR="00FB7BEF" w:rsidRPr="003A2181">
              <w:rPr>
                <w:sz w:val="24"/>
                <w:szCs w:val="24"/>
                <w:lang w:val="ro-RO"/>
              </w:rPr>
              <w:t>ofertan</w:t>
            </w:r>
            <w:r w:rsidRPr="003A2181">
              <w:rPr>
                <w:sz w:val="24"/>
                <w:szCs w:val="24"/>
                <w:lang w:val="ro-RO"/>
              </w:rPr>
              <w:t>t să prezinte</w:t>
            </w:r>
            <w:r w:rsidRPr="003A2181">
              <w:rPr>
                <w:rFonts w:eastAsia="Calibri"/>
                <w:kern w:val="3"/>
                <w:sz w:val="24"/>
                <w:szCs w:val="24"/>
                <w:lang w:val="ro-RO"/>
              </w:rPr>
              <w:t xml:space="preserve"> documente care se atestă faptul că operatorul economic respectă anumite standarde de asigurare a calităţii și de protecţie a mediului.</w:t>
            </w:r>
          </w:p>
          <w:p w:rsidR="00D25C5A" w:rsidRPr="003A2181" w:rsidRDefault="00D25C5A" w:rsidP="00037599">
            <w:pPr>
              <w:pStyle w:val="Heading3"/>
            </w:pPr>
            <w:bookmarkStart w:id="48" w:name="_Toc392180150"/>
            <w:r w:rsidRPr="003A2181">
              <w:t>Calificarea candidaților în cazul asocierii</w:t>
            </w:r>
            <w:bookmarkEnd w:id="48"/>
          </w:p>
          <w:p w:rsidR="00D25C5A" w:rsidRPr="003A2181" w:rsidRDefault="00D25C5A" w:rsidP="00037599">
            <w:pPr>
              <w:numPr>
                <w:ilvl w:val="1"/>
                <w:numId w:val="1"/>
              </w:numPr>
              <w:tabs>
                <w:tab w:val="left" w:pos="960"/>
              </w:tabs>
              <w:spacing w:after="120"/>
              <w:ind w:left="960" w:hanging="600"/>
              <w:jc w:val="both"/>
              <w:rPr>
                <w:sz w:val="24"/>
                <w:szCs w:val="24"/>
                <w:lang w:val="ro-RO"/>
              </w:rPr>
            </w:pPr>
            <w:r w:rsidRPr="003A2181">
              <w:rPr>
                <w:sz w:val="24"/>
                <w:szCs w:val="24"/>
                <w:lang w:val="ro-RO"/>
              </w:rPr>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În ceea ce priveste criteriile privind cifra de afaceri, în cazul unei asocieri, cifra de afaceri medie anuală luată în considerare va fi  valoarea generală, rezultată prin însumarea cifrelor de afaceri medii anuale corespunzătoare fiecărui membru al asocierii. În cazul unei asocieri, cerintele privind standardele asigurare a calitătii, trebuie îndeplinite de fiecare membru al asocierii.</w:t>
            </w:r>
          </w:p>
          <w:p w:rsidR="00747D16" w:rsidRPr="003A2181" w:rsidRDefault="00747D16" w:rsidP="00CB15D1">
            <w:pPr>
              <w:pStyle w:val="Heading3"/>
              <w:numPr>
                <w:ilvl w:val="0"/>
                <w:numId w:val="0"/>
              </w:numPr>
              <w:ind w:left="1470"/>
            </w:pPr>
          </w:p>
        </w:tc>
      </w:tr>
      <w:tr w:rsidR="00F45F94" w:rsidRPr="003A2181" w:rsidTr="00AA3E8F">
        <w:trPr>
          <w:trHeight w:val="600"/>
        </w:trPr>
        <w:tc>
          <w:tcPr>
            <w:tcW w:w="9747" w:type="dxa"/>
            <w:vAlign w:val="center"/>
          </w:tcPr>
          <w:p w:rsidR="00F45F94" w:rsidRPr="003A2181" w:rsidRDefault="00F45F94" w:rsidP="00B21BD4">
            <w:pPr>
              <w:pStyle w:val="Heading2"/>
              <w:tabs>
                <w:tab w:val="clear" w:pos="567"/>
                <w:tab w:val="left" w:pos="360"/>
              </w:tabs>
              <w:ind w:left="360"/>
            </w:pPr>
            <w:bookmarkStart w:id="49" w:name="_Toc392180151"/>
            <w:r w:rsidRPr="003A2181">
              <w:lastRenderedPageBreak/>
              <w:t>Pregătirea ofertelor</w:t>
            </w:r>
            <w:bookmarkEnd w:id="49"/>
          </w:p>
        </w:tc>
      </w:tr>
      <w:tr w:rsidR="00050ABF" w:rsidRPr="002F4CB8" w:rsidTr="006A20A1">
        <w:trPr>
          <w:trHeight w:val="283"/>
        </w:trPr>
        <w:tc>
          <w:tcPr>
            <w:tcW w:w="9747" w:type="dxa"/>
            <w:vAlign w:val="center"/>
          </w:tcPr>
          <w:p w:rsidR="00F45F94" w:rsidRPr="003A2181" w:rsidRDefault="00F45F94" w:rsidP="00524C84">
            <w:pPr>
              <w:pStyle w:val="Heading3"/>
            </w:pPr>
            <w:bookmarkStart w:id="50" w:name="_Toc392180152"/>
            <w:r w:rsidRPr="003A2181">
              <w:t>Documentele ce constituie oferta</w:t>
            </w:r>
            <w:bookmarkEnd w:id="50"/>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Oferta va cuprinde următoarele:</w:t>
            </w:r>
          </w:p>
          <w:p w:rsidR="00F45F94" w:rsidRPr="003A2181" w:rsidRDefault="00F45F94" w:rsidP="00620525">
            <w:pPr>
              <w:numPr>
                <w:ilvl w:val="0"/>
                <w:numId w:val="3"/>
              </w:numPr>
              <w:tabs>
                <w:tab w:val="left" w:pos="1320"/>
              </w:tabs>
              <w:spacing w:after="120"/>
              <w:ind w:left="1320"/>
              <w:jc w:val="both"/>
              <w:rPr>
                <w:sz w:val="24"/>
                <w:szCs w:val="24"/>
                <w:lang w:val="ro-RO"/>
              </w:rPr>
            </w:pPr>
            <w:r w:rsidRPr="003A2181">
              <w:rPr>
                <w:sz w:val="24"/>
                <w:szCs w:val="24"/>
                <w:lang w:val="ro-RO"/>
              </w:rPr>
              <w:t xml:space="preserve">Formularul ofertei </w:t>
            </w:r>
            <w:r w:rsidRPr="003A2181">
              <w:rPr>
                <w:b/>
                <w:sz w:val="24"/>
                <w:szCs w:val="24"/>
                <w:lang w:val="ro-RO"/>
              </w:rPr>
              <w:t>(F3.1)</w:t>
            </w:r>
            <w:r w:rsidRPr="003A2181">
              <w:rPr>
                <w:sz w:val="24"/>
                <w:szCs w:val="24"/>
                <w:lang w:val="ro-RO"/>
              </w:rPr>
              <w:t>;</w:t>
            </w:r>
          </w:p>
          <w:p w:rsidR="00F45F94" w:rsidRPr="003A2181" w:rsidRDefault="00F45F94" w:rsidP="00620525">
            <w:pPr>
              <w:numPr>
                <w:ilvl w:val="0"/>
                <w:numId w:val="3"/>
              </w:numPr>
              <w:tabs>
                <w:tab w:val="left" w:pos="1320"/>
              </w:tabs>
              <w:spacing w:after="120"/>
              <w:ind w:left="1320"/>
              <w:jc w:val="both"/>
              <w:rPr>
                <w:sz w:val="24"/>
                <w:szCs w:val="24"/>
                <w:lang w:val="ro-RO"/>
              </w:rPr>
            </w:pPr>
            <w:r w:rsidRPr="003A2181">
              <w:rPr>
                <w:sz w:val="24"/>
                <w:szCs w:val="24"/>
                <w:lang w:val="ro-RO"/>
              </w:rPr>
              <w:t xml:space="preserve">Garanţia pentru  ofertă </w:t>
            </w:r>
            <w:r w:rsidRPr="003A2181">
              <w:rPr>
                <w:b/>
                <w:sz w:val="24"/>
                <w:szCs w:val="24"/>
                <w:lang w:val="ro-RO"/>
              </w:rPr>
              <w:t>(F3.2)</w:t>
            </w:r>
            <w:r w:rsidRPr="003A2181">
              <w:rPr>
                <w:sz w:val="24"/>
                <w:szCs w:val="24"/>
                <w:lang w:val="ro-RO"/>
              </w:rPr>
              <w:t xml:space="preserve"> în original;</w:t>
            </w:r>
          </w:p>
          <w:p w:rsidR="00F45F94" w:rsidRPr="003A2181" w:rsidRDefault="008D3916" w:rsidP="00620525">
            <w:pPr>
              <w:numPr>
                <w:ilvl w:val="0"/>
                <w:numId w:val="3"/>
              </w:numPr>
              <w:tabs>
                <w:tab w:val="left" w:pos="1320"/>
              </w:tabs>
              <w:spacing w:after="120"/>
              <w:ind w:left="1320"/>
              <w:jc w:val="both"/>
              <w:rPr>
                <w:sz w:val="24"/>
                <w:szCs w:val="24"/>
                <w:lang w:val="ro-RO"/>
              </w:rPr>
            </w:pPr>
            <w:r w:rsidRPr="003A2181">
              <w:rPr>
                <w:sz w:val="24"/>
                <w:szCs w:val="24"/>
                <w:lang w:val="ro-RO"/>
              </w:rPr>
              <w:t xml:space="preserve">Caietul de sarcini. </w:t>
            </w:r>
            <w:r w:rsidR="00841E6C" w:rsidRPr="003A2181">
              <w:rPr>
                <w:sz w:val="24"/>
                <w:szCs w:val="24"/>
                <w:lang w:val="ro-RO"/>
              </w:rPr>
              <w:t>S</w:t>
            </w:r>
            <w:r w:rsidR="0074275C" w:rsidRPr="003A2181">
              <w:rPr>
                <w:sz w:val="24"/>
                <w:szCs w:val="24"/>
                <w:lang w:val="ro-RO"/>
              </w:rPr>
              <w:t>pecificaţi</w:t>
            </w:r>
            <w:r w:rsidR="00F45F94" w:rsidRPr="003A2181">
              <w:rPr>
                <w:sz w:val="24"/>
                <w:szCs w:val="24"/>
                <w:lang w:val="ro-RO"/>
              </w:rPr>
              <w:t xml:space="preserve">i tehnice și preț </w:t>
            </w:r>
            <w:r w:rsidR="00F45F94" w:rsidRPr="003A2181">
              <w:rPr>
                <w:b/>
                <w:sz w:val="24"/>
                <w:szCs w:val="24"/>
                <w:lang w:val="ro-RO"/>
              </w:rPr>
              <w:t>(F4.</w:t>
            </w:r>
            <w:r w:rsidR="0096475C" w:rsidRPr="003A2181">
              <w:rPr>
                <w:b/>
                <w:sz w:val="24"/>
                <w:szCs w:val="24"/>
                <w:lang w:val="ro-RO"/>
              </w:rPr>
              <w:t>1</w:t>
            </w:r>
            <w:r w:rsidRPr="003A2181">
              <w:rPr>
                <w:b/>
                <w:sz w:val="24"/>
                <w:szCs w:val="24"/>
                <w:lang w:val="ro-RO"/>
              </w:rPr>
              <w:t xml:space="preserve"> și F4.2.</w:t>
            </w:r>
            <w:r w:rsidR="00F45F94" w:rsidRPr="003A2181">
              <w:rPr>
                <w:b/>
                <w:sz w:val="24"/>
                <w:szCs w:val="24"/>
                <w:lang w:val="ro-RO"/>
              </w:rPr>
              <w:t>)</w:t>
            </w:r>
            <w:r w:rsidR="00F45F94" w:rsidRPr="003A2181">
              <w:rPr>
                <w:sz w:val="24"/>
                <w:szCs w:val="24"/>
                <w:lang w:val="ro-RO"/>
              </w:rPr>
              <w:t>;</w:t>
            </w:r>
          </w:p>
          <w:p w:rsidR="00F45F94" w:rsidRPr="003A2181" w:rsidRDefault="00F45F94" w:rsidP="00620525">
            <w:pPr>
              <w:numPr>
                <w:ilvl w:val="0"/>
                <w:numId w:val="3"/>
              </w:numPr>
              <w:tabs>
                <w:tab w:val="left" w:pos="1320"/>
              </w:tabs>
              <w:spacing w:after="120"/>
              <w:ind w:left="1320"/>
              <w:jc w:val="both"/>
              <w:rPr>
                <w:sz w:val="24"/>
                <w:szCs w:val="24"/>
                <w:lang w:val="ro-RO"/>
              </w:rPr>
            </w:pPr>
            <w:r w:rsidRPr="003A2181">
              <w:rPr>
                <w:sz w:val="24"/>
                <w:szCs w:val="24"/>
                <w:lang w:val="ro-RO"/>
              </w:rPr>
              <w:t xml:space="preserve">Formularul informativ despre ofertant </w:t>
            </w:r>
            <w:r w:rsidRPr="003A2181">
              <w:rPr>
                <w:b/>
                <w:sz w:val="24"/>
                <w:szCs w:val="24"/>
                <w:lang w:val="ro-RO"/>
              </w:rPr>
              <w:t>(F3.3)</w:t>
            </w:r>
            <w:r w:rsidRPr="003A2181">
              <w:rPr>
                <w:sz w:val="24"/>
                <w:szCs w:val="24"/>
                <w:lang w:val="ro-RO"/>
              </w:rPr>
              <w:t xml:space="preserve">, inclusiv toate certificatele şi documentele enumerate în </w:t>
            </w:r>
            <w:r w:rsidR="0096475C" w:rsidRPr="003A2181">
              <w:rPr>
                <w:b/>
                <w:sz w:val="24"/>
                <w:szCs w:val="24"/>
                <w:lang w:val="ro-RO"/>
              </w:rPr>
              <w:t xml:space="preserve">FDA </w:t>
            </w:r>
            <w:r w:rsidR="00705624" w:rsidRPr="003A2181">
              <w:rPr>
                <w:b/>
                <w:sz w:val="24"/>
                <w:szCs w:val="24"/>
                <w:lang w:val="ro-RO"/>
              </w:rPr>
              <w:t>3</w:t>
            </w:r>
            <w:r w:rsidRPr="003A2181">
              <w:rPr>
                <w:sz w:val="24"/>
                <w:szCs w:val="24"/>
                <w:lang w:val="ro-RO"/>
              </w:rPr>
              <w:t>;</w:t>
            </w:r>
          </w:p>
          <w:p w:rsidR="00430261" w:rsidRPr="003A2181" w:rsidRDefault="00430261" w:rsidP="00620525">
            <w:pPr>
              <w:numPr>
                <w:ilvl w:val="0"/>
                <w:numId w:val="3"/>
              </w:numPr>
              <w:tabs>
                <w:tab w:val="left" w:pos="1320"/>
              </w:tabs>
              <w:spacing w:after="120"/>
              <w:ind w:left="1320"/>
              <w:jc w:val="both"/>
              <w:rPr>
                <w:sz w:val="24"/>
                <w:szCs w:val="24"/>
                <w:lang w:val="ro-RO"/>
              </w:rPr>
            </w:pPr>
            <w:r w:rsidRPr="003A2181">
              <w:rPr>
                <w:sz w:val="24"/>
                <w:szCs w:val="24"/>
                <w:lang w:val="ro-RO"/>
              </w:rPr>
              <w:t xml:space="preserve">Declarația privind conduita etică și neimplicarea în practici frauduloase și de corupere </w:t>
            </w:r>
            <w:r w:rsidRPr="003A2181">
              <w:rPr>
                <w:b/>
                <w:sz w:val="24"/>
                <w:szCs w:val="24"/>
                <w:lang w:val="ro-RO"/>
              </w:rPr>
              <w:t>(F.3.4)</w:t>
            </w:r>
            <w:r w:rsidRPr="003A2181">
              <w:rPr>
                <w:sz w:val="24"/>
                <w:szCs w:val="24"/>
                <w:lang w:val="ro-RO"/>
              </w:rPr>
              <w:t>;</w:t>
            </w:r>
          </w:p>
          <w:p w:rsidR="00F45F94" w:rsidRPr="003A2181" w:rsidRDefault="00F45F94" w:rsidP="00620525">
            <w:pPr>
              <w:numPr>
                <w:ilvl w:val="0"/>
                <w:numId w:val="3"/>
              </w:numPr>
              <w:tabs>
                <w:tab w:val="left" w:pos="1320"/>
              </w:tabs>
              <w:spacing w:after="120"/>
              <w:ind w:left="1320"/>
              <w:jc w:val="both"/>
              <w:rPr>
                <w:sz w:val="24"/>
                <w:szCs w:val="24"/>
                <w:lang w:val="ro-RO"/>
              </w:rPr>
            </w:pPr>
            <w:r w:rsidRPr="003A2181">
              <w:rPr>
                <w:sz w:val="24"/>
                <w:szCs w:val="24"/>
                <w:lang w:val="ro-RO"/>
              </w:rPr>
              <w:t xml:space="preserve">orice alt document </w:t>
            </w:r>
            <w:r w:rsidRPr="003A2181">
              <w:rPr>
                <w:b/>
                <w:sz w:val="24"/>
                <w:szCs w:val="24"/>
                <w:lang w:val="ro-RO"/>
              </w:rPr>
              <w:t>cerut în FDA</w:t>
            </w:r>
            <w:r w:rsidRPr="003A2181">
              <w:rPr>
                <w:sz w:val="24"/>
                <w:szCs w:val="24"/>
                <w:lang w:val="ro-RO"/>
              </w:rPr>
              <w:t>.</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Toate documentele menţionate la literele a), b) şi c) ale punctului </w:t>
            </w:r>
            <w:r w:rsidRPr="003A2181">
              <w:rPr>
                <w:b/>
                <w:sz w:val="24"/>
                <w:szCs w:val="24"/>
                <w:lang w:val="ro-RO"/>
              </w:rPr>
              <w:t>IPO</w:t>
            </w:r>
            <w:r w:rsidR="008D3916" w:rsidRPr="003A2181">
              <w:rPr>
                <w:b/>
                <w:sz w:val="24"/>
                <w:szCs w:val="24"/>
                <w:lang w:val="ro-RO"/>
              </w:rPr>
              <w:t>20</w:t>
            </w:r>
            <w:r w:rsidRPr="003A2181">
              <w:rPr>
                <w:b/>
                <w:sz w:val="24"/>
                <w:szCs w:val="24"/>
                <w:lang w:val="ro-RO"/>
              </w:rPr>
              <w:t>.1</w:t>
            </w:r>
            <w:r w:rsidRPr="003A2181">
              <w:rPr>
                <w:sz w:val="24"/>
                <w:szCs w:val="24"/>
                <w:lang w:val="ro-RO"/>
              </w:rPr>
              <w:t xml:space="preserve"> vor fi completate fără nici o modificare sau abatere de la original, spaţiile goale fiind completate cu informaţia solicitată. Completarea defectuoasă a formularelor poate atrage respingerea ofertei ca fiind necorespunzătoare.</w:t>
            </w:r>
          </w:p>
          <w:p w:rsidR="00F45F94" w:rsidRPr="003A2181" w:rsidRDefault="00F45F94" w:rsidP="00524C84">
            <w:pPr>
              <w:pStyle w:val="Heading3"/>
            </w:pPr>
            <w:bookmarkStart w:id="51" w:name="_Toc392180153"/>
            <w:r w:rsidRPr="003A2181">
              <w:t>Documente pentru demonstrarea conformităţii bunurilor şi serviciilor</w:t>
            </w:r>
            <w:bookmarkEnd w:id="51"/>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Pentru a stabili conformitatea bunurilor/serviciilor cu cerinţele documentelor de licitaţie, ofertantul va depune, ca parte a ofertei sale, dovezi documentare ce atestă faptul că bunurile se conformează condiţiilor de livrare, specificaţiilor tehnice şi standardelor specificate în secţiunea a 4-a – </w:t>
            </w:r>
            <w:r w:rsidR="00841E6C" w:rsidRPr="003A2181">
              <w:rPr>
                <w:b/>
                <w:sz w:val="24"/>
                <w:szCs w:val="24"/>
                <w:lang w:val="ro-RO"/>
              </w:rPr>
              <w:t>Caietul de sarcini</w:t>
            </w:r>
            <w:r w:rsidR="008D3916" w:rsidRPr="003A2181">
              <w:rPr>
                <w:sz w:val="24"/>
                <w:szCs w:val="24"/>
                <w:lang w:val="ro-RO"/>
              </w:rPr>
              <w:t>.</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Pentru a demonstra </w:t>
            </w:r>
            <w:r w:rsidR="00F53F36" w:rsidRPr="003A2181">
              <w:rPr>
                <w:sz w:val="24"/>
                <w:szCs w:val="24"/>
                <w:lang w:val="ro-RO"/>
              </w:rPr>
              <w:t xml:space="preserve">conformitatea tehnică a bunurilor şi serviciilor propuse, </w:t>
            </w:r>
            <w:r w:rsidRPr="003A2181">
              <w:rPr>
                <w:sz w:val="24"/>
                <w:szCs w:val="24"/>
                <w:lang w:val="ro-RO"/>
              </w:rPr>
              <w:t xml:space="preserve">cantităţilor propuse şi a termenelor de livrare, ofertantul va completa </w:t>
            </w:r>
            <w:r w:rsidR="00892866" w:rsidRPr="003A2181">
              <w:rPr>
                <w:sz w:val="24"/>
                <w:szCs w:val="24"/>
                <w:lang w:val="ro-RO"/>
              </w:rPr>
              <w:t xml:space="preserve">Formularul </w:t>
            </w:r>
            <w:r w:rsidR="00224E43" w:rsidRPr="003A2181">
              <w:rPr>
                <w:b/>
                <w:sz w:val="24"/>
                <w:szCs w:val="24"/>
                <w:lang w:val="ro-RO"/>
              </w:rPr>
              <w:t>S</w:t>
            </w:r>
            <w:r w:rsidR="00892866" w:rsidRPr="003A2181">
              <w:rPr>
                <w:b/>
                <w:sz w:val="24"/>
                <w:szCs w:val="24"/>
                <w:lang w:val="ro-RO"/>
              </w:rPr>
              <w:t>pecificaţi</w:t>
            </w:r>
            <w:r w:rsidR="00FE739A" w:rsidRPr="003A2181">
              <w:rPr>
                <w:b/>
                <w:sz w:val="24"/>
                <w:szCs w:val="24"/>
                <w:lang w:val="ro-RO"/>
              </w:rPr>
              <w:t>i tehnice (F4.1)</w:t>
            </w:r>
            <w:r w:rsidR="00352144" w:rsidRPr="003A2181">
              <w:rPr>
                <w:b/>
                <w:sz w:val="24"/>
                <w:szCs w:val="24"/>
                <w:lang w:val="ro-RO"/>
              </w:rPr>
              <w:t xml:space="preserve"> și Specificaţii de preț (F4.2)</w:t>
            </w:r>
            <w:r w:rsidRPr="003A2181">
              <w:rPr>
                <w:sz w:val="24"/>
                <w:szCs w:val="24"/>
                <w:lang w:val="ro-RO"/>
              </w:rPr>
              <w:t xml:space="preserve">. De asemenea, ofertantul va include </w:t>
            </w:r>
            <w:r w:rsidRPr="003A2181">
              <w:rPr>
                <w:sz w:val="24"/>
                <w:szCs w:val="24"/>
                <w:lang w:val="ro-RO"/>
              </w:rPr>
              <w:lastRenderedPageBreak/>
              <w:t xml:space="preserve">literatură de specialitate, desene, extrase din cataloage şi alte date tehnice justificative. </w:t>
            </w:r>
          </w:p>
          <w:p w:rsidR="00F45F94" w:rsidRPr="003A2181" w:rsidRDefault="00F45F94" w:rsidP="00F45F94">
            <w:pPr>
              <w:pStyle w:val="Heading3"/>
            </w:pPr>
            <w:bookmarkStart w:id="52" w:name="_Toc392180154"/>
            <w:r w:rsidRPr="003A2181">
              <w:t>Principiul unei singuri oferte. Oferte alternative</w:t>
            </w:r>
            <w:bookmarkEnd w:id="52"/>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3A2181">
              <w:rPr>
                <w:b/>
                <w:sz w:val="24"/>
                <w:szCs w:val="24"/>
                <w:lang w:val="ro-RO"/>
              </w:rPr>
              <w:t>permis în FDA</w:t>
            </w:r>
            <w:r w:rsidR="004D0288" w:rsidRPr="003A2181">
              <w:rPr>
                <w:b/>
                <w:sz w:val="24"/>
                <w:szCs w:val="24"/>
                <w:lang w:val="ro-RO"/>
              </w:rPr>
              <w:t xml:space="preserve"> 4.1</w:t>
            </w:r>
            <w:r w:rsidRPr="003A2181">
              <w:rPr>
                <w:sz w:val="24"/>
                <w:szCs w:val="24"/>
                <w:lang w:val="ro-RO"/>
              </w:rPr>
              <w:t>.</w:t>
            </w:r>
          </w:p>
          <w:p w:rsidR="00F45F94" w:rsidRPr="003A2181" w:rsidRDefault="00F45F94" w:rsidP="00F45F94">
            <w:pPr>
              <w:pStyle w:val="Heading3"/>
            </w:pPr>
            <w:bookmarkStart w:id="53" w:name="_Toc392180155"/>
            <w:r w:rsidRPr="003A2181">
              <w:t>Garanţia pentru ofertă</w:t>
            </w:r>
            <w:bookmarkEnd w:id="53"/>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Ofertantul va depune, ca parte a ofertei sale, o Garanţie pentru ofertă </w:t>
            </w:r>
            <w:r w:rsidRPr="003A2181">
              <w:rPr>
                <w:b/>
                <w:sz w:val="24"/>
                <w:szCs w:val="24"/>
                <w:lang w:val="ro-RO"/>
              </w:rPr>
              <w:t>(F3.2)</w:t>
            </w:r>
            <w:r w:rsidRPr="003A2181">
              <w:rPr>
                <w:sz w:val="24"/>
                <w:szCs w:val="24"/>
                <w:lang w:val="ro-RO"/>
              </w:rPr>
              <w:t xml:space="preserve">, după cum este </w:t>
            </w:r>
            <w:r w:rsidRPr="003A2181">
              <w:rPr>
                <w:b/>
                <w:sz w:val="24"/>
                <w:szCs w:val="24"/>
                <w:lang w:val="ro-RO"/>
              </w:rPr>
              <w:t>specificat în FDA</w:t>
            </w:r>
            <w:r w:rsidR="004D0288" w:rsidRPr="003A2181">
              <w:rPr>
                <w:b/>
                <w:sz w:val="24"/>
                <w:szCs w:val="24"/>
                <w:lang w:val="ro-RO"/>
              </w:rPr>
              <w:t xml:space="preserve"> 4.2</w:t>
            </w:r>
            <w:r w:rsidRPr="003A2181">
              <w:rPr>
                <w:sz w:val="24"/>
                <w:szCs w:val="24"/>
                <w:lang w:val="ro-RO"/>
              </w:rPr>
              <w:t xml:space="preserve">. </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Garanţia pentru ofertă va fi în suma </w:t>
            </w:r>
            <w:r w:rsidRPr="003A2181">
              <w:rPr>
                <w:b/>
                <w:sz w:val="24"/>
                <w:szCs w:val="24"/>
                <w:lang w:val="ro-RO"/>
              </w:rPr>
              <w:t>specificată în FDA</w:t>
            </w:r>
            <w:r w:rsidR="004D0288" w:rsidRPr="003A2181">
              <w:rPr>
                <w:b/>
                <w:sz w:val="24"/>
                <w:szCs w:val="24"/>
                <w:lang w:val="ro-RO"/>
              </w:rPr>
              <w:t xml:space="preserve"> 4.3</w:t>
            </w:r>
            <w:r w:rsidRPr="003A2181">
              <w:rPr>
                <w:sz w:val="24"/>
                <w:szCs w:val="24"/>
                <w:lang w:val="ro-RO"/>
              </w:rPr>
              <w:t xml:space="preserve">, în lei moldoveneşti, emisă de o bancă licenţiată şi va fi: </w:t>
            </w:r>
          </w:p>
          <w:p w:rsidR="00F45F94" w:rsidRPr="003A2181" w:rsidRDefault="00F45F94" w:rsidP="00620525">
            <w:pPr>
              <w:numPr>
                <w:ilvl w:val="0"/>
                <w:numId w:val="4"/>
              </w:numPr>
              <w:tabs>
                <w:tab w:val="left" w:pos="1320"/>
              </w:tabs>
              <w:spacing w:after="120"/>
              <w:ind w:left="1320"/>
              <w:jc w:val="both"/>
              <w:rPr>
                <w:sz w:val="24"/>
                <w:szCs w:val="24"/>
                <w:lang w:val="ro-RO"/>
              </w:rPr>
            </w:pPr>
            <w:r w:rsidRPr="003A2181">
              <w:rPr>
                <w:sz w:val="24"/>
                <w:szCs w:val="24"/>
                <w:lang w:val="ro-RO"/>
              </w:rPr>
              <w:t xml:space="preserve">în formă de garanţie bancară de la o instituţie bancară, valabilă pentru perioada de valabilitate a ofertei sau altă perioadă prelungită, după caz, în conformitate cu punctul </w:t>
            </w:r>
            <w:r w:rsidR="00494959" w:rsidRPr="003A2181">
              <w:rPr>
                <w:b/>
                <w:sz w:val="24"/>
                <w:szCs w:val="24"/>
                <w:lang w:val="ro-RO"/>
              </w:rPr>
              <w:t>IPO25</w:t>
            </w:r>
            <w:r w:rsidR="008A32B4" w:rsidRPr="003A2181">
              <w:rPr>
                <w:b/>
                <w:sz w:val="24"/>
                <w:szCs w:val="24"/>
                <w:lang w:val="ro-RO"/>
              </w:rPr>
              <w:t>.2</w:t>
            </w:r>
            <w:r w:rsidRPr="003A2181">
              <w:rPr>
                <w:sz w:val="24"/>
                <w:szCs w:val="24"/>
                <w:lang w:val="ro-RO"/>
              </w:rPr>
              <w:t>; sau</w:t>
            </w:r>
          </w:p>
          <w:p w:rsidR="00F45F94" w:rsidRPr="003A2181" w:rsidRDefault="00F45F94" w:rsidP="00620525">
            <w:pPr>
              <w:numPr>
                <w:ilvl w:val="0"/>
                <w:numId w:val="4"/>
              </w:numPr>
              <w:tabs>
                <w:tab w:val="left" w:pos="1320"/>
              </w:tabs>
              <w:spacing w:after="120"/>
              <w:ind w:left="1320"/>
              <w:jc w:val="both"/>
              <w:rPr>
                <w:sz w:val="24"/>
                <w:szCs w:val="24"/>
                <w:lang w:val="ro-RO"/>
              </w:rPr>
            </w:pPr>
            <w:r w:rsidRPr="003A2181">
              <w:rPr>
                <w:sz w:val="24"/>
                <w:szCs w:val="24"/>
                <w:lang w:val="ro-RO"/>
              </w:rPr>
              <w:t xml:space="preserve">transfer pe </w:t>
            </w:r>
            <w:r w:rsidR="00D208C8" w:rsidRPr="003A2181">
              <w:rPr>
                <w:sz w:val="24"/>
                <w:szCs w:val="24"/>
                <w:lang w:val="ro-RO"/>
              </w:rPr>
              <w:t>contul autorităţii contractante; sau</w:t>
            </w:r>
          </w:p>
          <w:p w:rsidR="00D208C8" w:rsidRPr="003A2181" w:rsidRDefault="00D208C8" w:rsidP="00620525">
            <w:pPr>
              <w:numPr>
                <w:ilvl w:val="0"/>
                <w:numId w:val="4"/>
              </w:numPr>
              <w:tabs>
                <w:tab w:val="left" w:pos="1320"/>
              </w:tabs>
              <w:spacing w:after="120"/>
              <w:ind w:left="1320"/>
              <w:jc w:val="both"/>
              <w:rPr>
                <w:sz w:val="24"/>
                <w:szCs w:val="24"/>
                <w:lang w:val="ro-RO"/>
              </w:rPr>
            </w:pPr>
            <w:r w:rsidRPr="003A2181">
              <w:rPr>
                <w:sz w:val="24"/>
                <w:szCs w:val="24"/>
                <w:lang w:val="ro-RO"/>
              </w:rPr>
              <w:t xml:space="preserve">alte forme acceptate de autoritatea contractantă, specificate în </w:t>
            </w:r>
            <w:r w:rsidRPr="003A2181">
              <w:rPr>
                <w:b/>
                <w:sz w:val="24"/>
                <w:szCs w:val="24"/>
                <w:lang w:val="ro-RO"/>
              </w:rPr>
              <w:t>FDA</w:t>
            </w:r>
            <w:r w:rsidR="000329CC" w:rsidRPr="003A2181">
              <w:rPr>
                <w:b/>
                <w:sz w:val="24"/>
                <w:szCs w:val="24"/>
                <w:lang w:val="ro-RO"/>
              </w:rPr>
              <w:t xml:space="preserve"> 4.2</w:t>
            </w:r>
            <w:r w:rsidRPr="003A2181">
              <w:rPr>
                <w:sz w:val="24"/>
                <w:szCs w:val="24"/>
                <w:lang w:val="ro-RO"/>
              </w:rPr>
              <w:t>.</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Dacă o garanţie pentru ofertă este cerută în conformitate cu  punctul </w:t>
            </w:r>
            <w:r w:rsidRPr="003A2181">
              <w:rPr>
                <w:b/>
                <w:sz w:val="24"/>
                <w:szCs w:val="24"/>
                <w:lang w:val="ro-RO"/>
              </w:rPr>
              <w:t>IPO</w:t>
            </w:r>
            <w:r w:rsidR="008A32B4" w:rsidRPr="003A2181">
              <w:rPr>
                <w:b/>
                <w:sz w:val="24"/>
                <w:szCs w:val="24"/>
                <w:lang w:val="ro-RO"/>
              </w:rPr>
              <w:t>23</w:t>
            </w:r>
            <w:r w:rsidRPr="003A2181">
              <w:rPr>
                <w:b/>
                <w:sz w:val="24"/>
                <w:szCs w:val="24"/>
                <w:lang w:val="ro-RO"/>
              </w:rPr>
              <w:t>.1</w:t>
            </w:r>
            <w:r w:rsidRPr="003A2181">
              <w:rPr>
                <w:sz w:val="24"/>
                <w:szCs w:val="24"/>
                <w:lang w:val="ro-RO"/>
              </w:rPr>
              <w:t>, orice ofertă neînsoţită de o astfel de garanţie pregătită în modul corespunzător va fi respinsă de către autoritatea contractantă ca fiind necorespunzătoare.</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Garanţia pentru ofertă a ofertanţilor necîştigători va fi restituită cît mai rapid posibil, dar nu mai tîrziu de </w:t>
            </w:r>
            <w:r w:rsidR="00D208C8" w:rsidRPr="003A2181">
              <w:rPr>
                <w:sz w:val="24"/>
                <w:szCs w:val="24"/>
                <w:lang w:val="ro-RO"/>
              </w:rPr>
              <w:t>3</w:t>
            </w:r>
            <w:r w:rsidRPr="003A2181">
              <w:rPr>
                <w:sz w:val="24"/>
                <w:szCs w:val="24"/>
                <w:lang w:val="ro-RO"/>
              </w:rPr>
              <w:t xml:space="preserve"> zile de la momentul:</w:t>
            </w:r>
          </w:p>
          <w:p w:rsidR="00F45F94" w:rsidRPr="003A2181" w:rsidRDefault="00F45F94" w:rsidP="00620525">
            <w:pPr>
              <w:numPr>
                <w:ilvl w:val="0"/>
                <w:numId w:val="5"/>
              </w:numPr>
              <w:tabs>
                <w:tab w:val="left" w:pos="1320"/>
              </w:tabs>
              <w:spacing w:after="120"/>
              <w:ind w:left="1320"/>
              <w:jc w:val="both"/>
              <w:rPr>
                <w:sz w:val="24"/>
                <w:szCs w:val="24"/>
                <w:lang w:val="ro-RO"/>
              </w:rPr>
            </w:pPr>
            <w:r w:rsidRPr="003A2181">
              <w:rPr>
                <w:sz w:val="24"/>
                <w:szCs w:val="24"/>
                <w:lang w:val="ro-RO"/>
              </w:rPr>
              <w:t xml:space="preserve">semnării contractului de către ofertantul cîştigător, în urma depunerii Garanţiei de bună execuţie conform punctului </w:t>
            </w:r>
            <w:r w:rsidRPr="003A2181">
              <w:rPr>
                <w:b/>
                <w:sz w:val="24"/>
                <w:szCs w:val="24"/>
                <w:lang w:val="ro-RO"/>
              </w:rPr>
              <w:t>IPO4</w:t>
            </w:r>
            <w:r w:rsidR="008A32B4" w:rsidRPr="003A2181">
              <w:rPr>
                <w:b/>
                <w:sz w:val="24"/>
                <w:szCs w:val="24"/>
                <w:lang w:val="ro-RO"/>
              </w:rPr>
              <w:t>8</w:t>
            </w:r>
            <w:r w:rsidRPr="003A2181">
              <w:rPr>
                <w:sz w:val="24"/>
                <w:szCs w:val="24"/>
                <w:lang w:val="ro-RO"/>
              </w:rPr>
              <w:t>;</w:t>
            </w:r>
          </w:p>
          <w:p w:rsidR="00F45F94" w:rsidRPr="003A2181" w:rsidRDefault="00F45F94" w:rsidP="00620525">
            <w:pPr>
              <w:numPr>
                <w:ilvl w:val="0"/>
                <w:numId w:val="5"/>
              </w:numPr>
              <w:tabs>
                <w:tab w:val="left" w:pos="1320"/>
              </w:tabs>
              <w:spacing w:after="120"/>
              <w:ind w:left="1320"/>
              <w:jc w:val="both"/>
              <w:rPr>
                <w:sz w:val="24"/>
                <w:szCs w:val="24"/>
                <w:lang w:val="ro-RO"/>
              </w:rPr>
            </w:pPr>
            <w:r w:rsidRPr="003A2181">
              <w:rPr>
                <w:sz w:val="24"/>
                <w:szCs w:val="24"/>
                <w:lang w:val="ro-RO"/>
              </w:rPr>
              <w:t>anulării procedurii de achiziţie;</w:t>
            </w:r>
          </w:p>
          <w:p w:rsidR="00F45F94" w:rsidRPr="003A2181" w:rsidRDefault="00F45F94" w:rsidP="00620525">
            <w:pPr>
              <w:numPr>
                <w:ilvl w:val="0"/>
                <w:numId w:val="5"/>
              </w:numPr>
              <w:tabs>
                <w:tab w:val="left" w:pos="1320"/>
              </w:tabs>
              <w:spacing w:after="120"/>
              <w:ind w:left="1320"/>
              <w:jc w:val="both"/>
              <w:rPr>
                <w:sz w:val="24"/>
                <w:szCs w:val="24"/>
                <w:lang w:val="ro-RO"/>
              </w:rPr>
            </w:pPr>
            <w:r w:rsidRPr="003A2181">
              <w:rPr>
                <w:sz w:val="24"/>
                <w:szCs w:val="24"/>
                <w:lang w:val="ro-RO"/>
              </w:rPr>
              <w:t>expirării termenului de valabilitate a garanţiei de ofertă.</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Garanţia pentru ofertă poate fi reţinută:</w:t>
            </w:r>
          </w:p>
          <w:p w:rsidR="00F45F94" w:rsidRPr="003A2181" w:rsidRDefault="00F45F94" w:rsidP="00620525">
            <w:pPr>
              <w:numPr>
                <w:ilvl w:val="0"/>
                <w:numId w:val="6"/>
              </w:numPr>
              <w:tabs>
                <w:tab w:val="left" w:pos="1320"/>
              </w:tabs>
              <w:spacing w:after="120"/>
              <w:ind w:left="1320"/>
              <w:jc w:val="both"/>
              <w:rPr>
                <w:sz w:val="24"/>
                <w:szCs w:val="24"/>
                <w:lang w:val="ro-RO"/>
              </w:rPr>
            </w:pPr>
            <w:r w:rsidRPr="003A2181">
              <w:rPr>
                <w:sz w:val="24"/>
                <w:szCs w:val="24"/>
                <w:lang w:val="ro-RO"/>
              </w:rPr>
              <w:t xml:space="preserve">dacă un ofertant îşi retrage sau îşi modifică oferta în timpul perioadei de valabilitate a ofertei specificate de către ofertant în Formularul ofertei, cu excepţia cazurilor prevăzute în punctul </w:t>
            </w:r>
            <w:r w:rsidR="00494959" w:rsidRPr="003A2181">
              <w:rPr>
                <w:b/>
                <w:sz w:val="24"/>
                <w:szCs w:val="24"/>
                <w:lang w:val="ro-RO"/>
              </w:rPr>
              <w:t>IPO25</w:t>
            </w:r>
            <w:r w:rsidRPr="003A2181">
              <w:rPr>
                <w:b/>
                <w:sz w:val="24"/>
                <w:szCs w:val="24"/>
                <w:lang w:val="ro-RO"/>
              </w:rPr>
              <w:t>.2</w:t>
            </w:r>
            <w:r w:rsidRPr="003A2181">
              <w:rPr>
                <w:sz w:val="24"/>
                <w:szCs w:val="24"/>
                <w:lang w:val="ro-RO"/>
              </w:rPr>
              <w:t xml:space="preserve">; sau </w:t>
            </w:r>
          </w:p>
          <w:p w:rsidR="00F45F94" w:rsidRPr="003A2181" w:rsidRDefault="00F45F94" w:rsidP="00620525">
            <w:pPr>
              <w:numPr>
                <w:ilvl w:val="0"/>
                <w:numId w:val="6"/>
              </w:numPr>
              <w:tabs>
                <w:tab w:val="left" w:pos="1320"/>
              </w:tabs>
              <w:spacing w:after="120"/>
              <w:ind w:left="1320"/>
              <w:jc w:val="both"/>
              <w:rPr>
                <w:sz w:val="24"/>
                <w:szCs w:val="24"/>
                <w:lang w:val="ro-RO"/>
              </w:rPr>
            </w:pPr>
            <w:r w:rsidRPr="003A2181">
              <w:rPr>
                <w:sz w:val="24"/>
                <w:szCs w:val="24"/>
                <w:lang w:val="ro-RO"/>
              </w:rPr>
              <w:t xml:space="preserve">dacă ofertantul cîştigător refuză: </w:t>
            </w:r>
          </w:p>
          <w:p w:rsidR="00F45F94" w:rsidRPr="003A2181" w:rsidRDefault="00F45F94" w:rsidP="00620525">
            <w:pPr>
              <w:numPr>
                <w:ilvl w:val="0"/>
                <w:numId w:val="7"/>
              </w:numPr>
              <w:tabs>
                <w:tab w:val="left" w:pos="1680"/>
              </w:tabs>
              <w:spacing w:after="120"/>
              <w:ind w:left="1680"/>
              <w:jc w:val="both"/>
              <w:rPr>
                <w:sz w:val="24"/>
                <w:szCs w:val="24"/>
                <w:lang w:val="ro-RO"/>
              </w:rPr>
            </w:pPr>
            <w:r w:rsidRPr="003A2181">
              <w:rPr>
                <w:sz w:val="24"/>
                <w:szCs w:val="24"/>
                <w:lang w:val="ro-RO"/>
              </w:rPr>
              <w:t xml:space="preserve">să accepte corectarea greşelilor aritmetice conform punctului </w:t>
            </w:r>
            <w:r w:rsidRPr="003A2181">
              <w:rPr>
                <w:b/>
                <w:sz w:val="24"/>
                <w:szCs w:val="24"/>
                <w:lang w:val="ro-RO"/>
              </w:rPr>
              <w:t>IPO</w:t>
            </w:r>
            <w:r w:rsidR="00896BAE" w:rsidRPr="003A2181">
              <w:rPr>
                <w:b/>
                <w:sz w:val="24"/>
                <w:szCs w:val="24"/>
                <w:lang w:val="ro-RO"/>
              </w:rPr>
              <w:t>35</w:t>
            </w:r>
            <w:r w:rsidRPr="003A2181">
              <w:rPr>
                <w:sz w:val="24"/>
                <w:szCs w:val="24"/>
                <w:lang w:val="ro-RO"/>
              </w:rPr>
              <w:t xml:space="preserve">; </w:t>
            </w:r>
          </w:p>
          <w:p w:rsidR="00F45F94" w:rsidRPr="003A2181" w:rsidRDefault="00F45F94" w:rsidP="00620525">
            <w:pPr>
              <w:numPr>
                <w:ilvl w:val="0"/>
                <w:numId w:val="7"/>
              </w:numPr>
              <w:tabs>
                <w:tab w:val="left" w:pos="1680"/>
              </w:tabs>
              <w:spacing w:after="120"/>
              <w:ind w:left="1680"/>
              <w:jc w:val="both"/>
              <w:rPr>
                <w:sz w:val="24"/>
                <w:szCs w:val="24"/>
                <w:lang w:val="ro-RO"/>
              </w:rPr>
            </w:pPr>
            <w:r w:rsidRPr="003A2181">
              <w:rPr>
                <w:sz w:val="24"/>
                <w:szCs w:val="24"/>
                <w:lang w:val="ro-RO"/>
              </w:rPr>
              <w:t xml:space="preserve">să depună Garanţia de bună execuţie conform punctului </w:t>
            </w:r>
            <w:r w:rsidRPr="003A2181">
              <w:rPr>
                <w:b/>
                <w:sz w:val="24"/>
                <w:szCs w:val="24"/>
                <w:lang w:val="ro-RO"/>
              </w:rPr>
              <w:t>IPO4</w:t>
            </w:r>
            <w:r w:rsidR="00896BAE" w:rsidRPr="003A2181">
              <w:rPr>
                <w:b/>
                <w:sz w:val="24"/>
                <w:szCs w:val="24"/>
                <w:lang w:val="ro-RO"/>
              </w:rPr>
              <w:t>8</w:t>
            </w:r>
            <w:r w:rsidRPr="003A2181">
              <w:rPr>
                <w:sz w:val="24"/>
                <w:szCs w:val="24"/>
                <w:lang w:val="ro-RO"/>
              </w:rPr>
              <w:t>;</w:t>
            </w:r>
          </w:p>
          <w:p w:rsidR="00F45F94" w:rsidRPr="003A2181" w:rsidRDefault="00F45F94" w:rsidP="00620525">
            <w:pPr>
              <w:numPr>
                <w:ilvl w:val="0"/>
                <w:numId w:val="7"/>
              </w:numPr>
              <w:tabs>
                <w:tab w:val="left" w:pos="1680"/>
              </w:tabs>
              <w:spacing w:after="120"/>
              <w:ind w:left="1680"/>
              <w:jc w:val="both"/>
              <w:rPr>
                <w:sz w:val="24"/>
                <w:szCs w:val="24"/>
                <w:lang w:val="ro-RO"/>
              </w:rPr>
            </w:pPr>
            <w:r w:rsidRPr="003A2181">
              <w:rPr>
                <w:sz w:val="24"/>
                <w:szCs w:val="24"/>
                <w:lang w:val="ro-RO"/>
              </w:rPr>
              <w:t xml:space="preserve">să semneze contractul conform </w:t>
            </w:r>
            <w:r w:rsidR="00A4272B" w:rsidRPr="003A2181">
              <w:rPr>
                <w:sz w:val="24"/>
                <w:szCs w:val="24"/>
                <w:lang w:val="ro-RO"/>
              </w:rPr>
              <w:t>punctului</w:t>
            </w:r>
            <w:r w:rsidRPr="003A2181">
              <w:rPr>
                <w:b/>
                <w:sz w:val="24"/>
                <w:szCs w:val="24"/>
                <w:lang w:val="ro-RO"/>
              </w:rPr>
              <w:t>IPO4</w:t>
            </w:r>
            <w:r w:rsidR="00896BAE" w:rsidRPr="003A2181">
              <w:rPr>
                <w:b/>
                <w:sz w:val="24"/>
                <w:szCs w:val="24"/>
                <w:lang w:val="ro-RO"/>
              </w:rPr>
              <w:t>9</w:t>
            </w:r>
            <w:r w:rsidRPr="003A2181">
              <w:rPr>
                <w:sz w:val="24"/>
                <w:szCs w:val="24"/>
                <w:lang w:val="ro-RO"/>
              </w:rPr>
              <w:t>.</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Garanţia pentru ofertă prezentată de Asociație trebuie să fie în numele Asociației care depune oferta. Dacă Asociația nu a fost constituită juridic la momentul licitaţiei, Garanţia pentru ofertă va fi în numele tuturor membrilor intenţionaţi.</w:t>
            </w:r>
          </w:p>
          <w:p w:rsidR="00F45F94" w:rsidRPr="003A2181" w:rsidRDefault="00F45F94" w:rsidP="00F45F94">
            <w:pPr>
              <w:pStyle w:val="Heading3"/>
            </w:pPr>
            <w:bookmarkStart w:id="54" w:name="_Toc392180156"/>
            <w:r w:rsidRPr="003A2181">
              <w:t>Preţuri</w:t>
            </w:r>
            <w:bookmarkEnd w:id="54"/>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Preţurile indicate de către ofertant în </w:t>
            </w:r>
            <w:r w:rsidRPr="003A2181">
              <w:rPr>
                <w:b/>
                <w:sz w:val="24"/>
                <w:szCs w:val="24"/>
                <w:lang w:val="ro-RO"/>
              </w:rPr>
              <w:t>Formularul ofertei(F3.1)</w:t>
            </w:r>
            <w:r w:rsidRPr="003A2181">
              <w:rPr>
                <w:sz w:val="24"/>
                <w:szCs w:val="24"/>
                <w:lang w:val="ro-RO"/>
              </w:rPr>
              <w:t xml:space="preserve"> şi în </w:t>
            </w:r>
            <w:r w:rsidRPr="003A2181">
              <w:rPr>
                <w:b/>
                <w:sz w:val="24"/>
                <w:szCs w:val="24"/>
                <w:lang w:val="ro-RO"/>
              </w:rPr>
              <w:t xml:space="preserve">Specificaţiile </w:t>
            </w:r>
            <w:r w:rsidR="00896BAE" w:rsidRPr="003A2181">
              <w:rPr>
                <w:b/>
                <w:sz w:val="24"/>
                <w:szCs w:val="24"/>
                <w:lang w:val="ro-RO"/>
              </w:rPr>
              <w:t>de</w:t>
            </w:r>
            <w:r w:rsidRPr="003A2181">
              <w:rPr>
                <w:b/>
                <w:sz w:val="24"/>
                <w:szCs w:val="24"/>
                <w:lang w:val="ro-RO"/>
              </w:rPr>
              <w:t xml:space="preserve"> preț (F4.</w:t>
            </w:r>
            <w:r w:rsidR="00EA2184" w:rsidRPr="003A2181">
              <w:rPr>
                <w:b/>
                <w:sz w:val="24"/>
                <w:szCs w:val="24"/>
                <w:lang w:val="ro-RO"/>
              </w:rPr>
              <w:t>2</w:t>
            </w:r>
            <w:r w:rsidRPr="003A2181">
              <w:rPr>
                <w:b/>
                <w:sz w:val="24"/>
                <w:szCs w:val="24"/>
                <w:lang w:val="ro-RO"/>
              </w:rPr>
              <w:t>)</w:t>
            </w:r>
            <w:r w:rsidRPr="003A2181">
              <w:rPr>
                <w:sz w:val="24"/>
                <w:szCs w:val="24"/>
                <w:lang w:val="ro-RO"/>
              </w:rPr>
              <w:t xml:space="preserve"> se vor conforma cerinţelor specificate mai jos.</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Toate loturile şi poziţiile trebuie enumerate şi evaluate separat în </w:t>
            </w:r>
            <w:r w:rsidRPr="003A2181">
              <w:rPr>
                <w:b/>
                <w:sz w:val="24"/>
                <w:szCs w:val="24"/>
                <w:lang w:val="ro-RO"/>
              </w:rPr>
              <w:t xml:space="preserve">Specificaţiile tehnice </w:t>
            </w:r>
            <w:r w:rsidR="00EA2184" w:rsidRPr="003A2181">
              <w:rPr>
                <w:b/>
                <w:sz w:val="24"/>
                <w:szCs w:val="24"/>
                <w:lang w:val="ro-RO"/>
              </w:rPr>
              <w:t xml:space="preserve">(F4.1) și Specificațiile de </w:t>
            </w:r>
            <w:r w:rsidRPr="003A2181">
              <w:rPr>
                <w:b/>
                <w:sz w:val="24"/>
                <w:szCs w:val="24"/>
                <w:lang w:val="ro-RO"/>
              </w:rPr>
              <w:t>preț (F4.</w:t>
            </w:r>
            <w:r w:rsidR="001942D2" w:rsidRPr="003A2181">
              <w:rPr>
                <w:b/>
                <w:sz w:val="24"/>
                <w:szCs w:val="24"/>
                <w:lang w:val="ro-RO"/>
              </w:rPr>
              <w:t>2</w:t>
            </w:r>
            <w:r w:rsidRPr="003A2181">
              <w:rPr>
                <w:b/>
                <w:sz w:val="24"/>
                <w:szCs w:val="24"/>
                <w:lang w:val="ro-RO"/>
              </w:rPr>
              <w:t>).</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Preţul ce urmează a fi specificat în Formularul ofertei va constitui suma totală a ofertei.</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Termenii Incoterms, cum ar fi EXW, CIP, DDP şi alţi termeni similari, vor fi supuşi regulilor prevăzute în ediţia curentă a Incoterms, publicată de către Camera </w:t>
            </w:r>
            <w:r w:rsidRPr="003A2181">
              <w:rPr>
                <w:sz w:val="24"/>
                <w:szCs w:val="24"/>
                <w:lang w:val="ro-RO"/>
              </w:rPr>
              <w:lastRenderedPageBreak/>
              <w:t xml:space="preserve">Internaţională de Comerţ, după cum este </w:t>
            </w:r>
            <w:r w:rsidRPr="003A2181">
              <w:rPr>
                <w:b/>
                <w:sz w:val="24"/>
                <w:szCs w:val="24"/>
                <w:lang w:val="ro-RO"/>
              </w:rPr>
              <w:t>menţionat în FDA</w:t>
            </w:r>
            <w:r w:rsidR="001E3FE9" w:rsidRPr="003A2181">
              <w:rPr>
                <w:b/>
                <w:sz w:val="24"/>
                <w:szCs w:val="24"/>
                <w:lang w:val="ro-RO"/>
              </w:rPr>
              <w:t xml:space="preserve"> 4.4</w:t>
            </w:r>
            <w:r w:rsidRPr="003A2181">
              <w:rPr>
                <w:sz w:val="24"/>
                <w:szCs w:val="24"/>
                <w:lang w:val="ro-RO"/>
              </w:rPr>
              <w:t>.</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Preţurile vor fi indicate după cum este arătat în </w:t>
            </w:r>
            <w:r w:rsidRPr="003A2181">
              <w:rPr>
                <w:b/>
                <w:sz w:val="24"/>
                <w:szCs w:val="24"/>
                <w:lang w:val="ro-RO"/>
              </w:rPr>
              <w:t xml:space="preserve">Specificaţiile </w:t>
            </w:r>
            <w:r w:rsidR="001942D2" w:rsidRPr="003A2181">
              <w:rPr>
                <w:b/>
                <w:sz w:val="24"/>
                <w:szCs w:val="24"/>
                <w:lang w:val="ro-RO"/>
              </w:rPr>
              <w:t>de</w:t>
            </w:r>
            <w:r w:rsidRPr="003A2181">
              <w:rPr>
                <w:b/>
                <w:sz w:val="24"/>
                <w:szCs w:val="24"/>
                <w:lang w:val="ro-RO"/>
              </w:rPr>
              <w:t xml:space="preserve"> preț</w:t>
            </w:r>
            <w:r w:rsidR="00A9586B" w:rsidRPr="003A2181">
              <w:rPr>
                <w:b/>
                <w:sz w:val="24"/>
                <w:szCs w:val="24"/>
                <w:lang w:val="ro-RO"/>
              </w:rPr>
              <w:t xml:space="preserve"> (F4.</w:t>
            </w:r>
            <w:r w:rsidR="001942D2" w:rsidRPr="003A2181">
              <w:rPr>
                <w:b/>
                <w:sz w:val="24"/>
                <w:szCs w:val="24"/>
                <w:lang w:val="ro-RO"/>
              </w:rPr>
              <w:t>2</w:t>
            </w:r>
            <w:r w:rsidR="00A9586B" w:rsidRPr="003A2181">
              <w:rPr>
                <w:b/>
                <w:sz w:val="24"/>
                <w:szCs w:val="24"/>
                <w:lang w:val="ro-RO"/>
              </w:rPr>
              <w:t>)</w:t>
            </w:r>
            <w:r w:rsidR="00FA0C26" w:rsidRPr="003A2181">
              <w:rPr>
                <w:sz w:val="24"/>
                <w:szCs w:val="24"/>
                <w:lang w:val="ro-RO"/>
              </w:rPr>
              <w:t>.</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va efectua achitări conform metodologiei și condițiilor </w:t>
            </w:r>
            <w:r w:rsidRPr="003A2181">
              <w:rPr>
                <w:b/>
                <w:sz w:val="24"/>
                <w:szCs w:val="24"/>
                <w:lang w:val="ro-RO"/>
              </w:rPr>
              <w:t>indicate în FDA</w:t>
            </w:r>
            <w:r w:rsidR="00754E88" w:rsidRPr="003A2181">
              <w:rPr>
                <w:b/>
                <w:sz w:val="24"/>
                <w:szCs w:val="24"/>
                <w:lang w:val="ro-RO"/>
              </w:rPr>
              <w:t xml:space="preserve"> 4.6</w:t>
            </w:r>
            <w:r w:rsidRPr="003A2181">
              <w:rPr>
                <w:sz w:val="24"/>
                <w:szCs w:val="24"/>
                <w:lang w:val="ro-RO"/>
              </w:rPr>
              <w:t>.</w:t>
            </w:r>
          </w:p>
          <w:p w:rsidR="00F45F94" w:rsidRPr="003A2181" w:rsidRDefault="00F45F94" w:rsidP="00F45F94">
            <w:pPr>
              <w:pStyle w:val="Heading3"/>
            </w:pPr>
            <w:bookmarkStart w:id="55" w:name="_Toc392180157"/>
            <w:r w:rsidRPr="003A2181">
              <w:t>Termenul de valabilitate a ofertelor</w:t>
            </w:r>
            <w:bookmarkEnd w:id="55"/>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Ofertele vor rămîne valabile pe parcursul perioadei specificate în </w:t>
            </w:r>
            <w:r w:rsidRPr="003A2181">
              <w:rPr>
                <w:b/>
                <w:sz w:val="24"/>
                <w:szCs w:val="24"/>
                <w:lang w:val="ro-RO"/>
              </w:rPr>
              <w:t>FDA</w:t>
            </w:r>
            <w:r w:rsidR="00BE1324" w:rsidRPr="003A2181">
              <w:rPr>
                <w:b/>
                <w:sz w:val="24"/>
                <w:szCs w:val="24"/>
                <w:lang w:val="ro-RO"/>
              </w:rPr>
              <w:t>4.7.</w:t>
            </w:r>
            <w:r w:rsidRPr="003A2181">
              <w:rPr>
                <w:sz w:val="24"/>
                <w:szCs w:val="24"/>
                <w:lang w:val="ro-RO"/>
              </w:rPr>
              <w:t>, de la data-limită de depunere a ofertei stabilită de autoritatea contractantă. O ofertă valabilă pentru un termen mai scurt va fi respinsă de către autoritatea contractantă ca fiind necorespunzătoare.</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3A2181">
              <w:rPr>
                <w:b/>
                <w:sz w:val="24"/>
                <w:szCs w:val="24"/>
                <w:lang w:val="ro-RO"/>
              </w:rPr>
              <w:t>IPO</w:t>
            </w:r>
            <w:r w:rsidR="006629C3" w:rsidRPr="003A2181">
              <w:rPr>
                <w:b/>
                <w:sz w:val="24"/>
                <w:szCs w:val="24"/>
                <w:lang w:val="ro-RO"/>
              </w:rPr>
              <w:t>23</w:t>
            </w:r>
            <w:r w:rsidRPr="003A2181">
              <w:rPr>
                <w:sz w:val="24"/>
                <w:szCs w:val="24"/>
                <w:lang w:val="ro-RO"/>
              </w:rPr>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F45F94" w:rsidRPr="003A2181" w:rsidRDefault="00F45F94" w:rsidP="00F45F94">
            <w:pPr>
              <w:pStyle w:val="Heading3"/>
            </w:pPr>
            <w:bookmarkStart w:id="56" w:name="_Toc392180158"/>
            <w:r w:rsidRPr="003A2181">
              <w:t>Valuta ofertei</w:t>
            </w:r>
            <w:bookmarkEnd w:id="56"/>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Preţurile pentru bunurile şi serviciile solicitate vor fi indicate în lei moldoveneşti, cu excepţia cazurilor în care </w:t>
            </w:r>
            <w:r w:rsidRPr="003A2181">
              <w:rPr>
                <w:b/>
                <w:sz w:val="24"/>
                <w:szCs w:val="24"/>
                <w:lang w:val="ro-RO"/>
              </w:rPr>
              <w:t>FDA</w:t>
            </w:r>
            <w:r w:rsidR="00F7266A" w:rsidRPr="003A2181">
              <w:rPr>
                <w:b/>
                <w:sz w:val="24"/>
                <w:szCs w:val="24"/>
                <w:lang w:val="ro-RO"/>
              </w:rPr>
              <w:t xml:space="preserve"> 4.8.</w:t>
            </w:r>
            <w:r w:rsidRPr="003A2181">
              <w:rPr>
                <w:b/>
                <w:sz w:val="24"/>
                <w:szCs w:val="24"/>
                <w:lang w:val="ro-RO"/>
              </w:rPr>
              <w:t xml:space="preserve"> prevede altfel</w:t>
            </w:r>
            <w:r w:rsidRPr="003A2181">
              <w:rPr>
                <w:sz w:val="24"/>
                <w:szCs w:val="24"/>
                <w:lang w:val="ro-RO"/>
              </w:rPr>
              <w:t xml:space="preserve">. </w:t>
            </w:r>
          </w:p>
          <w:p w:rsidR="00F45F94" w:rsidRPr="003A2181" w:rsidRDefault="00F45F94" w:rsidP="00F45F94">
            <w:pPr>
              <w:pStyle w:val="Heading3"/>
            </w:pPr>
            <w:bookmarkStart w:id="57" w:name="_Toc392180159"/>
            <w:r w:rsidRPr="003A2181">
              <w:t>Formatul şi semnarea ofertei</w:t>
            </w:r>
            <w:bookmarkEnd w:id="57"/>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Ofertantul va pregăti originalul documentelor ce cuprind oferta, după cum este descris în punctul </w:t>
            </w:r>
            <w:r w:rsidRPr="003A2181">
              <w:rPr>
                <w:b/>
                <w:sz w:val="24"/>
                <w:szCs w:val="24"/>
                <w:lang w:val="ro-RO"/>
              </w:rPr>
              <w:t>IPO</w:t>
            </w:r>
            <w:r w:rsidR="00275E81" w:rsidRPr="003A2181">
              <w:rPr>
                <w:b/>
                <w:sz w:val="24"/>
                <w:szCs w:val="24"/>
                <w:lang w:val="ro-RO"/>
              </w:rPr>
              <w:t>20</w:t>
            </w:r>
            <w:r w:rsidRPr="003A2181">
              <w:rPr>
                <w:sz w:val="24"/>
                <w:szCs w:val="24"/>
                <w:lang w:val="ro-RO"/>
              </w:rPr>
              <w:t>.</w:t>
            </w:r>
          </w:p>
          <w:p w:rsidR="00F45F94"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3A2181">
              <w:rPr>
                <w:b/>
                <w:sz w:val="24"/>
                <w:szCs w:val="24"/>
                <w:lang w:val="ro-RO"/>
              </w:rPr>
              <w:t>Formularul informativ despre ofertant (F3.3)</w:t>
            </w:r>
            <w:r w:rsidRPr="003A2181">
              <w:rPr>
                <w:sz w:val="24"/>
                <w:szCs w:val="24"/>
                <w:lang w:val="ro-RO"/>
              </w:rPr>
              <w:t>.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p>
          <w:p w:rsidR="00050ABF" w:rsidRPr="003A2181" w:rsidRDefault="00F45F94" w:rsidP="00AE1997">
            <w:pPr>
              <w:numPr>
                <w:ilvl w:val="1"/>
                <w:numId w:val="1"/>
              </w:numPr>
              <w:tabs>
                <w:tab w:val="left" w:pos="960"/>
              </w:tabs>
              <w:spacing w:after="120"/>
              <w:ind w:left="960" w:hanging="600"/>
              <w:jc w:val="both"/>
              <w:rPr>
                <w:sz w:val="24"/>
                <w:szCs w:val="24"/>
                <w:lang w:val="ro-RO"/>
              </w:rPr>
            </w:pPr>
            <w:r w:rsidRPr="003A2181">
              <w:rPr>
                <w:sz w:val="24"/>
                <w:szCs w:val="24"/>
                <w:lang w:val="ro-RO"/>
              </w:rPr>
              <w:t>Orice înscrieri suplimentare, ştersături sau suprascrieri vor fi valabile doar dacă sînt semnate sau parafate de către persoana autorizată să semneze oferta.</w:t>
            </w:r>
          </w:p>
        </w:tc>
      </w:tr>
      <w:tr w:rsidR="00DC4848" w:rsidRPr="003A2181" w:rsidTr="00AA3E8F">
        <w:trPr>
          <w:trHeight w:val="600"/>
        </w:trPr>
        <w:tc>
          <w:tcPr>
            <w:tcW w:w="9747" w:type="dxa"/>
            <w:vAlign w:val="center"/>
          </w:tcPr>
          <w:p w:rsidR="00DC4848" w:rsidRPr="003A2181" w:rsidRDefault="00DC4848" w:rsidP="00B21BD4">
            <w:pPr>
              <w:pStyle w:val="Heading2"/>
              <w:tabs>
                <w:tab w:val="clear" w:pos="567"/>
                <w:tab w:val="left" w:pos="360"/>
              </w:tabs>
              <w:ind w:left="360"/>
            </w:pPr>
            <w:bookmarkStart w:id="58" w:name="_Toc392180160"/>
            <w:r w:rsidRPr="003A2181">
              <w:lastRenderedPageBreak/>
              <w:t>Depunerea și deschiderea ofertelor</w:t>
            </w:r>
            <w:bookmarkEnd w:id="58"/>
          </w:p>
        </w:tc>
      </w:tr>
      <w:tr w:rsidR="00050ABF" w:rsidRPr="002F4CB8" w:rsidTr="006A20A1">
        <w:trPr>
          <w:trHeight w:val="283"/>
        </w:trPr>
        <w:tc>
          <w:tcPr>
            <w:tcW w:w="9747" w:type="dxa"/>
            <w:vAlign w:val="center"/>
          </w:tcPr>
          <w:p w:rsidR="00DC4848" w:rsidRPr="003A2181" w:rsidRDefault="00DC4848" w:rsidP="00DC4848">
            <w:pPr>
              <w:pStyle w:val="Heading3"/>
            </w:pPr>
            <w:bookmarkStart w:id="59" w:name="_Toc392180161"/>
            <w:r w:rsidRPr="003A2181">
              <w:t>Depunerea, sigilarea şi marcarea ofertelor</w:t>
            </w:r>
            <w:bookmarkEnd w:id="59"/>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Ofertanţii pot să depună ofertele prin intermediul serviciilor poştale sau personal. Ofertanţii vor </w:t>
            </w:r>
            <w:r w:rsidR="00A62A59" w:rsidRPr="003A2181">
              <w:rPr>
                <w:sz w:val="24"/>
                <w:szCs w:val="24"/>
                <w:lang w:val="ro-RO"/>
              </w:rPr>
              <w:t>de</w:t>
            </w:r>
            <w:r w:rsidRPr="003A2181">
              <w:rPr>
                <w:sz w:val="24"/>
                <w:szCs w:val="24"/>
                <w:lang w:val="ro-RO"/>
              </w:rPr>
              <w:t xml:space="preserve">pune separat oferta și dacă se permite conform </w:t>
            </w:r>
            <w:r w:rsidR="00A76D91" w:rsidRPr="003A2181">
              <w:rPr>
                <w:sz w:val="24"/>
                <w:szCs w:val="24"/>
                <w:lang w:val="ro-RO"/>
              </w:rPr>
              <w:t>prevederilor</w:t>
            </w:r>
            <w:r w:rsidR="00A76D91" w:rsidRPr="003A2181">
              <w:rPr>
                <w:b/>
                <w:sz w:val="24"/>
                <w:szCs w:val="24"/>
                <w:lang w:val="ro-RO"/>
              </w:rPr>
              <w:t>FDA</w:t>
            </w:r>
            <w:r w:rsidR="00BB7139">
              <w:rPr>
                <w:b/>
                <w:sz w:val="24"/>
                <w:szCs w:val="24"/>
                <w:lang w:val="ro-RO"/>
              </w:rPr>
              <w:t>5</w:t>
            </w:r>
            <w:r w:rsidR="00A76D91" w:rsidRPr="003A2181">
              <w:rPr>
                <w:b/>
                <w:sz w:val="24"/>
                <w:szCs w:val="24"/>
                <w:lang w:val="ro-RO"/>
              </w:rPr>
              <w:t>.1</w:t>
            </w:r>
            <w:r w:rsidR="00A76D91" w:rsidRPr="003A2181">
              <w:rPr>
                <w:sz w:val="24"/>
                <w:szCs w:val="24"/>
                <w:lang w:val="ro-RO"/>
              </w:rPr>
              <w:t>.</w:t>
            </w:r>
            <w:r w:rsidRPr="003A2181">
              <w:rPr>
                <w:sz w:val="24"/>
                <w:szCs w:val="24"/>
                <w:lang w:val="ro-RO"/>
              </w:rPr>
              <w:t xml:space="preserve"> ofertele alternative, în plicuri sigilate, marcîndu-le în mod corespunzător. </w:t>
            </w:r>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Plicul va conține:</w:t>
            </w:r>
          </w:p>
          <w:p w:rsidR="00DC4848" w:rsidRPr="003A2181" w:rsidRDefault="00DC4848" w:rsidP="00620525">
            <w:pPr>
              <w:numPr>
                <w:ilvl w:val="0"/>
                <w:numId w:val="8"/>
              </w:numPr>
              <w:tabs>
                <w:tab w:val="left" w:pos="1320"/>
              </w:tabs>
              <w:spacing w:after="120"/>
              <w:ind w:left="1320"/>
              <w:jc w:val="both"/>
              <w:rPr>
                <w:sz w:val="24"/>
                <w:szCs w:val="24"/>
                <w:lang w:val="ro-RO"/>
              </w:rPr>
            </w:pPr>
            <w:r w:rsidRPr="003A2181">
              <w:rPr>
                <w:sz w:val="24"/>
                <w:szCs w:val="24"/>
                <w:lang w:val="ro-RO"/>
              </w:rPr>
              <w:t>numele şi adresa ofertantului;</w:t>
            </w:r>
          </w:p>
          <w:p w:rsidR="00DC4848" w:rsidRPr="003A2181" w:rsidRDefault="00DC4848" w:rsidP="00620525">
            <w:pPr>
              <w:numPr>
                <w:ilvl w:val="0"/>
                <w:numId w:val="8"/>
              </w:numPr>
              <w:tabs>
                <w:tab w:val="left" w:pos="1320"/>
              </w:tabs>
              <w:spacing w:after="120"/>
              <w:ind w:left="1320"/>
              <w:jc w:val="both"/>
              <w:rPr>
                <w:sz w:val="24"/>
                <w:szCs w:val="24"/>
                <w:lang w:val="ro-RO"/>
              </w:rPr>
            </w:pPr>
            <w:r w:rsidRPr="003A2181">
              <w:rPr>
                <w:sz w:val="24"/>
                <w:szCs w:val="24"/>
                <w:lang w:val="ro-RO"/>
              </w:rPr>
              <w:t xml:space="preserve">adresa  autorităţii contractante în conformitate cu punctul </w:t>
            </w:r>
            <w:r w:rsidR="00C42E32" w:rsidRPr="003A2181">
              <w:rPr>
                <w:b/>
                <w:sz w:val="24"/>
                <w:szCs w:val="24"/>
                <w:lang w:val="ro-RO"/>
              </w:rPr>
              <w:t>FDA</w:t>
            </w:r>
            <w:r w:rsidR="00542BF8" w:rsidRPr="003A2181">
              <w:rPr>
                <w:b/>
                <w:sz w:val="24"/>
                <w:szCs w:val="24"/>
                <w:lang w:val="ro-RO"/>
              </w:rPr>
              <w:t>5.2.</w:t>
            </w:r>
            <w:r w:rsidRPr="003A2181">
              <w:rPr>
                <w:sz w:val="24"/>
                <w:szCs w:val="24"/>
                <w:lang w:val="ro-RO"/>
              </w:rPr>
              <w:t>;</w:t>
            </w:r>
          </w:p>
          <w:p w:rsidR="00DC4848" w:rsidRPr="003A2181" w:rsidRDefault="00DC4848" w:rsidP="00620525">
            <w:pPr>
              <w:numPr>
                <w:ilvl w:val="0"/>
                <w:numId w:val="8"/>
              </w:numPr>
              <w:tabs>
                <w:tab w:val="left" w:pos="1320"/>
              </w:tabs>
              <w:spacing w:after="120"/>
              <w:ind w:left="1320"/>
              <w:jc w:val="both"/>
              <w:rPr>
                <w:sz w:val="24"/>
                <w:szCs w:val="24"/>
                <w:lang w:val="ro-RO"/>
              </w:rPr>
            </w:pPr>
            <w:r w:rsidRPr="003A2181">
              <w:rPr>
                <w:sz w:val="24"/>
                <w:szCs w:val="24"/>
                <w:lang w:val="ro-RO"/>
              </w:rPr>
              <w:t xml:space="preserve">numărul licitaţiei, conform punctului </w:t>
            </w:r>
            <w:r w:rsidR="00C42E32" w:rsidRPr="003A2181">
              <w:rPr>
                <w:b/>
                <w:sz w:val="24"/>
                <w:szCs w:val="24"/>
                <w:lang w:val="ro-RO"/>
              </w:rPr>
              <w:t>FDA1.3.</w:t>
            </w:r>
            <w:r w:rsidRPr="003A2181">
              <w:rPr>
                <w:sz w:val="24"/>
                <w:szCs w:val="24"/>
                <w:lang w:val="ro-RO"/>
              </w:rPr>
              <w:t xml:space="preserve">, şi orice semne adiţionale de identificare, dacă este </w:t>
            </w:r>
            <w:r w:rsidRPr="003A2181">
              <w:rPr>
                <w:b/>
                <w:sz w:val="24"/>
                <w:szCs w:val="24"/>
                <w:lang w:val="ro-RO"/>
              </w:rPr>
              <w:t>specificat în FDA</w:t>
            </w:r>
            <w:r w:rsidR="001750F1" w:rsidRPr="003A2181">
              <w:rPr>
                <w:b/>
                <w:sz w:val="24"/>
                <w:szCs w:val="24"/>
                <w:lang w:val="ro-RO"/>
              </w:rPr>
              <w:t>5.1.</w:t>
            </w:r>
            <w:r w:rsidRPr="003A2181">
              <w:rPr>
                <w:sz w:val="24"/>
                <w:szCs w:val="24"/>
                <w:lang w:val="ro-RO"/>
              </w:rPr>
              <w:t xml:space="preserve">; </w:t>
            </w:r>
          </w:p>
          <w:p w:rsidR="00DC4848" w:rsidRPr="003A2181" w:rsidRDefault="00DC4848" w:rsidP="00620525">
            <w:pPr>
              <w:numPr>
                <w:ilvl w:val="0"/>
                <w:numId w:val="8"/>
              </w:numPr>
              <w:tabs>
                <w:tab w:val="left" w:pos="1320"/>
              </w:tabs>
              <w:spacing w:after="120"/>
              <w:ind w:left="1320"/>
              <w:jc w:val="both"/>
              <w:rPr>
                <w:sz w:val="24"/>
                <w:szCs w:val="24"/>
                <w:lang w:val="ro-RO"/>
              </w:rPr>
            </w:pPr>
            <w:r w:rsidRPr="003A2181">
              <w:rPr>
                <w:sz w:val="24"/>
                <w:szCs w:val="24"/>
                <w:lang w:val="ro-RO"/>
              </w:rPr>
              <w:t xml:space="preserve">o avertizare să nu fie deschise înainte de ora şi data deschiderii ofertelor, în conformitate cu punctul </w:t>
            </w:r>
            <w:r w:rsidR="001750F1" w:rsidRPr="003A2181">
              <w:rPr>
                <w:b/>
                <w:sz w:val="24"/>
                <w:szCs w:val="24"/>
                <w:lang w:val="ro-RO"/>
              </w:rPr>
              <w:t>FDA5.3</w:t>
            </w:r>
            <w:r w:rsidRPr="003A2181">
              <w:rPr>
                <w:b/>
                <w:sz w:val="24"/>
                <w:szCs w:val="24"/>
                <w:lang w:val="ro-RO"/>
              </w:rPr>
              <w:t>.</w:t>
            </w:r>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Dacă plicurile nu sînt sigilate şi marcate conform cerinţelor de mai sus, autoritatea contractantă nu îşi va asuma responsabilitatea pentru plasarea lor incorectă sau </w:t>
            </w:r>
            <w:r w:rsidRPr="003A2181">
              <w:rPr>
                <w:sz w:val="24"/>
                <w:szCs w:val="24"/>
                <w:lang w:val="ro-RO"/>
              </w:rPr>
              <w:lastRenderedPageBreak/>
              <w:t>deschiderea înainte de termen a ofertei.</w:t>
            </w:r>
          </w:p>
          <w:p w:rsidR="00DC4848" w:rsidRPr="003A2181" w:rsidRDefault="00DC4848" w:rsidP="007351F0">
            <w:pPr>
              <w:pStyle w:val="Heading3"/>
            </w:pPr>
            <w:bookmarkStart w:id="60" w:name="_Toc392180162"/>
            <w:r w:rsidRPr="003A2181">
              <w:t>Termenul limita de depunere a ofertelor</w:t>
            </w:r>
            <w:bookmarkEnd w:id="60"/>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Ofertele se vor primi de către autoritatea contractantă nu mai tîrziu de data şi ora </w:t>
            </w:r>
            <w:r w:rsidRPr="003A2181">
              <w:rPr>
                <w:b/>
                <w:sz w:val="24"/>
                <w:szCs w:val="24"/>
                <w:lang w:val="ro-RO"/>
              </w:rPr>
              <w:t>specificate în FDA</w:t>
            </w:r>
            <w:r w:rsidR="00D84142" w:rsidRPr="003A2181">
              <w:rPr>
                <w:b/>
                <w:sz w:val="24"/>
                <w:szCs w:val="24"/>
                <w:lang w:val="ro-RO"/>
              </w:rPr>
              <w:t>5.2</w:t>
            </w:r>
            <w:r w:rsidRPr="003A2181">
              <w:rPr>
                <w:sz w:val="24"/>
                <w:szCs w:val="24"/>
                <w:lang w:val="ro-RO"/>
              </w:rPr>
              <w:t xml:space="preserve">. Autoritatea contractantă poate, la discreţia sa, să extindă termenul-limită de depunere a ofertelor prin modificarea documentelor de licitaţie în conformitate cu punctul </w:t>
            </w:r>
            <w:r w:rsidRPr="003A2181">
              <w:rPr>
                <w:b/>
                <w:sz w:val="24"/>
                <w:szCs w:val="24"/>
                <w:lang w:val="ro-RO"/>
              </w:rPr>
              <w:t>IPO</w:t>
            </w:r>
            <w:r w:rsidR="001D3D4F" w:rsidRPr="003A2181">
              <w:rPr>
                <w:b/>
                <w:sz w:val="24"/>
                <w:szCs w:val="24"/>
                <w:lang w:val="ro-RO"/>
              </w:rPr>
              <w:t>9</w:t>
            </w:r>
            <w:r w:rsidRPr="003A2181">
              <w:rPr>
                <w:sz w:val="24"/>
                <w:szCs w:val="24"/>
                <w:lang w:val="ro-RO"/>
              </w:rPr>
              <w:t>, caz în care toate drepturile şi obligaţiile autorităţii contractante şi ale ofertanţilor vor fi supuse ulterior termenului-limită prelungit.</w:t>
            </w:r>
          </w:p>
          <w:p w:rsidR="00DC4848" w:rsidRPr="003A2181" w:rsidRDefault="00DC4848" w:rsidP="007351F0">
            <w:pPr>
              <w:pStyle w:val="Heading3"/>
            </w:pPr>
            <w:bookmarkStart w:id="61" w:name="_Toc392180163"/>
            <w:r w:rsidRPr="003A2181">
              <w:t>Oferte întîrziate</w:t>
            </w:r>
            <w:bookmarkEnd w:id="61"/>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nu va lua în considerare nici o ofertă depusă după expirarea termenul-limită de depunere a ofertelor, în conformitate cu punctul </w:t>
            </w:r>
            <w:r w:rsidR="005A60B5" w:rsidRPr="003A2181">
              <w:rPr>
                <w:b/>
                <w:sz w:val="24"/>
                <w:szCs w:val="24"/>
                <w:lang w:val="ro-RO"/>
              </w:rPr>
              <w:t>FDA5.2</w:t>
            </w:r>
            <w:r w:rsidRPr="003A2181">
              <w:rPr>
                <w:sz w:val="24"/>
                <w:szCs w:val="24"/>
                <w:lang w:val="ro-RO"/>
              </w:rPr>
              <w:t>. Orice ofertă primită de către autoritatea contractantă după termenul-limită de depunere a ofertelor va fi înregistrată în modul corespunzător şi restituită ofertantului fără a fi deschisă, cu consemnarea în procesul-verbal de deschidere.</w:t>
            </w:r>
          </w:p>
          <w:p w:rsidR="00DC4848" w:rsidRPr="003A2181" w:rsidRDefault="00DC4848" w:rsidP="007351F0">
            <w:pPr>
              <w:pStyle w:val="Heading3"/>
            </w:pPr>
            <w:bookmarkStart w:id="62" w:name="_Toc392180164"/>
            <w:r w:rsidRPr="003A2181">
              <w:t>Modificarea, substituirea şi retragerea ofertelor</w:t>
            </w:r>
            <w:bookmarkEnd w:id="62"/>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Un ofertant poate retrage, substitui sau modifica oferta sa după ce a fost depusă doar pînă la </w:t>
            </w:r>
            <w:r w:rsidR="00AD1B29" w:rsidRPr="003A2181">
              <w:rPr>
                <w:sz w:val="24"/>
                <w:szCs w:val="24"/>
                <w:lang w:val="ro-RO"/>
              </w:rPr>
              <w:t>termenul</w:t>
            </w:r>
            <w:r w:rsidRPr="003A2181">
              <w:rPr>
                <w:sz w:val="24"/>
                <w:szCs w:val="24"/>
                <w:lang w:val="ro-RO"/>
              </w:rPr>
              <w:t xml:space="preserve">-limită de depunere a ofertelor prin trimiterea unei notificări în scris, în conformitate cu punctul </w:t>
            </w:r>
            <w:r w:rsidRPr="003A2181">
              <w:rPr>
                <w:b/>
                <w:sz w:val="24"/>
                <w:szCs w:val="24"/>
                <w:lang w:val="ro-RO"/>
              </w:rPr>
              <w:t>IPO</w:t>
            </w:r>
            <w:r w:rsidR="001B7CBD" w:rsidRPr="003A2181">
              <w:rPr>
                <w:b/>
                <w:sz w:val="24"/>
                <w:szCs w:val="24"/>
                <w:lang w:val="ro-RO"/>
              </w:rPr>
              <w:t>27</w:t>
            </w:r>
            <w:r w:rsidRPr="003A2181">
              <w:rPr>
                <w:sz w:val="24"/>
                <w:szCs w:val="24"/>
                <w:lang w:val="ro-RO"/>
              </w:rPr>
              <w:t xml:space="preserve">, semnată în modul corespunzător de către un reprezentant autorizat şi incluzînd o copie a scrisorii de delegare/împuternicire, în conformitate cu punctul </w:t>
            </w:r>
            <w:r w:rsidRPr="003A2181">
              <w:rPr>
                <w:b/>
                <w:sz w:val="24"/>
                <w:szCs w:val="24"/>
                <w:lang w:val="ro-RO"/>
              </w:rPr>
              <w:t>IPO</w:t>
            </w:r>
            <w:r w:rsidR="00F33C01" w:rsidRPr="003A2181">
              <w:rPr>
                <w:b/>
                <w:sz w:val="24"/>
                <w:szCs w:val="24"/>
                <w:lang w:val="ro-RO"/>
              </w:rPr>
              <w:t>27</w:t>
            </w:r>
            <w:r w:rsidRPr="003A2181">
              <w:rPr>
                <w:b/>
                <w:sz w:val="24"/>
                <w:szCs w:val="24"/>
                <w:lang w:val="ro-RO"/>
              </w:rPr>
              <w:t>.2</w:t>
            </w:r>
            <w:r w:rsidRPr="003A2181">
              <w:rPr>
                <w:sz w:val="24"/>
                <w:szCs w:val="24"/>
                <w:lang w:val="ro-RO"/>
              </w:rPr>
              <w:t>. Substituirea sau modificarea corespunzătoare a ofertei trebuie să fie însoţită de o notificare în scris. În cazul retragerii ofertei, aceasta se va face printr-o scrisoare autorizată din partea ofertantului.</w:t>
            </w:r>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Ofertele care se solicită a fi retrase în conformitate cu punctul </w:t>
            </w:r>
            <w:r w:rsidRPr="003A2181">
              <w:rPr>
                <w:b/>
                <w:sz w:val="24"/>
                <w:szCs w:val="24"/>
                <w:lang w:val="ro-RO"/>
              </w:rPr>
              <w:t>IPO</w:t>
            </w:r>
            <w:r w:rsidR="00F33C01" w:rsidRPr="003A2181">
              <w:rPr>
                <w:b/>
                <w:sz w:val="24"/>
                <w:szCs w:val="24"/>
                <w:lang w:val="ro-RO"/>
              </w:rPr>
              <w:t>31</w:t>
            </w:r>
            <w:r w:rsidRPr="003A2181">
              <w:rPr>
                <w:b/>
                <w:sz w:val="24"/>
                <w:szCs w:val="24"/>
                <w:lang w:val="ro-RO"/>
              </w:rPr>
              <w:t>.1</w:t>
            </w:r>
            <w:r w:rsidRPr="003A2181">
              <w:rPr>
                <w:sz w:val="24"/>
                <w:szCs w:val="24"/>
                <w:lang w:val="ro-RO"/>
              </w:rPr>
              <w:t xml:space="preserve"> vor fi înapoiate la momentul solicitării ofertantului, fără a fi deschise.</w:t>
            </w:r>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Nici o ofertă nu poate fi retrasă, substituită sau modificată în perioada dintre termenul de deschidere a ofertelor şi expirarea perioadei de valabilitate a ofertei sub sancțiunea reținerii garanției pentru ofertă.</w:t>
            </w:r>
          </w:p>
          <w:p w:rsidR="00DC4848" w:rsidRPr="003A2181" w:rsidRDefault="00DC4848" w:rsidP="007351F0">
            <w:pPr>
              <w:pStyle w:val="Heading3"/>
            </w:pPr>
            <w:bookmarkStart w:id="63" w:name="_Toc392180165"/>
            <w:r w:rsidRPr="003A2181">
              <w:t>Deschiderea ofertelor</w:t>
            </w:r>
            <w:bookmarkEnd w:id="63"/>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va deschide ofertele în public la adresa, data şi ora </w:t>
            </w:r>
            <w:r w:rsidRPr="003A2181">
              <w:rPr>
                <w:b/>
                <w:sz w:val="24"/>
                <w:szCs w:val="24"/>
                <w:lang w:val="ro-RO"/>
              </w:rPr>
              <w:t>specificate în FDA</w:t>
            </w:r>
            <w:r w:rsidR="00A93982" w:rsidRPr="003A2181">
              <w:rPr>
                <w:b/>
                <w:sz w:val="24"/>
                <w:szCs w:val="24"/>
                <w:lang w:val="ro-RO"/>
              </w:rPr>
              <w:t>5.3</w:t>
            </w:r>
            <w:r w:rsidRPr="003A2181">
              <w:rPr>
                <w:sz w:val="24"/>
                <w:szCs w:val="24"/>
                <w:lang w:val="ro-RO"/>
              </w:rPr>
              <w:t xml:space="preserve">. </w:t>
            </w:r>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Toate </w:t>
            </w:r>
            <w:r w:rsidR="00001AF9" w:rsidRPr="003A2181">
              <w:rPr>
                <w:sz w:val="24"/>
                <w:szCs w:val="24"/>
                <w:lang w:val="ro-RO"/>
              </w:rPr>
              <w:t>ofertele</w:t>
            </w:r>
            <w:r w:rsidRPr="003A2181">
              <w:rPr>
                <w:sz w:val="24"/>
                <w:szCs w:val="24"/>
                <w:lang w:val="ro-RO"/>
              </w:rPr>
              <w:t xml:space="preserve"> vor fi deschise unul cîte unul, citind: </w:t>
            </w:r>
          </w:p>
          <w:p w:rsidR="00DC4848" w:rsidRPr="003A2181" w:rsidRDefault="00DC4848" w:rsidP="00620525">
            <w:pPr>
              <w:numPr>
                <w:ilvl w:val="0"/>
                <w:numId w:val="9"/>
              </w:numPr>
              <w:tabs>
                <w:tab w:val="left" w:pos="1320"/>
              </w:tabs>
              <w:spacing w:after="120"/>
              <w:ind w:left="1320"/>
              <w:jc w:val="both"/>
              <w:rPr>
                <w:sz w:val="24"/>
                <w:szCs w:val="24"/>
                <w:lang w:val="ro-RO"/>
              </w:rPr>
            </w:pPr>
            <w:r w:rsidRPr="003A2181">
              <w:rPr>
                <w:sz w:val="24"/>
                <w:szCs w:val="24"/>
                <w:lang w:val="ro-RO"/>
              </w:rPr>
              <w:t xml:space="preserve">numele ofertantului şi dacă există vreo modificare a ofertei; </w:t>
            </w:r>
          </w:p>
          <w:p w:rsidR="00DC4848" w:rsidRPr="003A2181" w:rsidRDefault="00DC4848" w:rsidP="00620525">
            <w:pPr>
              <w:numPr>
                <w:ilvl w:val="0"/>
                <w:numId w:val="9"/>
              </w:numPr>
              <w:tabs>
                <w:tab w:val="left" w:pos="1320"/>
              </w:tabs>
              <w:spacing w:after="120"/>
              <w:ind w:left="1320"/>
              <w:jc w:val="both"/>
              <w:rPr>
                <w:sz w:val="24"/>
                <w:szCs w:val="24"/>
                <w:lang w:val="ro-RO"/>
              </w:rPr>
            </w:pPr>
            <w:r w:rsidRPr="003A2181">
              <w:rPr>
                <w:sz w:val="24"/>
                <w:szCs w:val="24"/>
                <w:lang w:val="ro-RO"/>
              </w:rPr>
              <w:t xml:space="preserve">preţurile ofertei, pe lot şi total, şi ofertele alternative; </w:t>
            </w:r>
          </w:p>
          <w:p w:rsidR="00DC4848" w:rsidRPr="003A2181" w:rsidRDefault="00DC4848" w:rsidP="00620525">
            <w:pPr>
              <w:numPr>
                <w:ilvl w:val="0"/>
                <w:numId w:val="9"/>
              </w:numPr>
              <w:tabs>
                <w:tab w:val="left" w:pos="1320"/>
              </w:tabs>
              <w:spacing w:after="120"/>
              <w:ind w:left="1320"/>
              <w:jc w:val="both"/>
              <w:rPr>
                <w:sz w:val="24"/>
                <w:szCs w:val="24"/>
                <w:lang w:val="ro-RO"/>
              </w:rPr>
            </w:pPr>
            <w:r w:rsidRPr="003A2181">
              <w:rPr>
                <w:sz w:val="24"/>
                <w:szCs w:val="24"/>
                <w:lang w:val="ro-RO"/>
              </w:rPr>
              <w:t xml:space="preserve">prezenţa Garanţiei de ofertă, dacă se aplică; </w:t>
            </w:r>
          </w:p>
          <w:p w:rsidR="00DC4848" w:rsidRPr="003A2181" w:rsidRDefault="00DC4848" w:rsidP="00620525">
            <w:pPr>
              <w:numPr>
                <w:ilvl w:val="0"/>
                <w:numId w:val="9"/>
              </w:numPr>
              <w:tabs>
                <w:tab w:val="left" w:pos="1320"/>
              </w:tabs>
              <w:spacing w:after="120"/>
              <w:ind w:left="1320"/>
              <w:jc w:val="both"/>
              <w:rPr>
                <w:sz w:val="24"/>
                <w:szCs w:val="24"/>
                <w:lang w:val="ro-RO"/>
              </w:rPr>
            </w:pPr>
            <w:r w:rsidRPr="003A2181">
              <w:rPr>
                <w:sz w:val="24"/>
                <w:szCs w:val="24"/>
                <w:lang w:val="ro-RO"/>
              </w:rPr>
              <w:t xml:space="preserve">documentele prezentate de ofertant. </w:t>
            </w:r>
          </w:p>
          <w:p w:rsidR="00DC4848" w:rsidRPr="003A2181" w:rsidRDefault="00DC4848" w:rsidP="007351F0">
            <w:pPr>
              <w:spacing w:after="120"/>
              <w:ind w:left="960"/>
              <w:jc w:val="both"/>
              <w:rPr>
                <w:sz w:val="24"/>
                <w:szCs w:val="24"/>
                <w:lang w:val="ro-RO"/>
              </w:rPr>
            </w:pPr>
            <w:r w:rsidRPr="003A2181">
              <w:rPr>
                <w:sz w:val="24"/>
                <w:szCs w:val="24"/>
                <w:lang w:val="ro-RO"/>
              </w:rPr>
              <w:t xml:space="preserve">Nu va fi respinsă nici o ofertă  în cadrul procedurii de deschidere, cu excepţia ofertelor întîrziate, în conformitate cu punctul </w:t>
            </w:r>
            <w:r w:rsidRPr="003A2181">
              <w:rPr>
                <w:b/>
                <w:sz w:val="24"/>
                <w:szCs w:val="24"/>
                <w:lang w:val="ro-RO"/>
              </w:rPr>
              <w:t>IPO</w:t>
            </w:r>
            <w:r w:rsidR="00E478CD" w:rsidRPr="003A2181">
              <w:rPr>
                <w:b/>
                <w:sz w:val="24"/>
                <w:szCs w:val="24"/>
                <w:lang w:val="ro-RO"/>
              </w:rPr>
              <w:t>30</w:t>
            </w:r>
            <w:r w:rsidRPr="003A2181">
              <w:rPr>
                <w:b/>
                <w:sz w:val="24"/>
                <w:szCs w:val="24"/>
                <w:lang w:val="ro-RO"/>
              </w:rPr>
              <w:t>.1</w:t>
            </w:r>
            <w:r w:rsidRPr="003A2181">
              <w:rPr>
                <w:sz w:val="24"/>
                <w:szCs w:val="24"/>
                <w:lang w:val="ro-RO"/>
              </w:rPr>
              <w:t>.</w:t>
            </w:r>
          </w:p>
          <w:p w:rsidR="00DC4848" w:rsidRPr="003A2181" w:rsidRDefault="00DC4848" w:rsidP="00AE1997">
            <w:pPr>
              <w:numPr>
                <w:ilvl w:val="1"/>
                <w:numId w:val="1"/>
              </w:numPr>
              <w:tabs>
                <w:tab w:val="left" w:pos="960"/>
              </w:tabs>
              <w:spacing w:after="120"/>
              <w:ind w:left="960" w:hanging="600"/>
              <w:jc w:val="both"/>
              <w:rPr>
                <w:sz w:val="24"/>
                <w:szCs w:val="24"/>
                <w:lang w:val="ro-RO"/>
              </w:rPr>
            </w:pPr>
            <w:r w:rsidRPr="003A2181">
              <w:rPr>
                <w:sz w:val="24"/>
                <w:szCs w:val="24"/>
                <w:lang w:val="ro-RO"/>
              </w:rPr>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50ABF" w:rsidRPr="003A2181" w:rsidRDefault="00DC4848" w:rsidP="00421218">
            <w:pPr>
              <w:numPr>
                <w:ilvl w:val="1"/>
                <w:numId w:val="1"/>
              </w:numPr>
              <w:tabs>
                <w:tab w:val="left" w:pos="960"/>
              </w:tabs>
              <w:spacing w:after="120"/>
              <w:ind w:left="960" w:hanging="600"/>
              <w:jc w:val="both"/>
              <w:rPr>
                <w:sz w:val="24"/>
                <w:szCs w:val="24"/>
                <w:lang w:val="ro-RO"/>
              </w:rPr>
            </w:pPr>
            <w:r w:rsidRPr="003A2181">
              <w:rPr>
                <w:b/>
                <w:sz w:val="24"/>
                <w:szCs w:val="24"/>
                <w:lang w:val="ro-RO"/>
              </w:rPr>
              <w:t>Formularul ofertei</w:t>
            </w:r>
            <w:r w:rsidR="00A93982" w:rsidRPr="003A2181">
              <w:rPr>
                <w:b/>
                <w:sz w:val="24"/>
                <w:szCs w:val="24"/>
                <w:lang w:val="ro-RO"/>
              </w:rPr>
              <w:t>(</w:t>
            </w:r>
            <w:r w:rsidRPr="003A2181">
              <w:rPr>
                <w:b/>
                <w:sz w:val="24"/>
                <w:szCs w:val="24"/>
                <w:lang w:val="ro-RO"/>
              </w:rPr>
              <w:t>F3.1)</w:t>
            </w:r>
            <w:r w:rsidRPr="003A2181">
              <w:rPr>
                <w:sz w:val="24"/>
                <w:szCs w:val="24"/>
                <w:lang w:val="ro-RO"/>
              </w:rPr>
              <w:t xml:space="preserve"> şi </w:t>
            </w:r>
            <w:r w:rsidRPr="003A2181">
              <w:rPr>
                <w:b/>
                <w:sz w:val="24"/>
                <w:szCs w:val="24"/>
                <w:lang w:val="ro-RO"/>
              </w:rPr>
              <w:t xml:space="preserve">Formularul </w:t>
            </w:r>
            <w:r w:rsidR="00023309" w:rsidRPr="003A2181">
              <w:rPr>
                <w:b/>
                <w:sz w:val="24"/>
                <w:szCs w:val="24"/>
                <w:lang w:val="ro-RO"/>
              </w:rPr>
              <w:t xml:space="preserve">Specificații tehnice </w:t>
            </w:r>
            <w:r w:rsidR="00A93982" w:rsidRPr="003A2181">
              <w:rPr>
                <w:b/>
                <w:sz w:val="24"/>
                <w:szCs w:val="24"/>
                <w:lang w:val="ro-RO"/>
              </w:rPr>
              <w:t>(</w:t>
            </w:r>
            <w:r w:rsidRPr="003A2181">
              <w:rPr>
                <w:b/>
                <w:sz w:val="24"/>
                <w:szCs w:val="24"/>
                <w:lang w:val="ro-RO"/>
              </w:rPr>
              <w:t>F4.</w:t>
            </w:r>
            <w:r w:rsidR="00173594" w:rsidRPr="003A2181">
              <w:rPr>
                <w:b/>
                <w:sz w:val="24"/>
                <w:szCs w:val="24"/>
                <w:lang w:val="ro-RO"/>
              </w:rPr>
              <w:t>1</w:t>
            </w:r>
            <w:r w:rsidRPr="003A2181">
              <w:rPr>
                <w:b/>
                <w:sz w:val="24"/>
                <w:szCs w:val="24"/>
                <w:lang w:val="ro-RO"/>
              </w:rPr>
              <w:t>)</w:t>
            </w:r>
            <w:r w:rsidR="00C669F7" w:rsidRPr="003A2181">
              <w:rPr>
                <w:b/>
                <w:sz w:val="24"/>
                <w:szCs w:val="24"/>
                <w:lang w:val="ro-RO"/>
              </w:rPr>
              <w:t xml:space="preserve"> și Formularul Specificații de preț (F4.</w:t>
            </w:r>
            <w:r w:rsidR="00421218" w:rsidRPr="003A2181">
              <w:rPr>
                <w:b/>
                <w:sz w:val="24"/>
                <w:szCs w:val="24"/>
                <w:lang w:val="ro-RO"/>
              </w:rPr>
              <w:t>2</w:t>
            </w:r>
            <w:r w:rsidR="00C669F7" w:rsidRPr="003A2181">
              <w:rPr>
                <w:b/>
                <w:sz w:val="24"/>
                <w:szCs w:val="24"/>
                <w:lang w:val="ro-RO"/>
              </w:rPr>
              <w:t>)</w:t>
            </w:r>
            <w:r w:rsidRPr="003A2181">
              <w:rPr>
                <w:sz w:val="24"/>
                <w:szCs w:val="24"/>
                <w:lang w:val="ro-RO"/>
              </w:rPr>
              <w:t>, care reprezintă valoarea financiară a propunerii, vor fi contrasemnate de către toţi membrii grupului de lucru.</w:t>
            </w:r>
          </w:p>
        </w:tc>
      </w:tr>
      <w:tr w:rsidR="009044AC" w:rsidRPr="003A2181" w:rsidTr="00AA3E8F">
        <w:trPr>
          <w:trHeight w:val="600"/>
        </w:trPr>
        <w:tc>
          <w:tcPr>
            <w:tcW w:w="9747" w:type="dxa"/>
            <w:vAlign w:val="center"/>
          </w:tcPr>
          <w:p w:rsidR="009044AC" w:rsidRPr="003A2181" w:rsidRDefault="009044AC" w:rsidP="00B21BD4">
            <w:pPr>
              <w:pStyle w:val="Heading2"/>
              <w:tabs>
                <w:tab w:val="clear" w:pos="567"/>
                <w:tab w:val="left" w:pos="360"/>
              </w:tabs>
              <w:ind w:left="360"/>
            </w:pPr>
            <w:bookmarkStart w:id="64" w:name="_Toc392180166"/>
            <w:r w:rsidRPr="003A2181">
              <w:lastRenderedPageBreak/>
              <w:t>Evaluarea și compararea ofertelor</w:t>
            </w:r>
            <w:bookmarkEnd w:id="64"/>
          </w:p>
        </w:tc>
      </w:tr>
      <w:tr w:rsidR="009044AC" w:rsidRPr="002F4CB8" w:rsidTr="00AA3E8F">
        <w:trPr>
          <w:trHeight w:val="283"/>
        </w:trPr>
        <w:tc>
          <w:tcPr>
            <w:tcW w:w="9747" w:type="dxa"/>
            <w:vAlign w:val="center"/>
          </w:tcPr>
          <w:p w:rsidR="00931308" w:rsidRPr="003A2181" w:rsidRDefault="00931308" w:rsidP="00931308">
            <w:pPr>
              <w:pStyle w:val="Heading3"/>
            </w:pPr>
            <w:bookmarkStart w:id="65" w:name="_Toc392180167"/>
            <w:r w:rsidRPr="003A2181">
              <w:t>Confidenţialitate</w:t>
            </w:r>
            <w:bookmarkEnd w:id="65"/>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Informaţiile ce ţin de examinarea, evaluarea, compararea ofertelor nu vor fi dezvăluite </w:t>
            </w:r>
            <w:r w:rsidRPr="003A2181">
              <w:rPr>
                <w:sz w:val="24"/>
                <w:szCs w:val="24"/>
                <w:lang w:val="ro-RO"/>
              </w:rPr>
              <w:lastRenderedPageBreak/>
              <w:t>ofertanţilor sau altor persoane ce nu sînt oficial implicate în acest proces, pînă la momentul înregistrării contractului în modul stabilit.</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Orice acţiuni ale unui ofertant de a influenţa autoritatea contractantă în examinarea, evaluarea, compararea ofertelor sau în luarea deciziilor de adjudecare a contractului pot avea drept consecinţă respingerea ofertei acestuia.</w:t>
            </w:r>
          </w:p>
          <w:p w:rsidR="00931308" w:rsidRPr="003A2181" w:rsidRDefault="00931308" w:rsidP="00931308">
            <w:pPr>
              <w:pStyle w:val="Heading3"/>
            </w:pPr>
            <w:bookmarkStart w:id="66" w:name="_Toc392180168"/>
            <w:r w:rsidRPr="003A2181">
              <w:t>Clarificarea ofertelor</w:t>
            </w:r>
            <w:bookmarkEnd w:id="66"/>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3A2181">
              <w:rPr>
                <w:b/>
                <w:sz w:val="24"/>
                <w:szCs w:val="24"/>
                <w:lang w:val="ro-RO"/>
              </w:rPr>
              <w:t>IPO</w:t>
            </w:r>
            <w:r w:rsidR="003749BF" w:rsidRPr="003A2181">
              <w:rPr>
                <w:b/>
                <w:sz w:val="24"/>
                <w:szCs w:val="24"/>
                <w:lang w:val="ro-RO"/>
              </w:rPr>
              <w:t>35</w:t>
            </w:r>
            <w:r w:rsidRPr="003A2181">
              <w:rPr>
                <w:sz w:val="24"/>
                <w:szCs w:val="24"/>
                <w:lang w:val="ro-RO"/>
              </w:rPr>
              <w:t>.</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931308" w:rsidRPr="003A2181" w:rsidRDefault="00931308" w:rsidP="00931308">
            <w:pPr>
              <w:pStyle w:val="Heading3"/>
            </w:pPr>
            <w:bookmarkStart w:id="67" w:name="_Toc392180169"/>
            <w:r w:rsidRPr="003A2181">
              <w:t>Determinarea conformităţii ofertelor</w:t>
            </w:r>
            <w:bookmarkEnd w:id="67"/>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Aprecierea corespunderii unei oferte de către autoritatea contractantă urmează a fi bazată pe conţinutul ofertei.</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Se consideră conformă cerinţelor oferta care corespunde tuturor termenilor, condiţiilor şi specificaţiilor din documentele de licitaţie, neavînd abateri esenţiale sau avînd doar abateri neînsemnate, erori sau omiteri ce pot fi înlăturate fără a afecta esenţa ofertei. O abatere se va considera ca fiind neînsemnată dacă: </w:t>
            </w:r>
          </w:p>
          <w:p w:rsidR="00931308" w:rsidRPr="003A2181" w:rsidRDefault="00931308" w:rsidP="00620525">
            <w:pPr>
              <w:numPr>
                <w:ilvl w:val="0"/>
                <w:numId w:val="10"/>
              </w:numPr>
              <w:tabs>
                <w:tab w:val="left" w:pos="1320"/>
              </w:tabs>
              <w:spacing w:after="120"/>
              <w:ind w:left="1320"/>
              <w:jc w:val="both"/>
              <w:rPr>
                <w:sz w:val="24"/>
                <w:szCs w:val="24"/>
                <w:lang w:val="ro-RO"/>
              </w:rPr>
            </w:pPr>
            <w:r w:rsidRPr="003A2181">
              <w:rPr>
                <w:sz w:val="24"/>
                <w:szCs w:val="24"/>
                <w:lang w:val="ro-RO"/>
              </w:rPr>
              <w:t xml:space="preserve">nu afectează în orice mod substanţial sfera de acţiune, calitatea sau performanţa bunurilor şi/sau a serviciilor specificate în contract;  </w:t>
            </w:r>
          </w:p>
          <w:p w:rsidR="00931308" w:rsidRPr="003A2181" w:rsidRDefault="00931308" w:rsidP="00620525">
            <w:pPr>
              <w:numPr>
                <w:ilvl w:val="0"/>
                <w:numId w:val="10"/>
              </w:numPr>
              <w:tabs>
                <w:tab w:val="left" w:pos="1320"/>
              </w:tabs>
              <w:spacing w:after="120"/>
              <w:ind w:left="1320"/>
              <w:jc w:val="both"/>
              <w:rPr>
                <w:sz w:val="24"/>
                <w:szCs w:val="24"/>
                <w:lang w:val="ro-RO"/>
              </w:rPr>
            </w:pPr>
            <w:r w:rsidRPr="003A2181">
              <w:rPr>
                <w:sz w:val="24"/>
                <w:szCs w:val="24"/>
                <w:lang w:val="ro-RO"/>
              </w:rPr>
              <w:t xml:space="preserve">nu limitează în orice mod substanţial drepturile autorităţii contractante sau obligaţiile ofertantului conform contractului;  </w:t>
            </w:r>
          </w:p>
          <w:p w:rsidR="00931308" w:rsidRPr="003A2181" w:rsidRDefault="00931308" w:rsidP="00620525">
            <w:pPr>
              <w:numPr>
                <w:ilvl w:val="0"/>
                <w:numId w:val="10"/>
              </w:numPr>
              <w:tabs>
                <w:tab w:val="left" w:pos="1320"/>
              </w:tabs>
              <w:spacing w:after="120"/>
              <w:ind w:left="1320"/>
              <w:jc w:val="both"/>
              <w:rPr>
                <w:sz w:val="24"/>
                <w:szCs w:val="24"/>
                <w:lang w:val="ro-RO"/>
              </w:rPr>
            </w:pPr>
            <w:r w:rsidRPr="003A2181">
              <w:rPr>
                <w:sz w:val="24"/>
                <w:szCs w:val="24"/>
                <w:lang w:val="ro-RO"/>
              </w:rPr>
              <w:t>nu ar afecta într-un mod inechitabil poziţia competitivă a altor ofertanţi ce prezintă oferte conforme cerinţelor.</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Dacă o ofertă nu este conformă cerinţelor din documentele de licitaţie, ea va fi respinsă de către autoritatea contractantă şi nu poate fi făcută corespunzătoare ulterior de către ofertant prin corectarea abaterilor, erorilor sau omiterilor esenţiale. </w:t>
            </w:r>
          </w:p>
          <w:p w:rsidR="00931308" w:rsidRPr="003A2181" w:rsidRDefault="00931308" w:rsidP="00931308">
            <w:pPr>
              <w:pStyle w:val="Heading3"/>
            </w:pPr>
            <w:bookmarkStart w:id="68" w:name="_Toc392180170"/>
            <w:r w:rsidRPr="003A2181">
              <w:t>Neconformităţi, erori şi omiteri</w:t>
            </w:r>
            <w:bookmarkEnd w:id="68"/>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are dreptul să considere oferta conformă cerinţelor dacă aceasta conţine abateri neînsemnate de la prevederile documentelor de licitaţie, erori sau omiteri ce pot fi înlăturate fără a afecta esenţa ei. Orice deviere de acest fel se va exprima cantitativ, în măsura în care este posibil, şi se va lua în considerare la evaluarea şi compararea ofertelor. </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Dacă ofertantul care a depus oferta cea mai avantajoasă nu acceptă corectarea erorilor aritmetice, oferta acestuia este respinsă.</w:t>
            </w:r>
          </w:p>
          <w:p w:rsidR="00931308" w:rsidRPr="003A2181" w:rsidRDefault="00931308" w:rsidP="00CB5BE5">
            <w:pPr>
              <w:pStyle w:val="Heading3"/>
            </w:pPr>
            <w:bookmarkStart w:id="69" w:name="_Toc392180171"/>
            <w:r w:rsidRPr="003A2181">
              <w:t>Examinarea ofertelor</w:t>
            </w:r>
            <w:bookmarkEnd w:id="69"/>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va examina ofertele pentru a confirma faptul că toate documentele şi documentaţia tehnică cerută în punctul </w:t>
            </w:r>
            <w:r w:rsidRPr="003A2181">
              <w:rPr>
                <w:b/>
                <w:sz w:val="24"/>
                <w:szCs w:val="24"/>
                <w:lang w:val="ro-RO"/>
              </w:rPr>
              <w:t>IPO</w:t>
            </w:r>
            <w:r w:rsidR="00421218" w:rsidRPr="003A2181">
              <w:rPr>
                <w:b/>
                <w:sz w:val="24"/>
                <w:szCs w:val="24"/>
                <w:lang w:val="ro-RO"/>
              </w:rPr>
              <w:t>20</w:t>
            </w:r>
            <w:r w:rsidRPr="003A2181">
              <w:rPr>
                <w:sz w:val="24"/>
                <w:szCs w:val="24"/>
                <w:lang w:val="ro-RO"/>
              </w:rPr>
              <w:t xml:space="preserve"> au fost prezentate şi pentru a determina caracterul complet al fiecărui document depus.</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va confirma faptul că următoarele documente şi informaţii au fost prezentate în cadrul licitaţiei:  </w:t>
            </w:r>
          </w:p>
          <w:p w:rsidR="00931308" w:rsidRPr="003A2181" w:rsidRDefault="00931308" w:rsidP="00620525">
            <w:pPr>
              <w:numPr>
                <w:ilvl w:val="0"/>
                <w:numId w:val="11"/>
              </w:numPr>
              <w:tabs>
                <w:tab w:val="left" w:pos="1320"/>
              </w:tabs>
              <w:spacing w:after="120"/>
              <w:ind w:left="1320"/>
              <w:jc w:val="both"/>
              <w:rPr>
                <w:sz w:val="24"/>
                <w:szCs w:val="24"/>
                <w:lang w:val="ro-RO"/>
              </w:rPr>
            </w:pPr>
            <w:r w:rsidRPr="003A2181">
              <w:rPr>
                <w:sz w:val="24"/>
                <w:szCs w:val="24"/>
                <w:lang w:val="ro-RO"/>
              </w:rPr>
              <w:t xml:space="preserve">Formularul ofertei </w:t>
            </w:r>
            <w:r w:rsidRPr="003A2181">
              <w:rPr>
                <w:b/>
                <w:sz w:val="24"/>
                <w:szCs w:val="24"/>
                <w:lang w:val="ro-RO"/>
              </w:rPr>
              <w:t>(F3.1)</w:t>
            </w:r>
            <w:r w:rsidRPr="003A2181">
              <w:rPr>
                <w:sz w:val="24"/>
                <w:szCs w:val="24"/>
                <w:lang w:val="ro-RO"/>
              </w:rPr>
              <w:t xml:space="preserve">; </w:t>
            </w:r>
          </w:p>
          <w:p w:rsidR="00931308" w:rsidRPr="003A2181" w:rsidRDefault="00931308" w:rsidP="00620525">
            <w:pPr>
              <w:numPr>
                <w:ilvl w:val="0"/>
                <w:numId w:val="11"/>
              </w:numPr>
              <w:tabs>
                <w:tab w:val="left" w:pos="1320"/>
              </w:tabs>
              <w:spacing w:after="120"/>
              <w:ind w:left="1320"/>
              <w:jc w:val="both"/>
              <w:rPr>
                <w:sz w:val="24"/>
                <w:szCs w:val="24"/>
                <w:lang w:val="ro-RO"/>
              </w:rPr>
            </w:pPr>
            <w:r w:rsidRPr="003A2181">
              <w:rPr>
                <w:sz w:val="24"/>
                <w:szCs w:val="24"/>
                <w:lang w:val="ro-RO"/>
              </w:rPr>
              <w:t xml:space="preserve">Garanţia pentru ofertă, în conformitate cu punctul </w:t>
            </w:r>
            <w:r w:rsidRPr="003A2181">
              <w:rPr>
                <w:b/>
                <w:sz w:val="24"/>
                <w:szCs w:val="24"/>
                <w:lang w:val="ro-RO"/>
              </w:rPr>
              <w:t>IPO</w:t>
            </w:r>
            <w:r w:rsidR="00421218" w:rsidRPr="003A2181">
              <w:rPr>
                <w:b/>
                <w:sz w:val="24"/>
                <w:szCs w:val="24"/>
                <w:lang w:val="ro-RO"/>
              </w:rPr>
              <w:t>23</w:t>
            </w:r>
            <w:r w:rsidRPr="003A2181">
              <w:rPr>
                <w:sz w:val="24"/>
                <w:szCs w:val="24"/>
                <w:lang w:val="ro-RO"/>
              </w:rPr>
              <w:t>;</w:t>
            </w:r>
          </w:p>
          <w:p w:rsidR="00931308" w:rsidRPr="003A2181" w:rsidRDefault="00931308" w:rsidP="00620525">
            <w:pPr>
              <w:numPr>
                <w:ilvl w:val="0"/>
                <w:numId w:val="11"/>
              </w:numPr>
              <w:tabs>
                <w:tab w:val="left" w:pos="1320"/>
              </w:tabs>
              <w:spacing w:after="120"/>
              <w:ind w:left="1320"/>
              <w:jc w:val="both"/>
              <w:rPr>
                <w:sz w:val="24"/>
                <w:szCs w:val="24"/>
                <w:lang w:val="ro-RO"/>
              </w:rPr>
            </w:pPr>
            <w:r w:rsidRPr="003A2181">
              <w:rPr>
                <w:sz w:val="24"/>
                <w:szCs w:val="24"/>
                <w:lang w:val="ro-RO"/>
              </w:rPr>
              <w:t>Specificaţi</w:t>
            </w:r>
            <w:r w:rsidR="00C21072" w:rsidRPr="003A2181">
              <w:rPr>
                <w:sz w:val="24"/>
                <w:szCs w:val="24"/>
                <w:lang w:val="ro-RO"/>
              </w:rPr>
              <w:t>i</w:t>
            </w:r>
            <w:r w:rsidRPr="003A2181">
              <w:rPr>
                <w:sz w:val="24"/>
                <w:szCs w:val="24"/>
                <w:lang w:val="ro-RO"/>
              </w:rPr>
              <w:t xml:space="preserve"> tehnic</w:t>
            </w:r>
            <w:r w:rsidR="00C21072" w:rsidRPr="003A2181">
              <w:rPr>
                <w:sz w:val="24"/>
                <w:szCs w:val="24"/>
                <w:lang w:val="ro-RO"/>
              </w:rPr>
              <w:t>e</w:t>
            </w:r>
            <w:r w:rsidRPr="003A2181">
              <w:rPr>
                <w:b/>
                <w:sz w:val="24"/>
                <w:szCs w:val="24"/>
                <w:lang w:val="ro-RO"/>
              </w:rPr>
              <w:t>(F4.</w:t>
            </w:r>
            <w:r w:rsidR="00C21072" w:rsidRPr="003A2181">
              <w:rPr>
                <w:b/>
                <w:sz w:val="24"/>
                <w:szCs w:val="24"/>
                <w:lang w:val="ro-RO"/>
              </w:rPr>
              <w:t>1</w:t>
            </w:r>
            <w:r w:rsidRPr="003A2181">
              <w:rPr>
                <w:b/>
                <w:sz w:val="24"/>
                <w:szCs w:val="24"/>
                <w:lang w:val="ro-RO"/>
              </w:rPr>
              <w:t>)</w:t>
            </w:r>
            <w:r w:rsidR="00560340" w:rsidRPr="003A2181">
              <w:rPr>
                <w:sz w:val="24"/>
                <w:szCs w:val="24"/>
                <w:lang w:val="ro-RO"/>
              </w:rPr>
              <w:t xml:space="preserve"> și Specificaţii de preț </w:t>
            </w:r>
            <w:r w:rsidR="00560340" w:rsidRPr="003A2181">
              <w:rPr>
                <w:b/>
                <w:sz w:val="24"/>
                <w:szCs w:val="24"/>
                <w:lang w:val="ro-RO"/>
              </w:rPr>
              <w:t>(F4.2)</w:t>
            </w:r>
            <w:r w:rsidR="00CB5BE5" w:rsidRPr="003A2181">
              <w:rPr>
                <w:sz w:val="24"/>
                <w:szCs w:val="24"/>
                <w:lang w:val="ro-RO"/>
              </w:rPr>
              <w:t>;</w:t>
            </w:r>
          </w:p>
          <w:p w:rsidR="00931308" w:rsidRPr="003A2181" w:rsidRDefault="00931308" w:rsidP="00620525">
            <w:pPr>
              <w:numPr>
                <w:ilvl w:val="0"/>
                <w:numId w:val="11"/>
              </w:numPr>
              <w:tabs>
                <w:tab w:val="left" w:pos="1320"/>
              </w:tabs>
              <w:spacing w:after="120"/>
              <w:ind w:left="1320"/>
              <w:jc w:val="both"/>
              <w:rPr>
                <w:sz w:val="24"/>
                <w:szCs w:val="24"/>
                <w:lang w:val="ro-RO"/>
              </w:rPr>
            </w:pPr>
            <w:r w:rsidRPr="003A2181">
              <w:rPr>
                <w:sz w:val="24"/>
                <w:szCs w:val="24"/>
                <w:lang w:val="ro-RO"/>
              </w:rPr>
              <w:lastRenderedPageBreak/>
              <w:t xml:space="preserve">Formularul informativ despre ofertant  </w:t>
            </w:r>
            <w:r w:rsidRPr="003A2181">
              <w:rPr>
                <w:b/>
                <w:sz w:val="24"/>
                <w:szCs w:val="24"/>
                <w:lang w:val="ro-RO"/>
              </w:rPr>
              <w:t>(F3.3)</w:t>
            </w:r>
            <w:r w:rsidRPr="003A2181">
              <w:rPr>
                <w:sz w:val="24"/>
                <w:szCs w:val="24"/>
                <w:lang w:val="ro-RO"/>
              </w:rPr>
              <w:t xml:space="preserve">, și </w:t>
            </w:r>
            <w:r w:rsidR="00E041A2" w:rsidRPr="003A2181">
              <w:rPr>
                <w:sz w:val="24"/>
                <w:szCs w:val="24"/>
                <w:lang w:val="ro-RO"/>
              </w:rPr>
              <w:t xml:space="preserve">toate certificatele şi documentele enumerate în </w:t>
            </w:r>
            <w:r w:rsidR="00E041A2" w:rsidRPr="003A2181">
              <w:rPr>
                <w:b/>
                <w:sz w:val="24"/>
                <w:szCs w:val="24"/>
                <w:lang w:val="ro-RO"/>
              </w:rPr>
              <w:t>FDA3</w:t>
            </w:r>
            <w:r w:rsidR="00CB5BE5" w:rsidRPr="003A2181">
              <w:rPr>
                <w:sz w:val="24"/>
                <w:szCs w:val="24"/>
                <w:lang w:val="ro-RO"/>
              </w:rPr>
              <w:t>;</w:t>
            </w:r>
          </w:p>
          <w:p w:rsidR="00931308" w:rsidRPr="003A2181" w:rsidRDefault="00931308" w:rsidP="00620525">
            <w:pPr>
              <w:numPr>
                <w:ilvl w:val="0"/>
                <w:numId w:val="11"/>
              </w:numPr>
              <w:tabs>
                <w:tab w:val="left" w:pos="1320"/>
              </w:tabs>
              <w:spacing w:after="120"/>
              <w:ind w:left="1320"/>
              <w:jc w:val="both"/>
              <w:rPr>
                <w:sz w:val="24"/>
                <w:szCs w:val="24"/>
                <w:lang w:val="ro-RO"/>
              </w:rPr>
            </w:pPr>
            <w:r w:rsidRPr="003A2181">
              <w:rPr>
                <w:sz w:val="24"/>
                <w:szCs w:val="24"/>
                <w:lang w:val="ro-RO"/>
              </w:rPr>
              <w:t xml:space="preserve">Declarația privind conduita etică și neimplicarea în practici frauduloase și de corupere </w:t>
            </w:r>
            <w:r w:rsidRPr="003A2181">
              <w:rPr>
                <w:b/>
                <w:sz w:val="24"/>
                <w:szCs w:val="24"/>
                <w:lang w:val="ro-RO"/>
              </w:rPr>
              <w:t>(F.3.4)</w:t>
            </w:r>
            <w:r w:rsidR="00CB5BE5" w:rsidRPr="003A2181">
              <w:rPr>
                <w:sz w:val="24"/>
                <w:szCs w:val="24"/>
                <w:lang w:val="ro-RO"/>
              </w:rPr>
              <w:t>.</w:t>
            </w:r>
          </w:p>
          <w:p w:rsidR="00931308" w:rsidRPr="003A2181" w:rsidRDefault="00931308" w:rsidP="00CB5BE5">
            <w:pPr>
              <w:pStyle w:val="Sub-ClauseText"/>
              <w:spacing w:before="0"/>
              <w:ind w:left="960"/>
              <w:rPr>
                <w:szCs w:val="24"/>
                <w:lang w:val="ro-RO"/>
              </w:rPr>
            </w:pPr>
            <w:r w:rsidRPr="003A2181">
              <w:rPr>
                <w:szCs w:val="24"/>
                <w:lang w:val="ro-RO"/>
              </w:rPr>
              <w:t>Dacă oricare dintre aceste documente sau informaţii lipsesc, oferta va fi respinsă.</w:t>
            </w:r>
          </w:p>
          <w:p w:rsidR="009A56A4" w:rsidRPr="003A2181" w:rsidRDefault="009A56A4" w:rsidP="009A56A4">
            <w:pPr>
              <w:pStyle w:val="Heading3"/>
            </w:pPr>
            <w:bookmarkStart w:id="70" w:name="_Toc392180172"/>
            <w:r w:rsidRPr="003A2181">
              <w:t>Calificarea ofertantului</w:t>
            </w:r>
            <w:bookmarkEnd w:id="70"/>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Autoritatea contractantă va determina dacă ofertantul, care este selectat ca depunînd cea mai avantajoasă economic şi corespunzătoare ofertă, este calificat să execute Contractul.</w:t>
            </w:r>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Aprecierea calificării va fi bazată pe o examinare minuţioasă a documentelor de calificare ale ofertantului, incluse în ofertă conform prevederilor punctului </w:t>
            </w:r>
            <w:r w:rsidRPr="003A2181">
              <w:rPr>
                <w:b/>
                <w:sz w:val="24"/>
                <w:szCs w:val="24"/>
                <w:lang w:val="ro-RO"/>
              </w:rPr>
              <w:t>IPO</w:t>
            </w:r>
            <w:r w:rsidR="002714F4" w:rsidRPr="003A2181">
              <w:rPr>
                <w:b/>
                <w:sz w:val="24"/>
                <w:szCs w:val="24"/>
                <w:lang w:val="ro-RO"/>
              </w:rPr>
              <w:t>20</w:t>
            </w:r>
            <w:r w:rsidRPr="003A2181">
              <w:rPr>
                <w:sz w:val="24"/>
                <w:szCs w:val="24"/>
                <w:lang w:val="ro-RO"/>
              </w:rPr>
              <w:t xml:space="preserve">, clarificărilor posibile conform punctului </w:t>
            </w:r>
            <w:r w:rsidRPr="003A2181">
              <w:rPr>
                <w:b/>
                <w:sz w:val="24"/>
                <w:szCs w:val="24"/>
                <w:lang w:val="ro-RO"/>
              </w:rPr>
              <w:t>IPO</w:t>
            </w:r>
            <w:r w:rsidR="00C262B3" w:rsidRPr="003A2181">
              <w:rPr>
                <w:b/>
                <w:sz w:val="24"/>
                <w:szCs w:val="24"/>
                <w:lang w:val="ro-RO"/>
              </w:rPr>
              <w:t>34</w:t>
            </w:r>
            <w:r w:rsidRPr="003A2181">
              <w:rPr>
                <w:sz w:val="24"/>
                <w:szCs w:val="24"/>
                <w:lang w:val="ro-RO"/>
              </w:rPr>
              <w:t xml:space="preserve">, precum şi în baza criteriilor stabilite în punctele </w:t>
            </w:r>
            <w:r w:rsidRPr="003A2181">
              <w:rPr>
                <w:b/>
                <w:sz w:val="24"/>
                <w:szCs w:val="24"/>
                <w:lang w:val="ro-RO"/>
              </w:rPr>
              <w:t>IPO</w:t>
            </w:r>
            <w:r w:rsidR="00C262B3" w:rsidRPr="003A2181">
              <w:rPr>
                <w:b/>
                <w:sz w:val="24"/>
                <w:szCs w:val="24"/>
                <w:lang w:val="ro-RO"/>
              </w:rPr>
              <w:t>12</w:t>
            </w:r>
            <w:r w:rsidR="005C0921" w:rsidRPr="003A2181">
              <w:rPr>
                <w:b/>
                <w:sz w:val="24"/>
                <w:szCs w:val="24"/>
                <w:lang w:val="ro-RO"/>
              </w:rPr>
              <w:t>-18</w:t>
            </w:r>
            <w:r w:rsidRPr="003A2181">
              <w:rPr>
                <w:sz w:val="24"/>
                <w:szCs w:val="24"/>
                <w:lang w:val="ro-RO"/>
              </w:rPr>
              <w:t>. Criteriile care nu au fost incluse în aceste puncte nu vor fi folosite în aprecierea calificării ofertantului.</w:t>
            </w:r>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9A56A4" w:rsidRPr="003A2181" w:rsidRDefault="009A56A4" w:rsidP="009A56A4">
            <w:pPr>
              <w:pStyle w:val="Heading3"/>
            </w:pPr>
            <w:bookmarkStart w:id="71" w:name="_Toc392180173"/>
            <w:r w:rsidRPr="003A2181">
              <w:t>Descalificarea ofertantului</w:t>
            </w:r>
            <w:bookmarkEnd w:id="71"/>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articolului </w:t>
            </w:r>
            <w:r w:rsidR="0038620D">
              <w:rPr>
                <w:sz w:val="24"/>
                <w:szCs w:val="24"/>
                <w:lang w:val="ro-RO"/>
              </w:rPr>
              <w:t>25</w:t>
            </w:r>
            <w:r w:rsidRPr="003A2181">
              <w:rPr>
                <w:sz w:val="24"/>
                <w:szCs w:val="24"/>
                <w:lang w:val="ro-RO"/>
              </w:rPr>
              <w:t xml:space="preserve"> din Legea </w:t>
            </w:r>
            <w:r w:rsidR="0038620D">
              <w:rPr>
                <w:bCs/>
                <w:sz w:val="24"/>
                <w:szCs w:val="24"/>
                <w:lang w:val="ro-RO"/>
              </w:rPr>
              <w:t>nr. 131 din 03.07.2015</w:t>
            </w:r>
            <w:r w:rsidRPr="003A2181">
              <w:rPr>
                <w:sz w:val="24"/>
                <w:szCs w:val="24"/>
                <w:lang w:val="ro-RO"/>
              </w:rPr>
              <w:t>privind achiziţii publice.</w:t>
            </w:r>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w:t>
            </w:r>
            <w:r w:rsidR="00D42C17" w:rsidRPr="003A2181">
              <w:rPr>
                <w:sz w:val="24"/>
                <w:szCs w:val="24"/>
                <w:lang w:val="ro-RO"/>
              </w:rPr>
              <w:t xml:space="preserve">ofertant din secţiunea a 3-a </w:t>
            </w:r>
            <w:r w:rsidR="00D42C17" w:rsidRPr="003A2181">
              <w:rPr>
                <w:b/>
                <w:sz w:val="24"/>
                <w:szCs w:val="24"/>
                <w:lang w:val="ro-RO"/>
              </w:rPr>
              <w:t>(F</w:t>
            </w:r>
            <w:r w:rsidRPr="003A2181">
              <w:rPr>
                <w:b/>
                <w:sz w:val="24"/>
                <w:szCs w:val="24"/>
                <w:lang w:val="ro-RO"/>
              </w:rPr>
              <w:t>3.3)</w:t>
            </w:r>
            <w:r w:rsidRPr="003A2181">
              <w:rPr>
                <w:sz w:val="24"/>
                <w:szCs w:val="24"/>
                <w:lang w:val="ro-RO"/>
              </w:rPr>
              <w:t xml:space="preserve">.  </w:t>
            </w:r>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descalifică ofertantul dacă constată că acesta este inclus în Lista de interdicţie a operatorilor economici. </w:t>
            </w:r>
          </w:p>
          <w:p w:rsidR="009A56A4" w:rsidRPr="003A2181" w:rsidRDefault="009A56A4" w:rsidP="009A56A4">
            <w:pPr>
              <w:numPr>
                <w:ilvl w:val="1"/>
                <w:numId w:val="1"/>
              </w:numPr>
              <w:tabs>
                <w:tab w:val="left" w:pos="960"/>
              </w:tabs>
              <w:spacing w:after="120"/>
              <w:ind w:left="960" w:hanging="600"/>
              <w:jc w:val="both"/>
              <w:rPr>
                <w:sz w:val="24"/>
                <w:szCs w:val="24"/>
                <w:lang w:val="ro-RO"/>
              </w:rPr>
            </w:pPr>
            <w:r w:rsidRPr="003A2181">
              <w:rPr>
                <w:sz w:val="24"/>
                <w:szCs w:val="24"/>
                <w:lang w:val="ro-RO"/>
              </w:rPr>
              <w:t>Autoritatea contractantă nu acceptă oferta în cazul în care ofertantul nu corespunde cerințelor de calificare.</w:t>
            </w:r>
          </w:p>
          <w:p w:rsidR="00931308" w:rsidRPr="003A2181" w:rsidRDefault="00931308" w:rsidP="00CB5BE5">
            <w:pPr>
              <w:pStyle w:val="Heading3"/>
            </w:pPr>
            <w:bookmarkStart w:id="72" w:name="_Toc392180174"/>
            <w:r w:rsidRPr="003A2181">
              <w:t>Evaluarea tehnică</w:t>
            </w:r>
            <w:bookmarkEnd w:id="72"/>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lastRenderedPageBreak/>
              <w:t xml:space="preserve">Ofertele care nu au fost respinse în cadrul examinării prealabile, conform punctului </w:t>
            </w:r>
            <w:r w:rsidRPr="003A2181">
              <w:rPr>
                <w:b/>
                <w:sz w:val="24"/>
                <w:szCs w:val="24"/>
                <w:lang w:val="ro-RO"/>
              </w:rPr>
              <w:t>IPO</w:t>
            </w:r>
            <w:r w:rsidR="002A3CC8" w:rsidRPr="003A2181">
              <w:rPr>
                <w:b/>
                <w:sz w:val="24"/>
                <w:szCs w:val="24"/>
                <w:lang w:val="ro-RO"/>
              </w:rPr>
              <w:t>3</w:t>
            </w:r>
            <w:r w:rsidR="00DD62F4" w:rsidRPr="003A2181">
              <w:rPr>
                <w:b/>
                <w:sz w:val="24"/>
                <w:szCs w:val="24"/>
                <w:lang w:val="ro-RO"/>
              </w:rPr>
              <w:t>8</w:t>
            </w:r>
            <w:r w:rsidRPr="003A2181">
              <w:rPr>
                <w:sz w:val="24"/>
                <w:szCs w:val="24"/>
                <w:lang w:val="ro-RO"/>
              </w:rPr>
              <w:t>,  vor fi admise spre evaluarea tehnică.</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Autoritatea contractantă va examina ofertele pentru a confirma faptul că toţi termenii şi condiţiile specificate în contract au fost acceptate de către ofertant fără devieri majore sau rezerve.</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va evalua aspectele tehnice ale ofertei depuse pentru a verifica îndeplinirea tuturor cerinţelor specificate în secţiunea a 4-a – </w:t>
            </w:r>
            <w:r w:rsidR="00C67800" w:rsidRPr="003A2181">
              <w:rPr>
                <w:sz w:val="24"/>
                <w:szCs w:val="24"/>
                <w:lang w:val="ro-RO"/>
              </w:rPr>
              <w:t>Caietul de sarcini</w:t>
            </w:r>
            <w:r w:rsidRPr="003A2181">
              <w:rPr>
                <w:sz w:val="24"/>
                <w:szCs w:val="24"/>
                <w:lang w:val="ro-RO"/>
              </w:rPr>
              <w:t xml:space="preserve"> a documentelor de licitaţie, fără abateri, erori sau omiteri esenţiale. </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Dacă, în urma examinării termenilor, condiţiilor şi evaluării tehnice, autoritatea contractantă stabileşte că oferta nu este conformă cerinţelor potrivit condiţiilor din punctul </w:t>
            </w:r>
            <w:r w:rsidRPr="003A2181">
              <w:rPr>
                <w:b/>
                <w:sz w:val="24"/>
                <w:szCs w:val="24"/>
                <w:lang w:val="ro-RO"/>
              </w:rPr>
              <w:t>IPO</w:t>
            </w:r>
            <w:r w:rsidR="001C10F2" w:rsidRPr="003A2181">
              <w:rPr>
                <w:b/>
                <w:sz w:val="24"/>
                <w:szCs w:val="24"/>
                <w:lang w:val="ro-RO"/>
              </w:rPr>
              <w:t>35</w:t>
            </w:r>
            <w:r w:rsidRPr="003A2181">
              <w:rPr>
                <w:sz w:val="24"/>
                <w:szCs w:val="24"/>
                <w:lang w:val="ro-RO"/>
              </w:rPr>
              <w:t xml:space="preserve">, oferta va fi respinsă. </w:t>
            </w:r>
          </w:p>
          <w:p w:rsidR="00931308" w:rsidRPr="003A2181" w:rsidRDefault="00931308" w:rsidP="00CB5BE5">
            <w:pPr>
              <w:pStyle w:val="Heading3"/>
            </w:pPr>
            <w:bookmarkStart w:id="73" w:name="_Toc392180175"/>
            <w:r w:rsidRPr="003A2181">
              <w:t>Evaluarea financiară</w:t>
            </w:r>
            <w:bookmarkEnd w:id="73"/>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Ofertele care nu au fost respinse în cadrul examinării tehnice, conform punctului </w:t>
            </w:r>
            <w:r w:rsidRPr="003A2181">
              <w:rPr>
                <w:b/>
                <w:sz w:val="24"/>
                <w:szCs w:val="24"/>
                <w:lang w:val="ro-RO"/>
              </w:rPr>
              <w:t>IPO</w:t>
            </w:r>
            <w:r w:rsidR="00DD62F4" w:rsidRPr="003A2181">
              <w:rPr>
                <w:b/>
                <w:sz w:val="24"/>
                <w:szCs w:val="24"/>
                <w:lang w:val="ro-RO"/>
              </w:rPr>
              <w:t>40</w:t>
            </w:r>
            <w:r w:rsidRPr="003A2181">
              <w:rPr>
                <w:sz w:val="24"/>
                <w:szCs w:val="24"/>
                <w:lang w:val="ro-RO"/>
              </w:rPr>
              <w:t>, vor fi admise pentru evaluarea financiară.</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În scopul evaluării financiare şi comparării ofertelor, toate preţurile ofertelor exprimate în valute diferite (în cazul în care acest lucru este permis conform </w:t>
            </w:r>
            <w:r w:rsidR="00501B15" w:rsidRPr="003A2181">
              <w:rPr>
                <w:b/>
                <w:sz w:val="24"/>
                <w:szCs w:val="24"/>
                <w:lang w:val="ro-RO"/>
              </w:rPr>
              <w:t>FDA4.8.</w:t>
            </w:r>
            <w:r w:rsidRPr="003A2181">
              <w:rPr>
                <w:sz w:val="24"/>
                <w:szCs w:val="24"/>
                <w:lang w:val="ro-RO"/>
              </w:rPr>
              <w:t xml:space="preserve">) vor fi convertite de către autoritatea contractantă într-o singură valută </w:t>
            </w:r>
            <w:r w:rsidRPr="003A2181">
              <w:rPr>
                <w:b/>
                <w:sz w:val="24"/>
                <w:szCs w:val="24"/>
                <w:lang w:val="ro-RO"/>
              </w:rPr>
              <w:t>specificată în FDA</w:t>
            </w:r>
            <w:r w:rsidR="00834515" w:rsidRPr="003A2181">
              <w:rPr>
                <w:b/>
                <w:sz w:val="24"/>
                <w:szCs w:val="24"/>
                <w:lang w:val="ro-RO"/>
              </w:rPr>
              <w:t xml:space="preserve"> 6.1.</w:t>
            </w:r>
            <w:r w:rsidRPr="003A2181">
              <w:rPr>
                <w:sz w:val="24"/>
                <w:szCs w:val="24"/>
                <w:lang w:val="ro-RO"/>
              </w:rPr>
              <w:t xml:space="preserve">, utilizînd ratele de schimb de vînzare stabilite, şi la data </w:t>
            </w:r>
            <w:r w:rsidRPr="003A2181">
              <w:rPr>
                <w:b/>
                <w:sz w:val="24"/>
                <w:szCs w:val="24"/>
                <w:lang w:val="ro-RO"/>
              </w:rPr>
              <w:t>specificată în FDA</w:t>
            </w:r>
            <w:r w:rsidR="00834515" w:rsidRPr="003A2181">
              <w:rPr>
                <w:b/>
                <w:sz w:val="24"/>
                <w:szCs w:val="24"/>
                <w:lang w:val="ro-RO"/>
              </w:rPr>
              <w:t xml:space="preserve"> 6.1</w:t>
            </w:r>
            <w:r w:rsidRPr="003A2181">
              <w:rPr>
                <w:sz w:val="24"/>
                <w:szCs w:val="24"/>
                <w:lang w:val="ro-RO"/>
              </w:rPr>
              <w:t>.</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Autoritatea contractantă va lua în considerare următoarele:</w:t>
            </w:r>
          </w:p>
          <w:p w:rsidR="00931308" w:rsidRPr="003A2181" w:rsidRDefault="00931308" w:rsidP="00620525">
            <w:pPr>
              <w:numPr>
                <w:ilvl w:val="0"/>
                <w:numId w:val="12"/>
              </w:numPr>
              <w:tabs>
                <w:tab w:val="left" w:pos="1320"/>
              </w:tabs>
              <w:spacing w:after="120"/>
              <w:ind w:left="1320"/>
              <w:jc w:val="both"/>
              <w:rPr>
                <w:sz w:val="24"/>
                <w:szCs w:val="24"/>
                <w:lang w:val="ro-RO"/>
              </w:rPr>
            </w:pPr>
            <w:r w:rsidRPr="003A2181">
              <w:rPr>
                <w:sz w:val="24"/>
                <w:szCs w:val="24"/>
                <w:lang w:val="ro-RO"/>
              </w:rPr>
              <w:t>evaluarea va fi efectuată pe loturi sau pe poziţii</w:t>
            </w:r>
            <w:r w:rsidR="00663593" w:rsidRPr="003A2181">
              <w:rPr>
                <w:b/>
                <w:sz w:val="24"/>
                <w:szCs w:val="24"/>
                <w:lang w:val="ro-RO"/>
              </w:rPr>
              <w:t>(FDA 6.</w:t>
            </w:r>
            <w:r w:rsidR="00C04EBB" w:rsidRPr="003A2181">
              <w:rPr>
                <w:b/>
                <w:sz w:val="24"/>
                <w:szCs w:val="24"/>
                <w:lang w:val="ro-RO"/>
              </w:rPr>
              <w:t>2</w:t>
            </w:r>
            <w:r w:rsidR="00663593" w:rsidRPr="003A2181">
              <w:rPr>
                <w:sz w:val="24"/>
                <w:szCs w:val="24"/>
                <w:lang w:val="ro-RO"/>
              </w:rPr>
              <w:t>)</w:t>
            </w:r>
            <w:r w:rsidRPr="003A2181">
              <w:rPr>
                <w:sz w:val="24"/>
                <w:szCs w:val="24"/>
                <w:lang w:val="ro-RO"/>
              </w:rPr>
              <w:t>;</w:t>
            </w:r>
          </w:p>
          <w:p w:rsidR="00931308" w:rsidRPr="003A2181" w:rsidRDefault="00931308" w:rsidP="00620525">
            <w:pPr>
              <w:numPr>
                <w:ilvl w:val="0"/>
                <w:numId w:val="12"/>
              </w:numPr>
              <w:tabs>
                <w:tab w:val="left" w:pos="1320"/>
              </w:tabs>
              <w:spacing w:after="120"/>
              <w:ind w:left="1320"/>
              <w:jc w:val="both"/>
              <w:rPr>
                <w:sz w:val="24"/>
                <w:szCs w:val="24"/>
                <w:lang w:val="ro-RO"/>
              </w:rPr>
            </w:pPr>
            <w:r w:rsidRPr="003A2181">
              <w:rPr>
                <w:sz w:val="24"/>
                <w:szCs w:val="24"/>
                <w:lang w:val="ro-RO"/>
              </w:rPr>
              <w:t xml:space="preserve">preţul ofertei stabilit conform punctului </w:t>
            </w:r>
            <w:r w:rsidRPr="003A2181">
              <w:rPr>
                <w:b/>
                <w:sz w:val="24"/>
                <w:szCs w:val="24"/>
                <w:lang w:val="ro-RO"/>
              </w:rPr>
              <w:t>IPO</w:t>
            </w:r>
            <w:r w:rsidR="000A28EB" w:rsidRPr="003A2181">
              <w:rPr>
                <w:b/>
                <w:sz w:val="24"/>
                <w:szCs w:val="24"/>
                <w:lang w:val="ro-RO"/>
              </w:rPr>
              <w:t>24</w:t>
            </w:r>
            <w:r w:rsidRPr="003A2181">
              <w:rPr>
                <w:sz w:val="24"/>
                <w:szCs w:val="24"/>
                <w:lang w:val="ro-RO"/>
              </w:rPr>
              <w:t>, inclusiv taxele locale aplicabile în Republica Moldova (tarife, accize etc.), cu excepţia TVA, care ar fi aplicate în cazul adjudecării contractului;</w:t>
            </w:r>
          </w:p>
          <w:p w:rsidR="00931308" w:rsidRPr="003A2181" w:rsidRDefault="00931308" w:rsidP="00620525">
            <w:pPr>
              <w:numPr>
                <w:ilvl w:val="0"/>
                <w:numId w:val="12"/>
              </w:numPr>
              <w:tabs>
                <w:tab w:val="left" w:pos="1320"/>
              </w:tabs>
              <w:spacing w:after="120"/>
              <w:ind w:left="1320"/>
              <w:jc w:val="both"/>
              <w:rPr>
                <w:sz w:val="24"/>
                <w:szCs w:val="24"/>
                <w:lang w:val="ro-RO"/>
              </w:rPr>
            </w:pPr>
            <w:r w:rsidRPr="003A2181">
              <w:rPr>
                <w:sz w:val="24"/>
                <w:szCs w:val="24"/>
                <w:lang w:val="ro-RO"/>
              </w:rPr>
              <w:t xml:space="preserve">ajustările valorii ofertei ca urmare a erorilor aritmetice, conform punctului </w:t>
            </w:r>
            <w:r w:rsidRPr="003A2181">
              <w:rPr>
                <w:b/>
                <w:sz w:val="24"/>
                <w:szCs w:val="24"/>
                <w:lang w:val="ro-RO"/>
              </w:rPr>
              <w:t>IPO</w:t>
            </w:r>
            <w:r w:rsidR="00E977CB" w:rsidRPr="003A2181">
              <w:rPr>
                <w:b/>
                <w:sz w:val="24"/>
                <w:szCs w:val="24"/>
                <w:lang w:val="ro-RO"/>
              </w:rPr>
              <w:t>36</w:t>
            </w:r>
            <w:r w:rsidRPr="003A2181">
              <w:rPr>
                <w:sz w:val="24"/>
                <w:szCs w:val="24"/>
                <w:lang w:val="ro-RO"/>
              </w:rPr>
              <w:t>;</w:t>
            </w:r>
          </w:p>
          <w:p w:rsidR="00931308" w:rsidRPr="003A2181" w:rsidRDefault="00931308" w:rsidP="00620525">
            <w:pPr>
              <w:numPr>
                <w:ilvl w:val="0"/>
                <w:numId w:val="12"/>
              </w:numPr>
              <w:tabs>
                <w:tab w:val="left" w:pos="1320"/>
              </w:tabs>
              <w:spacing w:after="120"/>
              <w:ind w:left="1320"/>
              <w:jc w:val="both"/>
              <w:rPr>
                <w:sz w:val="24"/>
                <w:szCs w:val="24"/>
                <w:lang w:val="ro-RO"/>
              </w:rPr>
            </w:pPr>
            <w:r w:rsidRPr="003A2181">
              <w:rPr>
                <w:sz w:val="24"/>
                <w:szCs w:val="24"/>
                <w:lang w:val="ro-RO"/>
              </w:rPr>
              <w:t xml:space="preserve">factorii de evaluare aplicabili, conform prevederilor din punctul </w:t>
            </w:r>
            <w:r w:rsidRPr="003A2181">
              <w:rPr>
                <w:b/>
                <w:sz w:val="24"/>
                <w:szCs w:val="24"/>
                <w:lang w:val="ro-RO"/>
              </w:rPr>
              <w:t>IPO</w:t>
            </w:r>
            <w:r w:rsidR="00255D56" w:rsidRPr="003A2181">
              <w:rPr>
                <w:b/>
                <w:sz w:val="24"/>
                <w:szCs w:val="24"/>
                <w:lang w:val="ro-RO"/>
              </w:rPr>
              <w:t>41</w:t>
            </w:r>
            <w:r w:rsidRPr="003A2181">
              <w:rPr>
                <w:b/>
                <w:sz w:val="24"/>
                <w:szCs w:val="24"/>
                <w:lang w:val="ro-RO"/>
              </w:rPr>
              <w:t>.4</w:t>
            </w:r>
            <w:r w:rsidR="00CB5BE5" w:rsidRPr="003A2181">
              <w:rPr>
                <w:sz w:val="24"/>
                <w:szCs w:val="24"/>
                <w:lang w:val="ro-RO"/>
              </w:rPr>
              <w:t>.</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În cadrul evaluării financiare, autoritatea contractantă va lua în considerare, pe lîngă cel mai mi</w:t>
            </w:r>
            <w:r w:rsidR="00850B13" w:rsidRPr="003A2181">
              <w:rPr>
                <w:sz w:val="24"/>
                <w:szCs w:val="24"/>
                <w:lang w:val="ro-RO"/>
              </w:rPr>
              <w:t>c preţ oferit, unul sau mai mulțifactori legați</w:t>
            </w:r>
            <w:r w:rsidRPr="003A2181">
              <w:rPr>
                <w:sz w:val="24"/>
                <w:szCs w:val="24"/>
                <w:lang w:val="ro-RO"/>
              </w:rPr>
              <w:t xml:space="preserve"> de caracteristicile, performanţa, termenii şi condiţiile achiziţionării bunurilor şi/sau serviciilor, dacă acest lucru este </w:t>
            </w:r>
            <w:r w:rsidRPr="003A2181">
              <w:rPr>
                <w:b/>
                <w:sz w:val="24"/>
                <w:szCs w:val="24"/>
                <w:lang w:val="ro-RO"/>
              </w:rPr>
              <w:t>specificat în FDA</w:t>
            </w:r>
            <w:r w:rsidR="0018593F" w:rsidRPr="003A2181">
              <w:rPr>
                <w:b/>
                <w:sz w:val="24"/>
                <w:szCs w:val="24"/>
                <w:lang w:val="ro-RO"/>
              </w:rPr>
              <w:t xml:space="preserve"> 6.3</w:t>
            </w:r>
            <w:r w:rsidRPr="003A2181">
              <w:rPr>
                <w:sz w:val="24"/>
                <w:szCs w:val="24"/>
                <w:lang w:val="ro-RO"/>
              </w:rPr>
              <w:t xml:space="preserve">. </w:t>
            </w:r>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În cazul neaplicăr</w:t>
            </w:r>
            <w:r w:rsidR="00850B13" w:rsidRPr="003A2181">
              <w:rPr>
                <w:sz w:val="24"/>
                <w:szCs w:val="24"/>
                <w:lang w:val="ro-RO"/>
              </w:rPr>
              <w:t>ii unuia sau a mai mulți factori</w:t>
            </w:r>
            <w:r w:rsidRPr="003A2181">
              <w:rPr>
                <w:sz w:val="24"/>
                <w:szCs w:val="24"/>
                <w:lang w:val="ro-RO"/>
              </w:rPr>
              <w:t xml:space="preserve"> conform punctului </w:t>
            </w:r>
            <w:r w:rsidRPr="003A2181">
              <w:rPr>
                <w:b/>
                <w:sz w:val="24"/>
                <w:szCs w:val="24"/>
                <w:lang w:val="ro-RO"/>
              </w:rPr>
              <w:t>IPO</w:t>
            </w:r>
            <w:r w:rsidR="00CD19C5" w:rsidRPr="003A2181">
              <w:rPr>
                <w:b/>
                <w:sz w:val="24"/>
                <w:szCs w:val="24"/>
                <w:lang w:val="ro-RO"/>
              </w:rPr>
              <w:t>4</w:t>
            </w:r>
            <w:r w:rsidR="00632C4B" w:rsidRPr="003A2181">
              <w:rPr>
                <w:b/>
                <w:sz w:val="24"/>
                <w:szCs w:val="24"/>
                <w:lang w:val="ro-RO"/>
              </w:rPr>
              <w:t>1</w:t>
            </w:r>
            <w:r w:rsidRPr="003A2181">
              <w:rPr>
                <w:b/>
                <w:sz w:val="24"/>
                <w:szCs w:val="24"/>
                <w:lang w:val="ro-RO"/>
              </w:rPr>
              <w:t>.4</w:t>
            </w:r>
            <w:r w:rsidRPr="003A2181">
              <w:rPr>
                <w:sz w:val="24"/>
                <w:szCs w:val="24"/>
                <w:lang w:val="ro-RO"/>
              </w:rPr>
              <w:t xml:space="preserve">, se va folosi criteriul </w:t>
            </w:r>
            <w:r w:rsidRPr="003A2181">
              <w:rPr>
                <w:b/>
                <w:i/>
                <w:sz w:val="24"/>
                <w:szCs w:val="24"/>
                <w:lang w:val="ro-RO"/>
              </w:rPr>
              <w:t>cel mai mic preţ</w:t>
            </w:r>
            <w:r w:rsidRPr="003A2181">
              <w:rPr>
                <w:sz w:val="24"/>
                <w:szCs w:val="24"/>
                <w:lang w:val="ro-RO"/>
              </w:rPr>
              <w:t>.</w:t>
            </w:r>
          </w:p>
          <w:p w:rsidR="00931308" w:rsidRPr="003A2181" w:rsidRDefault="00931308" w:rsidP="00DE7606">
            <w:pPr>
              <w:pStyle w:val="Heading3"/>
            </w:pPr>
            <w:bookmarkStart w:id="74" w:name="_Toc392180176"/>
            <w:r w:rsidRPr="003A2181">
              <w:t>Compararea ofertelor</w:t>
            </w:r>
            <w:bookmarkEnd w:id="74"/>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va compara toate ofertele conforme cerinţelor pentru a determina oferta cea mai avantajoasă economic, în conformitate cu punctul </w:t>
            </w:r>
            <w:r w:rsidRPr="003A2181">
              <w:rPr>
                <w:b/>
                <w:sz w:val="24"/>
                <w:szCs w:val="24"/>
                <w:lang w:val="ro-RO"/>
              </w:rPr>
              <w:t>IPO</w:t>
            </w:r>
            <w:r w:rsidR="00CD19C5" w:rsidRPr="003A2181">
              <w:rPr>
                <w:b/>
                <w:sz w:val="24"/>
                <w:szCs w:val="24"/>
                <w:lang w:val="ro-RO"/>
              </w:rPr>
              <w:t>4</w:t>
            </w:r>
            <w:r w:rsidR="00A55A26" w:rsidRPr="003A2181">
              <w:rPr>
                <w:b/>
                <w:sz w:val="24"/>
                <w:szCs w:val="24"/>
                <w:lang w:val="ro-RO"/>
              </w:rPr>
              <w:t>1</w:t>
            </w:r>
            <w:r w:rsidRPr="003A2181">
              <w:rPr>
                <w:sz w:val="24"/>
                <w:szCs w:val="24"/>
                <w:lang w:val="ro-RO"/>
              </w:rPr>
              <w:t>.</w:t>
            </w:r>
          </w:p>
          <w:p w:rsidR="00931308" w:rsidRPr="003A2181" w:rsidRDefault="00931308" w:rsidP="00DE7606">
            <w:pPr>
              <w:pStyle w:val="Heading3"/>
            </w:pPr>
            <w:bookmarkStart w:id="75" w:name="_Toc392180177"/>
            <w:r w:rsidRPr="003A2181">
              <w:t>Excluderea negocierilor</w:t>
            </w:r>
            <w:bookmarkEnd w:id="75"/>
          </w:p>
          <w:p w:rsidR="00931308"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Nu se vor accepta nici un fel de negocieri cu ofertantul cîştigător sau cu alţi ofertanţi. Ofertantului nu i se va cere, drept condiţie pentru adjudecarea contractului, să-şi asume responsabilităţi care nu au fost prevăzute în documentele de licitaţie, precum şi să majoreze preţul oferit sau să modifice oferta.</w:t>
            </w:r>
          </w:p>
          <w:p w:rsidR="00931308" w:rsidRPr="003A2181" w:rsidRDefault="00931308" w:rsidP="00DE7606">
            <w:pPr>
              <w:pStyle w:val="Heading3"/>
            </w:pPr>
            <w:bookmarkStart w:id="76" w:name="_Toc392180178"/>
            <w:r w:rsidRPr="003A2181">
              <w:t>Dreptul autorităţi contractante de a accepta sau de a respinge unele sau toate ofertele</w:t>
            </w:r>
            <w:bookmarkEnd w:id="76"/>
          </w:p>
          <w:p w:rsidR="009044AC" w:rsidRPr="003A2181" w:rsidRDefault="00931308"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îşi rezervă dreptul de a anula procedura de licitaţie şi de a respinge toate ofertele în orice moment înainte de adjudecarea contractului,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w:t>
            </w:r>
            <w:r w:rsidRPr="003A2181">
              <w:rPr>
                <w:sz w:val="24"/>
                <w:szCs w:val="24"/>
                <w:lang w:val="ro-RO"/>
              </w:rPr>
              <w:lastRenderedPageBreak/>
              <w:t>aceştia şi le-au creat prin depunerea de oferte, cît şi motivul anulării.</w:t>
            </w:r>
          </w:p>
        </w:tc>
      </w:tr>
      <w:tr w:rsidR="00B87B4E" w:rsidRPr="003A2181" w:rsidTr="00AA3E8F">
        <w:trPr>
          <w:trHeight w:val="600"/>
        </w:trPr>
        <w:tc>
          <w:tcPr>
            <w:tcW w:w="9747" w:type="dxa"/>
            <w:vAlign w:val="center"/>
          </w:tcPr>
          <w:p w:rsidR="00B87B4E" w:rsidRPr="003A2181" w:rsidRDefault="00DA1FBF" w:rsidP="00B21BD4">
            <w:pPr>
              <w:pStyle w:val="Heading2"/>
              <w:tabs>
                <w:tab w:val="clear" w:pos="567"/>
                <w:tab w:val="left" w:pos="360"/>
              </w:tabs>
              <w:ind w:left="360"/>
            </w:pPr>
            <w:bookmarkStart w:id="77" w:name="_Toc392180179"/>
            <w:r w:rsidRPr="003A2181">
              <w:lastRenderedPageBreak/>
              <w:t>Adjudecarea contractului</w:t>
            </w:r>
            <w:bookmarkEnd w:id="77"/>
          </w:p>
        </w:tc>
      </w:tr>
      <w:tr w:rsidR="00B87B4E" w:rsidRPr="002F4CB8" w:rsidTr="00AA3E8F">
        <w:trPr>
          <w:trHeight w:val="283"/>
        </w:trPr>
        <w:tc>
          <w:tcPr>
            <w:tcW w:w="9747" w:type="dxa"/>
            <w:vAlign w:val="center"/>
          </w:tcPr>
          <w:p w:rsidR="00DA1FBF" w:rsidRPr="003A2181" w:rsidRDefault="00DA1FBF" w:rsidP="00DA1FBF">
            <w:pPr>
              <w:pStyle w:val="Heading3"/>
            </w:pPr>
            <w:bookmarkStart w:id="78" w:name="_Toc392180180"/>
            <w:r w:rsidRPr="003A2181">
              <w:t>Criteriul de adjudecare</w:t>
            </w:r>
            <w:bookmarkEnd w:id="78"/>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Autoritatea contractantă va adjudeca contractul, conform criteriului </w:t>
            </w:r>
            <w:r w:rsidRPr="003A2181">
              <w:rPr>
                <w:b/>
                <w:sz w:val="24"/>
                <w:szCs w:val="24"/>
                <w:lang w:val="ro-RO"/>
              </w:rPr>
              <w:t>stabilit în FDA</w:t>
            </w:r>
            <w:r w:rsidR="00123EAB" w:rsidRPr="003A2181">
              <w:rPr>
                <w:b/>
                <w:sz w:val="24"/>
                <w:szCs w:val="24"/>
                <w:lang w:val="ro-RO"/>
              </w:rPr>
              <w:t xml:space="preserve"> 7.1.</w:t>
            </w:r>
            <w:r w:rsidRPr="003A2181">
              <w:rPr>
                <w:sz w:val="24"/>
                <w:szCs w:val="24"/>
                <w:lang w:val="ro-RO"/>
              </w:rPr>
              <w:t xml:space="preserve">, acelui ofertant a cărui ofertă a fost apreciată potrivit criteriilor stabilite în punctul </w:t>
            </w:r>
            <w:r w:rsidRPr="003A2181">
              <w:rPr>
                <w:b/>
                <w:sz w:val="24"/>
                <w:szCs w:val="24"/>
                <w:lang w:val="ro-RO"/>
              </w:rPr>
              <w:t>IPO</w:t>
            </w:r>
            <w:r w:rsidR="004E31FF" w:rsidRPr="003A2181">
              <w:rPr>
                <w:b/>
                <w:sz w:val="24"/>
                <w:szCs w:val="24"/>
                <w:lang w:val="ro-RO"/>
              </w:rPr>
              <w:t>4</w:t>
            </w:r>
            <w:r w:rsidR="00A55A26" w:rsidRPr="003A2181">
              <w:rPr>
                <w:b/>
                <w:sz w:val="24"/>
                <w:szCs w:val="24"/>
                <w:lang w:val="ro-RO"/>
              </w:rPr>
              <w:t>1</w:t>
            </w:r>
            <w:r w:rsidRPr="003A2181">
              <w:rPr>
                <w:b/>
                <w:sz w:val="24"/>
                <w:szCs w:val="24"/>
                <w:lang w:val="ro-RO"/>
              </w:rPr>
              <w:t>.4</w:t>
            </w:r>
            <w:r w:rsidRPr="003A2181">
              <w:rPr>
                <w:sz w:val="24"/>
                <w:szCs w:val="24"/>
                <w:lang w:val="ro-RO"/>
              </w:rPr>
              <w:t xml:space="preserve"> şi altor condiţii ca avînd cel mai mic preţ sau fiind cea mai avantajoasă economic şi care este conformă cerinţelor din documentele de licitaţie, cu condiţia ca şi ofertantul să fie calificat pentru executarea contractului. </w:t>
            </w:r>
          </w:p>
          <w:p w:rsidR="00DA1FBF" w:rsidRPr="003A2181" w:rsidRDefault="00DA1FBF" w:rsidP="00DA1FBF">
            <w:pPr>
              <w:pStyle w:val="Heading3"/>
            </w:pPr>
            <w:bookmarkStart w:id="79" w:name="_Toc392180181"/>
            <w:r w:rsidRPr="003A2181">
              <w:t>Dreptul autorităţii contractante de a modifica cantităţile în timpul adjudecării</w:t>
            </w:r>
            <w:bookmarkEnd w:id="79"/>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La momentul adjudecării contractului, autoritatea contractantă îşi rezervă dreptul de a micşora cantitatea de bunuri şi/sau servicii, specificate iniţial în secţiunea a 4-a – </w:t>
            </w:r>
            <w:r w:rsidR="00663593" w:rsidRPr="003A2181">
              <w:rPr>
                <w:sz w:val="24"/>
                <w:szCs w:val="24"/>
                <w:lang w:val="ro-RO"/>
              </w:rPr>
              <w:t>Caietul de sarcini</w:t>
            </w:r>
            <w:r w:rsidRPr="003A2181">
              <w:rPr>
                <w:sz w:val="24"/>
                <w:szCs w:val="24"/>
                <w:lang w:val="ro-RO"/>
              </w:rPr>
              <w:t xml:space="preserve"> pentru a se putea încadra în mijloacele financiare alocate, însă fără a efectua vreo schimbare în preţul unitar sau în alţi termeni şi condiţii ale ofertei şi ale documentelor de licitaţie.</w:t>
            </w:r>
          </w:p>
          <w:p w:rsidR="00DA1FBF" w:rsidRPr="003A2181" w:rsidRDefault="00DA1FBF" w:rsidP="00DA1FBF">
            <w:pPr>
              <w:pStyle w:val="Heading3"/>
            </w:pPr>
            <w:bookmarkStart w:id="80" w:name="_Toc392180182"/>
            <w:r w:rsidRPr="003A2181">
              <w:t>Înştiinţarea de adjudecare</w:t>
            </w:r>
            <w:bookmarkEnd w:id="80"/>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Înainte de expirarea perioadei de valabilitate a ofertei, autoritatea contractantă va anunţa în scris ofertantul cîştigător despre faptul acceptării ofertei şi atribuirii contractului de achiziţii publice.</w:t>
            </w:r>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Odată cu prezentarea de către ofertantul cîştigător a </w:t>
            </w:r>
            <w:r w:rsidRPr="003A2181">
              <w:rPr>
                <w:b/>
                <w:sz w:val="24"/>
                <w:szCs w:val="24"/>
                <w:lang w:val="ro-RO"/>
              </w:rPr>
              <w:t>Formularului de contract (F5.1)</w:t>
            </w:r>
            <w:r w:rsidRPr="003A2181">
              <w:rPr>
                <w:sz w:val="24"/>
                <w:szCs w:val="24"/>
                <w:lang w:val="ro-RO"/>
              </w:rPr>
              <w:t xml:space="preserve"> semnat şi a </w:t>
            </w:r>
            <w:r w:rsidRPr="003A2181">
              <w:rPr>
                <w:b/>
                <w:sz w:val="24"/>
                <w:szCs w:val="24"/>
                <w:lang w:val="ro-RO"/>
              </w:rPr>
              <w:t>Garanţiei de bună execuţie (F</w:t>
            </w:r>
            <w:r w:rsidR="00022CBC" w:rsidRPr="003A2181">
              <w:rPr>
                <w:b/>
                <w:sz w:val="24"/>
                <w:szCs w:val="24"/>
                <w:lang w:val="ro-RO"/>
              </w:rPr>
              <w:t>3.5</w:t>
            </w:r>
            <w:r w:rsidRPr="003A2181">
              <w:rPr>
                <w:b/>
                <w:sz w:val="24"/>
                <w:szCs w:val="24"/>
                <w:lang w:val="ro-RO"/>
              </w:rPr>
              <w:t>)</w:t>
            </w:r>
            <w:r w:rsidRPr="003A2181">
              <w:rPr>
                <w:sz w:val="24"/>
                <w:szCs w:val="24"/>
                <w:lang w:val="ro-RO"/>
              </w:rPr>
              <w:t xml:space="preserve"> conform punctului </w:t>
            </w:r>
            <w:r w:rsidRPr="003A2181">
              <w:rPr>
                <w:b/>
                <w:sz w:val="24"/>
                <w:szCs w:val="24"/>
                <w:lang w:val="ro-RO"/>
              </w:rPr>
              <w:t>IPO4</w:t>
            </w:r>
            <w:r w:rsidR="00046FB8" w:rsidRPr="003A2181">
              <w:rPr>
                <w:b/>
                <w:sz w:val="24"/>
                <w:szCs w:val="24"/>
                <w:lang w:val="ro-RO"/>
              </w:rPr>
              <w:t>8</w:t>
            </w:r>
            <w:r w:rsidRPr="003A2181">
              <w:rPr>
                <w:sz w:val="24"/>
                <w:szCs w:val="24"/>
                <w:lang w:val="ro-RO"/>
              </w:rPr>
              <w:t xml:space="preserve">, autoritatea contractantă va anunţa în timp de trei zile fiecare ofertant necîştigător privind motivele neacceptării ofertei acestora şi le va elibera Garanţia de ofertă, în conformitate cu punctul </w:t>
            </w:r>
            <w:r w:rsidRPr="003A2181">
              <w:rPr>
                <w:b/>
                <w:sz w:val="24"/>
                <w:szCs w:val="24"/>
                <w:lang w:val="ro-RO"/>
              </w:rPr>
              <w:t>IPO</w:t>
            </w:r>
            <w:r w:rsidR="00046FB8" w:rsidRPr="003A2181">
              <w:rPr>
                <w:b/>
                <w:sz w:val="24"/>
                <w:szCs w:val="24"/>
                <w:lang w:val="ro-RO"/>
              </w:rPr>
              <w:t>23</w:t>
            </w:r>
            <w:r w:rsidRPr="003A2181">
              <w:rPr>
                <w:b/>
                <w:sz w:val="24"/>
                <w:szCs w:val="24"/>
                <w:lang w:val="ro-RO"/>
              </w:rPr>
              <w:t>.4</w:t>
            </w:r>
            <w:r w:rsidRPr="003A2181">
              <w:rPr>
                <w:sz w:val="24"/>
                <w:szCs w:val="24"/>
                <w:lang w:val="ro-RO"/>
              </w:rPr>
              <w:t>.</w:t>
            </w:r>
          </w:p>
          <w:p w:rsidR="00DA1FBF" w:rsidRPr="003A2181" w:rsidRDefault="00DA1FBF" w:rsidP="00DA1FBF">
            <w:pPr>
              <w:pStyle w:val="Heading3"/>
            </w:pPr>
            <w:bookmarkStart w:id="81" w:name="_Toc392180183"/>
            <w:r w:rsidRPr="003A2181">
              <w:t>Garanţia de bună execuţie</w:t>
            </w:r>
            <w:bookmarkEnd w:id="81"/>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La momentul încheierii contractului, dar nu mai tîrziu de data expirării Garanţiei pentru ofertă (dacă s-a cerut), ofertantul cîştigător va prezenta Garanţia de bună execuţie în mărimea </w:t>
            </w:r>
            <w:r w:rsidRPr="003A2181">
              <w:rPr>
                <w:b/>
                <w:sz w:val="24"/>
                <w:szCs w:val="24"/>
                <w:lang w:val="ro-RO"/>
              </w:rPr>
              <w:t>prevăzută de FDA</w:t>
            </w:r>
            <w:r w:rsidR="00302F99" w:rsidRPr="003A2181">
              <w:rPr>
                <w:b/>
                <w:sz w:val="24"/>
                <w:szCs w:val="24"/>
                <w:lang w:val="ro-RO"/>
              </w:rPr>
              <w:t xml:space="preserve"> 7.2.</w:t>
            </w:r>
            <w:r w:rsidRPr="003A2181">
              <w:rPr>
                <w:sz w:val="24"/>
                <w:szCs w:val="24"/>
                <w:lang w:val="ro-RO"/>
              </w:rPr>
              <w:t xml:space="preserve">, folosind în acest scop formularul Garanţiei de bună execuţie </w:t>
            </w:r>
            <w:r w:rsidRPr="003A2181">
              <w:rPr>
                <w:b/>
                <w:sz w:val="24"/>
                <w:szCs w:val="24"/>
                <w:lang w:val="ro-RO"/>
              </w:rPr>
              <w:t>(F</w:t>
            </w:r>
            <w:r w:rsidR="008E7B3A" w:rsidRPr="003A2181">
              <w:rPr>
                <w:b/>
                <w:sz w:val="24"/>
                <w:szCs w:val="24"/>
                <w:lang w:val="ro-RO"/>
              </w:rPr>
              <w:t>3.5</w:t>
            </w:r>
            <w:r w:rsidRPr="003A2181">
              <w:rPr>
                <w:b/>
                <w:sz w:val="24"/>
                <w:szCs w:val="24"/>
                <w:lang w:val="ro-RO"/>
              </w:rPr>
              <w:t>)</w:t>
            </w:r>
            <w:r w:rsidRPr="003A2181">
              <w:rPr>
                <w:sz w:val="24"/>
                <w:szCs w:val="24"/>
                <w:lang w:val="ro-RO"/>
              </w:rPr>
              <w:t xml:space="preserve">, inclus în a secţiunea a </w:t>
            </w:r>
            <w:r w:rsidR="008E7B3A" w:rsidRPr="003A2181">
              <w:rPr>
                <w:sz w:val="24"/>
                <w:szCs w:val="24"/>
                <w:lang w:val="ro-RO"/>
              </w:rPr>
              <w:t>3</w:t>
            </w:r>
            <w:r w:rsidRPr="003A2181">
              <w:rPr>
                <w:sz w:val="24"/>
                <w:szCs w:val="24"/>
                <w:lang w:val="ro-RO"/>
              </w:rPr>
              <w:t xml:space="preserve">-a – Formulare </w:t>
            </w:r>
            <w:r w:rsidR="008E7B3A" w:rsidRPr="003A2181">
              <w:rPr>
                <w:sz w:val="24"/>
                <w:szCs w:val="24"/>
                <w:lang w:val="ro-RO"/>
              </w:rPr>
              <w:t>pentru depunerea oferte</w:t>
            </w:r>
            <w:r w:rsidR="00AD4CFC" w:rsidRPr="003A2181">
              <w:rPr>
                <w:sz w:val="24"/>
                <w:szCs w:val="24"/>
                <w:lang w:val="ro-RO"/>
              </w:rPr>
              <w:t>i</w:t>
            </w:r>
            <w:r w:rsidRPr="003A2181">
              <w:rPr>
                <w:sz w:val="24"/>
                <w:szCs w:val="24"/>
                <w:lang w:val="ro-RO"/>
              </w:rPr>
              <w:t xml:space="preserve">, sau alt formular acceptabil pentru autoritatea contractantă, dar care corespunde condiţiilor formularului </w:t>
            </w:r>
            <w:r w:rsidRPr="003A2181">
              <w:rPr>
                <w:b/>
                <w:sz w:val="24"/>
                <w:szCs w:val="24"/>
                <w:lang w:val="ro-RO"/>
              </w:rPr>
              <w:t>(F</w:t>
            </w:r>
            <w:r w:rsidR="008E7B3A" w:rsidRPr="003A2181">
              <w:rPr>
                <w:b/>
                <w:sz w:val="24"/>
                <w:szCs w:val="24"/>
                <w:lang w:val="ro-RO"/>
              </w:rPr>
              <w:t>3.5</w:t>
            </w:r>
            <w:r w:rsidRPr="003A2181">
              <w:rPr>
                <w:b/>
                <w:sz w:val="24"/>
                <w:szCs w:val="24"/>
                <w:lang w:val="ro-RO"/>
              </w:rPr>
              <w:t>)</w:t>
            </w:r>
            <w:r w:rsidRPr="003A2181">
              <w:rPr>
                <w:sz w:val="24"/>
                <w:szCs w:val="24"/>
                <w:lang w:val="ro-RO"/>
              </w:rPr>
              <w:t xml:space="preserve">. </w:t>
            </w:r>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w:t>
            </w:r>
            <w:r w:rsidR="002E7690" w:rsidRPr="003A2181">
              <w:rPr>
                <w:sz w:val="24"/>
                <w:szCs w:val="24"/>
                <w:lang w:val="ro-RO"/>
              </w:rPr>
              <w:t>bine clasată</w:t>
            </w:r>
            <w:r w:rsidRPr="003A2181">
              <w:rPr>
                <w:sz w:val="24"/>
                <w:szCs w:val="24"/>
                <w:lang w:val="ro-RO"/>
              </w:rPr>
              <w:t>,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DA1FBF" w:rsidRPr="003A2181" w:rsidRDefault="00DA1FBF" w:rsidP="00DA1FBF">
            <w:pPr>
              <w:pStyle w:val="Heading3"/>
            </w:pPr>
            <w:bookmarkStart w:id="82" w:name="_Toc392180184"/>
            <w:r w:rsidRPr="003A2181">
              <w:t>Semnarea contractului</w:t>
            </w:r>
            <w:bookmarkEnd w:id="82"/>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 dată cu expedierea înştiinţării de adjudecare, autoritatea contractantă va trimite ofertantului cîştigător Formularul contractului </w:t>
            </w:r>
            <w:r w:rsidRPr="003A2181">
              <w:rPr>
                <w:b/>
                <w:sz w:val="24"/>
                <w:szCs w:val="24"/>
                <w:lang w:val="ro-RO"/>
              </w:rPr>
              <w:t>(F5.1)</w:t>
            </w:r>
            <w:r w:rsidRPr="003A2181">
              <w:rPr>
                <w:sz w:val="24"/>
                <w:szCs w:val="24"/>
                <w:lang w:val="ro-RO"/>
              </w:rPr>
              <w:t xml:space="preserve"> completat şi toate celelalte documente componente ale contratului.</w:t>
            </w:r>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Ofertantul cîştigător va semna contractul în modul corespunzător şi îl va restitui autorităţii contractante în termenul </w:t>
            </w:r>
            <w:r w:rsidRPr="003A2181">
              <w:rPr>
                <w:b/>
                <w:sz w:val="24"/>
                <w:szCs w:val="24"/>
                <w:lang w:val="ro-RO"/>
              </w:rPr>
              <w:t>specificat în FDA</w:t>
            </w:r>
            <w:r w:rsidR="00817536" w:rsidRPr="003A2181">
              <w:rPr>
                <w:b/>
                <w:sz w:val="24"/>
                <w:szCs w:val="24"/>
                <w:lang w:val="ro-RO"/>
              </w:rPr>
              <w:t xml:space="preserve"> 7.4</w:t>
            </w:r>
            <w:r w:rsidRPr="003A2181">
              <w:rPr>
                <w:sz w:val="24"/>
                <w:szCs w:val="24"/>
                <w:lang w:val="ro-RO"/>
              </w:rPr>
              <w:t>.</w:t>
            </w:r>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Încheierea contractului poate fi suspendată în cazurile prevăzute la punctul </w:t>
            </w:r>
            <w:r w:rsidRPr="003A2181">
              <w:rPr>
                <w:b/>
                <w:sz w:val="24"/>
                <w:szCs w:val="24"/>
                <w:lang w:val="ro-RO"/>
              </w:rPr>
              <w:t>IPO</w:t>
            </w:r>
            <w:r w:rsidR="009D3B14" w:rsidRPr="003A2181">
              <w:rPr>
                <w:b/>
                <w:sz w:val="24"/>
                <w:szCs w:val="24"/>
                <w:lang w:val="ro-RO"/>
              </w:rPr>
              <w:t>51</w:t>
            </w:r>
            <w:r w:rsidRPr="003A2181">
              <w:rPr>
                <w:sz w:val="24"/>
                <w:szCs w:val="24"/>
                <w:lang w:val="ro-RO"/>
              </w:rPr>
              <w:t>.</w:t>
            </w:r>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În termen de pînă la 5 zile după recepţionarea contractului semnat şi a Garanţiei de bună execuţie </w:t>
            </w:r>
            <w:r w:rsidRPr="003A2181">
              <w:rPr>
                <w:b/>
                <w:sz w:val="24"/>
                <w:szCs w:val="24"/>
                <w:lang w:val="ro-RO"/>
              </w:rPr>
              <w:t>(F</w:t>
            </w:r>
            <w:r w:rsidR="004348BB" w:rsidRPr="003A2181">
              <w:rPr>
                <w:b/>
                <w:sz w:val="24"/>
                <w:szCs w:val="24"/>
                <w:lang w:val="ro-RO"/>
              </w:rPr>
              <w:t>3.5</w:t>
            </w:r>
            <w:r w:rsidRPr="003A2181">
              <w:rPr>
                <w:b/>
                <w:sz w:val="24"/>
                <w:szCs w:val="24"/>
                <w:lang w:val="ro-RO"/>
              </w:rPr>
              <w:t>)</w:t>
            </w:r>
            <w:r w:rsidRPr="003A2181">
              <w:rPr>
                <w:sz w:val="24"/>
                <w:szCs w:val="24"/>
                <w:lang w:val="ro-RO"/>
              </w:rPr>
              <w:t>, autoritatea contractantă va elibera şi va transmite Garanţia pentru ofertă ofertantului cîştigător.</w:t>
            </w:r>
          </w:p>
          <w:p w:rsidR="00DA1FBF" w:rsidRPr="003A2181" w:rsidRDefault="00DA1FBF" w:rsidP="00DA1FBF">
            <w:pPr>
              <w:pStyle w:val="Heading3"/>
            </w:pPr>
            <w:bookmarkStart w:id="83" w:name="_Toc392180185"/>
            <w:r w:rsidRPr="003A2181">
              <w:lastRenderedPageBreak/>
              <w:t>Înştiinţarea celorlalţi ofertanţi</w:t>
            </w:r>
            <w:bookmarkEnd w:id="83"/>
          </w:p>
          <w:p w:rsidR="00DA1FBF" w:rsidRPr="003A2181" w:rsidRDefault="00C86EE2"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Ceilalţi ofertanţi participanţi la licitaţie vor fi informaţi de autoritatea contractantă despre încheierea contractului de achiziţie doar în urma depunerii de către ofertantul cîştigător a Garanţiei de bună execuţie conform punctului </w:t>
            </w:r>
            <w:r w:rsidRPr="003A2181">
              <w:rPr>
                <w:b/>
                <w:sz w:val="24"/>
                <w:szCs w:val="24"/>
                <w:lang w:val="ro-RO"/>
              </w:rPr>
              <w:t>IPO4</w:t>
            </w:r>
            <w:r w:rsidR="008A6D4C" w:rsidRPr="003A2181">
              <w:rPr>
                <w:b/>
                <w:sz w:val="24"/>
                <w:szCs w:val="24"/>
                <w:lang w:val="ro-RO"/>
              </w:rPr>
              <w:t>8</w:t>
            </w:r>
            <w:r w:rsidRPr="003A2181">
              <w:rPr>
                <w:sz w:val="24"/>
                <w:szCs w:val="24"/>
                <w:lang w:val="ro-RO"/>
              </w:rPr>
              <w:t xml:space="preserve"> şi semnării contractului conform punctului </w:t>
            </w:r>
            <w:r w:rsidRPr="003A2181">
              <w:rPr>
                <w:b/>
                <w:sz w:val="24"/>
                <w:szCs w:val="24"/>
                <w:lang w:val="ro-RO"/>
              </w:rPr>
              <w:t>IPO4</w:t>
            </w:r>
            <w:r w:rsidR="008A6D4C" w:rsidRPr="003A2181">
              <w:rPr>
                <w:b/>
                <w:sz w:val="24"/>
                <w:szCs w:val="24"/>
                <w:lang w:val="ro-RO"/>
              </w:rPr>
              <w:t>9</w:t>
            </w:r>
            <w:r w:rsidRPr="003A2181">
              <w:rPr>
                <w:sz w:val="24"/>
                <w:szCs w:val="24"/>
                <w:lang w:val="ro-RO"/>
              </w:rPr>
              <w:t>, în decurs de 10 zile calendaristice de la data încheierii contratului, indicîndu-se denumirea şi datele de contact ale operatorului economic cu care s-a încheiat contractul, precum şi preţul contractului</w:t>
            </w:r>
            <w:r w:rsidR="00DA1FBF" w:rsidRPr="003A2181">
              <w:rPr>
                <w:sz w:val="24"/>
                <w:szCs w:val="24"/>
                <w:lang w:val="ro-RO"/>
              </w:rPr>
              <w:t>.</w:t>
            </w:r>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În urma primirii înştiinţării de adjudecare, ofertanţii necîştigători pot cere în scris autorităţii contractante o prezentare succintă ce ar conţine explicaţii cu privire la motivele pentru care ofertele lor nu au fost selectate. Autoritatea contractantă va răspunde prompt în scris oricărui ofertant necîştigător care solicită o explicaţie.</w:t>
            </w:r>
          </w:p>
          <w:p w:rsidR="00DA1FBF" w:rsidRPr="003A2181" w:rsidRDefault="00DA1FBF" w:rsidP="00DA1FBF">
            <w:pPr>
              <w:pStyle w:val="Heading3"/>
            </w:pPr>
            <w:bookmarkStart w:id="84" w:name="_Toc392180186"/>
            <w:r w:rsidRPr="003A2181">
              <w:t>Dreptul de contestare</w:t>
            </w:r>
            <w:bookmarkEnd w:id="84"/>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w:t>
            </w:r>
            <w:r w:rsidR="0038620D">
              <w:rPr>
                <w:bCs/>
                <w:sz w:val="24"/>
                <w:szCs w:val="24"/>
                <w:lang w:val="ro-RO"/>
              </w:rPr>
              <w:t>nr. 131 din 03.07.2015</w:t>
            </w:r>
            <w:r w:rsidRPr="003A2181">
              <w:rPr>
                <w:sz w:val="24"/>
                <w:szCs w:val="24"/>
                <w:lang w:val="ro-RO"/>
              </w:rPr>
              <w:t xml:space="preserve"> privind achiziţiile publice.</w:t>
            </w:r>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Contestaţiile se vor depune direct la Agenţia Achiziţii Publice. Toate contestaţiile vor fi depuse, examinate şi soluţionate în modul stabilit în articolele 7</w:t>
            </w:r>
            <w:r w:rsidR="0038620D">
              <w:rPr>
                <w:sz w:val="24"/>
                <w:szCs w:val="24"/>
                <w:lang w:val="ro-RO"/>
              </w:rPr>
              <w:t>5</w:t>
            </w:r>
            <w:r w:rsidRPr="003A2181">
              <w:rPr>
                <w:sz w:val="24"/>
                <w:szCs w:val="24"/>
                <w:lang w:val="ro-RO"/>
              </w:rPr>
              <w:t>-</w:t>
            </w:r>
            <w:r w:rsidR="0038620D">
              <w:rPr>
                <w:sz w:val="24"/>
                <w:szCs w:val="24"/>
                <w:lang w:val="ro-RO"/>
              </w:rPr>
              <w:t>82</w:t>
            </w:r>
            <w:r w:rsidRPr="003A2181">
              <w:rPr>
                <w:sz w:val="24"/>
                <w:szCs w:val="24"/>
                <w:lang w:val="ro-RO"/>
              </w:rPr>
              <w:t xml:space="preserve"> din Legea </w:t>
            </w:r>
            <w:r w:rsidR="0038620D">
              <w:rPr>
                <w:bCs/>
                <w:sz w:val="24"/>
                <w:szCs w:val="24"/>
                <w:lang w:val="ro-RO"/>
              </w:rPr>
              <w:t xml:space="preserve">nr. 131 din 03.07.2015 </w:t>
            </w:r>
            <w:r w:rsidRPr="003A2181">
              <w:rPr>
                <w:sz w:val="24"/>
                <w:szCs w:val="24"/>
                <w:lang w:val="ro-RO"/>
              </w:rPr>
              <w:t xml:space="preserve">privind achiziţiile publice. </w:t>
            </w:r>
          </w:p>
          <w:p w:rsidR="00DA1FBF" w:rsidRPr="003A2181" w:rsidRDefault="00DA1FBF" w:rsidP="00AE1997">
            <w:pPr>
              <w:numPr>
                <w:ilvl w:val="1"/>
                <w:numId w:val="1"/>
              </w:numPr>
              <w:tabs>
                <w:tab w:val="left" w:pos="960"/>
              </w:tabs>
              <w:spacing w:after="120"/>
              <w:ind w:left="960" w:hanging="600"/>
              <w:jc w:val="both"/>
              <w:rPr>
                <w:sz w:val="24"/>
                <w:szCs w:val="24"/>
                <w:lang w:val="ro-RO"/>
              </w:rPr>
            </w:pPr>
            <w:r w:rsidRPr="003A2181">
              <w:rPr>
                <w:sz w:val="24"/>
                <w:szCs w:val="24"/>
                <w:lang w:val="ro-RO"/>
              </w:rPr>
              <w:t>Operatorul economic, în termen de pînă la 10 zile calendaristice de la data la care a aflat despre circumstanţele ce au servit drept temei pentru contestaţie, are dreptul să depună la Agenţia Achiziţii Publice o contestaţie argumentată a acţiunilor, a deciziei ori a procedurii aplicate de autoritatea contractantă.</w:t>
            </w:r>
          </w:p>
          <w:p w:rsidR="00F83467" w:rsidRPr="003A2181" w:rsidRDefault="00DA1FBF" w:rsidP="00F83467">
            <w:pPr>
              <w:numPr>
                <w:ilvl w:val="1"/>
                <w:numId w:val="1"/>
              </w:numPr>
              <w:tabs>
                <w:tab w:val="left" w:pos="960"/>
              </w:tabs>
              <w:spacing w:after="120"/>
              <w:ind w:left="960" w:hanging="600"/>
              <w:jc w:val="both"/>
              <w:rPr>
                <w:sz w:val="24"/>
                <w:szCs w:val="24"/>
                <w:lang w:val="ro-RO"/>
              </w:rPr>
            </w:pPr>
            <w:r w:rsidRPr="003A2181">
              <w:rPr>
                <w:sz w:val="24"/>
                <w:szCs w:val="24"/>
                <w:lang w:val="ro-RO"/>
              </w:rPr>
              <w:t>Contestaţiile privind invitaţiile de participare la licitaţie şi documentaţia de licitaţie vor fi depuse pînă la deschiderea de către autoritatea contractantă a pachetelor cu oferte.</w:t>
            </w:r>
          </w:p>
        </w:tc>
      </w:tr>
    </w:tbl>
    <w:p w:rsidR="00605E36" w:rsidRPr="003A2181" w:rsidRDefault="00605E36" w:rsidP="0082150D">
      <w:pPr>
        <w:tabs>
          <w:tab w:val="left" w:pos="3625"/>
        </w:tabs>
        <w:rPr>
          <w:lang w:val="ro-RO"/>
        </w:rPr>
      </w:pPr>
    </w:p>
    <w:p w:rsidR="007D3ADA" w:rsidRPr="003A2181" w:rsidRDefault="007D3ADA" w:rsidP="0082150D">
      <w:pPr>
        <w:tabs>
          <w:tab w:val="left" w:pos="3625"/>
        </w:tabs>
        <w:rPr>
          <w:lang w:val="ro-RO"/>
        </w:rPr>
      </w:pPr>
    </w:p>
    <w:p w:rsidR="007D3ADA" w:rsidRPr="003A2181" w:rsidRDefault="007D3ADA" w:rsidP="0082150D">
      <w:pPr>
        <w:tabs>
          <w:tab w:val="left" w:pos="3625"/>
        </w:tabs>
        <w:rPr>
          <w:lang w:val="ro-RO"/>
        </w:rPr>
      </w:pPr>
    </w:p>
    <w:p w:rsidR="007D3ADA" w:rsidRPr="003A2181" w:rsidRDefault="007D3ADA" w:rsidP="0082150D">
      <w:pPr>
        <w:tabs>
          <w:tab w:val="left" w:pos="3625"/>
        </w:tabs>
        <w:rPr>
          <w:lang w:val="ro-RO"/>
        </w:rPr>
      </w:pPr>
    </w:p>
    <w:p w:rsidR="007D3ADA" w:rsidRDefault="007D3ADA"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Default="006F5627" w:rsidP="0082150D">
      <w:pPr>
        <w:tabs>
          <w:tab w:val="left" w:pos="3625"/>
        </w:tabs>
        <w:rPr>
          <w:lang w:val="ro-RO"/>
        </w:rPr>
      </w:pPr>
    </w:p>
    <w:p w:rsidR="006F5627" w:rsidRPr="003A2181" w:rsidRDefault="006F5627" w:rsidP="0082150D">
      <w:pPr>
        <w:tabs>
          <w:tab w:val="left" w:pos="3625"/>
        </w:tabs>
        <w:rPr>
          <w:lang w:val="ro-RO"/>
        </w:rPr>
      </w:pPr>
    </w:p>
    <w:p w:rsidR="007D3ADA" w:rsidRPr="003A2181" w:rsidRDefault="007D3ADA" w:rsidP="0082150D">
      <w:pPr>
        <w:tabs>
          <w:tab w:val="left" w:pos="3625"/>
        </w:tabs>
        <w:rPr>
          <w:lang w:val="ro-RO"/>
        </w:rPr>
      </w:pPr>
    </w:p>
    <w:p w:rsidR="007D3ADA" w:rsidRPr="003A2181" w:rsidRDefault="007D3ADA" w:rsidP="0082150D">
      <w:pPr>
        <w:tabs>
          <w:tab w:val="left" w:pos="3625"/>
        </w:tabs>
        <w:rPr>
          <w:lang w:val="ro-RO"/>
        </w:rPr>
      </w:pPr>
    </w:p>
    <w:p w:rsidR="007D3ADA" w:rsidRPr="003A2181" w:rsidRDefault="007D3ADA" w:rsidP="0082150D">
      <w:pPr>
        <w:tabs>
          <w:tab w:val="left" w:pos="3625"/>
        </w:tabs>
        <w:rPr>
          <w:lang w:val="ro-RO"/>
        </w:rPr>
      </w:pPr>
    </w:p>
    <w:tbl>
      <w:tblPr>
        <w:tblW w:w="9747" w:type="dxa"/>
        <w:tblLayout w:type="fixed"/>
        <w:tblLook w:val="04A0" w:firstRow="1" w:lastRow="0" w:firstColumn="1" w:lastColumn="0" w:noHBand="0" w:noVBand="1"/>
      </w:tblPr>
      <w:tblGrid>
        <w:gridCol w:w="674"/>
        <w:gridCol w:w="4254"/>
        <w:gridCol w:w="1842"/>
        <w:gridCol w:w="2977"/>
      </w:tblGrid>
      <w:tr w:rsidR="0082150D" w:rsidRPr="002F4CB8" w:rsidTr="00D75F81">
        <w:trPr>
          <w:trHeight w:val="850"/>
        </w:trPr>
        <w:tc>
          <w:tcPr>
            <w:tcW w:w="9747" w:type="dxa"/>
            <w:gridSpan w:val="4"/>
            <w:vAlign w:val="center"/>
          </w:tcPr>
          <w:p w:rsidR="0082150D" w:rsidRPr="003A2181" w:rsidRDefault="007D3ADA" w:rsidP="007D3ADA">
            <w:pPr>
              <w:pStyle w:val="Heading1"/>
            </w:pPr>
            <w:bookmarkStart w:id="85" w:name="_Toc358300267"/>
            <w:bookmarkStart w:id="86" w:name="_Toc392180189"/>
            <w:r w:rsidRPr="003A2181">
              <w:lastRenderedPageBreak/>
              <w:t>SECȚIUNEA 2</w:t>
            </w:r>
            <w:r w:rsidR="0082150D" w:rsidRPr="003A2181">
              <w:br w:type="textWrapping" w:clear="all"/>
              <w:t>FIȘA DE DATE A ACHIZIȚIEI (FDA)</w:t>
            </w:r>
            <w:bookmarkEnd w:id="85"/>
            <w:bookmarkEnd w:id="86"/>
          </w:p>
        </w:tc>
      </w:tr>
      <w:tr w:rsidR="0082150D" w:rsidRPr="002F4CB8" w:rsidTr="00D75F81">
        <w:trPr>
          <w:trHeight w:val="600"/>
        </w:trPr>
        <w:tc>
          <w:tcPr>
            <w:tcW w:w="9747" w:type="dxa"/>
            <w:gridSpan w:val="4"/>
            <w:vAlign w:val="center"/>
          </w:tcPr>
          <w:p w:rsidR="0082150D" w:rsidRPr="003A2181" w:rsidRDefault="0082150D" w:rsidP="00D75F81">
            <w:pPr>
              <w:spacing w:after="120"/>
              <w:jc w:val="both"/>
              <w:rPr>
                <w:sz w:val="24"/>
                <w:szCs w:val="24"/>
                <w:lang w:val="ro-RO"/>
              </w:rPr>
            </w:pPr>
          </w:p>
          <w:p w:rsidR="0082150D" w:rsidRPr="003A2181" w:rsidRDefault="0082150D" w:rsidP="00D75F81">
            <w:pPr>
              <w:spacing w:after="120"/>
              <w:jc w:val="both"/>
              <w:rPr>
                <w:bCs/>
                <w:sz w:val="22"/>
                <w:szCs w:val="22"/>
                <w:lang w:val="ro-RO"/>
              </w:rPr>
            </w:pPr>
            <w:r w:rsidRPr="003A2181">
              <w:rPr>
                <w:sz w:val="22"/>
                <w:szCs w:val="22"/>
                <w:lang w:val="ro-RO"/>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82150D" w:rsidRPr="003A2181" w:rsidRDefault="0082150D" w:rsidP="00D75F81">
            <w:pPr>
              <w:rPr>
                <w:i/>
                <w:sz w:val="24"/>
                <w:szCs w:val="24"/>
                <w:lang w:val="ro-RO"/>
              </w:rPr>
            </w:pPr>
            <w:r w:rsidRPr="003A2181">
              <w:rPr>
                <w:i/>
                <w:sz w:val="22"/>
                <w:szCs w:val="22"/>
                <w:lang w:val="ro-RO"/>
              </w:rPr>
              <w:t xml:space="preserve">Instrucţiunile pentru completarea </w:t>
            </w:r>
            <w:r w:rsidRPr="003A2181">
              <w:rPr>
                <w:b/>
                <w:i/>
                <w:sz w:val="22"/>
                <w:szCs w:val="22"/>
                <w:lang w:val="ro-RO"/>
              </w:rPr>
              <w:t>Fişei de Date a Achiziţiei</w:t>
            </w:r>
            <w:r w:rsidRPr="003A2181">
              <w:rPr>
                <w:i/>
                <w:sz w:val="22"/>
                <w:szCs w:val="22"/>
                <w:lang w:val="ro-RO"/>
              </w:rPr>
              <w:t xml:space="preserve"> sînt oferite cu litere cursive.</w:t>
            </w:r>
          </w:p>
        </w:tc>
      </w:tr>
      <w:tr w:rsidR="0082150D" w:rsidRPr="003A2181" w:rsidTr="00D75F81">
        <w:trPr>
          <w:trHeight w:val="600"/>
        </w:trPr>
        <w:tc>
          <w:tcPr>
            <w:tcW w:w="9747" w:type="dxa"/>
            <w:gridSpan w:val="4"/>
            <w:vAlign w:val="center"/>
          </w:tcPr>
          <w:p w:rsidR="0082150D" w:rsidRPr="003A2181" w:rsidRDefault="0082150D" w:rsidP="00620525">
            <w:pPr>
              <w:pStyle w:val="Heading2"/>
              <w:numPr>
                <w:ilvl w:val="0"/>
                <w:numId w:val="35"/>
              </w:numPr>
              <w:tabs>
                <w:tab w:val="clear" w:pos="567"/>
                <w:tab w:val="left" w:pos="360"/>
              </w:tabs>
            </w:pPr>
            <w:bookmarkStart w:id="87" w:name="_Toc358300268"/>
            <w:bookmarkStart w:id="88" w:name="_Toc392180190"/>
            <w:r w:rsidRPr="003A2181">
              <w:t>Dispoziții generale</w:t>
            </w:r>
            <w:bookmarkEnd w:id="87"/>
            <w:bookmarkEnd w:id="88"/>
          </w:p>
        </w:tc>
      </w:tr>
      <w:tr w:rsidR="0082150D" w:rsidRPr="002F4CB8" w:rsidTr="00D75F8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jc w:val="center"/>
              <w:rPr>
                <w:rFonts w:ascii="Times New Roman" w:hAnsi="Times New Roman"/>
                <w:b/>
                <w:sz w:val="22"/>
                <w:szCs w:val="22"/>
              </w:rPr>
            </w:pPr>
            <w:r w:rsidRPr="003A2181">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ind w:firstLine="21"/>
              <w:jc w:val="center"/>
              <w:rPr>
                <w:rFonts w:ascii="Times New Roman" w:hAnsi="Times New Roman"/>
                <w:b/>
                <w:sz w:val="22"/>
                <w:szCs w:val="22"/>
              </w:rPr>
            </w:pPr>
            <w:r w:rsidRPr="003A2181">
              <w:rPr>
                <w:rFonts w:ascii="Times New Roman" w:hAnsi="Times New Roman"/>
                <w:b/>
                <w:sz w:val="22"/>
                <w:szCs w:val="22"/>
              </w:rPr>
              <w:t>Rubrica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jc w:val="center"/>
              <w:rPr>
                <w:rFonts w:ascii="Times New Roman" w:hAnsi="Times New Roman"/>
                <w:b/>
                <w:sz w:val="22"/>
                <w:szCs w:val="22"/>
              </w:rPr>
            </w:pPr>
            <w:r w:rsidRPr="003A2181">
              <w:rPr>
                <w:rFonts w:ascii="Times New Roman" w:hAnsi="Times New Roman"/>
                <w:b/>
                <w:sz w:val="22"/>
                <w:szCs w:val="22"/>
              </w:rPr>
              <w:t>Datele Autorității Contractante/Organizatorului procedurii</w:t>
            </w:r>
          </w:p>
        </w:tc>
      </w:tr>
      <w:tr w:rsidR="0082150D" w:rsidRPr="002F4CB8"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1.1.</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Autoritatea contractantă/Organizatorul procedurii,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b/>
                <w:i/>
                <w:sz w:val="22"/>
                <w:szCs w:val="22"/>
              </w:rPr>
            </w:pPr>
            <w:r w:rsidRPr="003A2181">
              <w:rPr>
                <w:rFonts w:ascii="Times New Roman" w:hAnsi="Times New Roman"/>
                <w:b/>
                <w:i/>
                <w:sz w:val="22"/>
                <w:szCs w:val="22"/>
              </w:rPr>
              <w:t>[se indică denumirea completă a autorității contractante și IDNO]</w:t>
            </w:r>
          </w:p>
        </w:tc>
      </w:tr>
      <w:tr w:rsidR="0082150D" w:rsidRPr="003A2181"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1.2.</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Obiectul achiziției: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50609B" w:rsidP="00D75F81">
            <w:pPr>
              <w:pStyle w:val="BodyText"/>
              <w:rPr>
                <w:rFonts w:ascii="Times New Roman" w:hAnsi="Times New Roman"/>
                <w:b/>
                <w:i/>
                <w:sz w:val="22"/>
                <w:szCs w:val="22"/>
              </w:rPr>
            </w:pPr>
            <w:r w:rsidRPr="003A2181">
              <w:rPr>
                <w:rFonts w:ascii="Times New Roman" w:hAnsi="Times New Roman"/>
                <w:b/>
                <w:i/>
                <w:sz w:val="22"/>
                <w:szCs w:val="22"/>
              </w:rPr>
              <w:t>Produse alimentare ecologice</w:t>
            </w:r>
          </w:p>
        </w:tc>
      </w:tr>
      <w:tr w:rsidR="0082150D" w:rsidRPr="002F4CB8"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1.3.</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Numărul  și tipul procedurii de achiziție: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b/>
                <w:i/>
                <w:sz w:val="22"/>
                <w:szCs w:val="22"/>
              </w:rPr>
            </w:pPr>
            <w:r w:rsidRPr="003A2181">
              <w:rPr>
                <w:rFonts w:ascii="Times New Roman" w:hAnsi="Times New Roman"/>
                <w:b/>
                <w:i/>
                <w:sz w:val="22"/>
                <w:szCs w:val="22"/>
              </w:rPr>
              <w:t>Nr.:</w:t>
            </w:r>
          </w:p>
          <w:p w:rsidR="0082150D" w:rsidRPr="003A2181" w:rsidRDefault="0082150D" w:rsidP="00D75F81">
            <w:pPr>
              <w:pStyle w:val="BodyText"/>
              <w:rPr>
                <w:rFonts w:ascii="Times New Roman" w:hAnsi="Times New Roman"/>
                <w:b/>
                <w:i/>
                <w:sz w:val="22"/>
                <w:szCs w:val="22"/>
              </w:rPr>
            </w:pPr>
            <w:r w:rsidRPr="003A2181">
              <w:rPr>
                <w:rFonts w:ascii="Times New Roman" w:hAnsi="Times New Roman"/>
                <w:b/>
                <w:i/>
                <w:sz w:val="22"/>
                <w:szCs w:val="22"/>
              </w:rPr>
              <w:t>Tipul procedurii de achiziție:</w:t>
            </w:r>
            <w:r w:rsidR="0050609B" w:rsidRPr="003A2181">
              <w:rPr>
                <w:rFonts w:ascii="Times New Roman" w:hAnsi="Times New Roman"/>
                <w:b/>
                <w:i/>
                <w:sz w:val="22"/>
                <w:szCs w:val="22"/>
              </w:rPr>
              <w:t>licitație deschisă</w:t>
            </w:r>
          </w:p>
        </w:tc>
      </w:tr>
      <w:tr w:rsidR="0082150D" w:rsidRPr="003A2181"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1.4.</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 xml:space="preserve">Tipul obiectului de achiziţie: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50609B">
            <w:pPr>
              <w:pStyle w:val="BodyText"/>
              <w:rPr>
                <w:rFonts w:ascii="Times New Roman" w:hAnsi="Times New Roman"/>
                <w:b/>
                <w:i/>
                <w:sz w:val="22"/>
                <w:szCs w:val="22"/>
              </w:rPr>
            </w:pPr>
            <w:r w:rsidRPr="003A2181">
              <w:rPr>
                <w:rFonts w:ascii="Times New Roman" w:hAnsi="Times New Roman"/>
                <w:b/>
                <w:i/>
                <w:sz w:val="22"/>
                <w:szCs w:val="22"/>
              </w:rPr>
              <w:t xml:space="preserve">bunuri </w:t>
            </w:r>
          </w:p>
        </w:tc>
      </w:tr>
      <w:tr w:rsidR="0082150D" w:rsidRPr="003A2181"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1.5.</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 xml:space="preserve">Codul CPV: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3A2181" w:rsidP="00D75F81">
            <w:pPr>
              <w:pStyle w:val="BodyText"/>
              <w:rPr>
                <w:rFonts w:ascii="Times New Roman" w:hAnsi="Times New Roman"/>
                <w:b/>
                <w:i/>
                <w:sz w:val="22"/>
                <w:szCs w:val="22"/>
              </w:rPr>
            </w:pPr>
            <w:r w:rsidRPr="003A2181">
              <w:rPr>
                <w:b/>
                <w:szCs w:val="24"/>
              </w:rPr>
              <w:t>03200000-3</w:t>
            </w:r>
          </w:p>
        </w:tc>
      </w:tr>
      <w:tr w:rsidR="0082150D" w:rsidRPr="003A2181"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1.6.</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 xml:space="preserve">Numărul și Data Buletinului Achiziţiilor Publice: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b/>
                <w:i/>
                <w:sz w:val="22"/>
                <w:szCs w:val="22"/>
              </w:rPr>
            </w:pPr>
            <w:r w:rsidRPr="003A2181">
              <w:rPr>
                <w:rFonts w:ascii="Times New Roman" w:hAnsi="Times New Roman"/>
                <w:b/>
                <w:i/>
                <w:sz w:val="22"/>
                <w:szCs w:val="22"/>
              </w:rPr>
              <w:t xml:space="preserve">Nr.          </w:t>
            </w:r>
            <w:r w:rsidRPr="003A2181">
              <w:rPr>
                <w:rFonts w:ascii="Times New Roman" w:hAnsi="Times New Roman"/>
                <w:i/>
                <w:sz w:val="22"/>
                <w:szCs w:val="22"/>
              </w:rPr>
              <w:t xml:space="preserve"> din</w:t>
            </w:r>
          </w:p>
        </w:tc>
      </w:tr>
      <w:tr w:rsidR="0082150D" w:rsidRPr="002F4CB8"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1.7.</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Sursa alocaţiilor bugetare/banilor publici: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b/>
                <w:i/>
                <w:sz w:val="22"/>
                <w:szCs w:val="22"/>
              </w:rPr>
            </w:pPr>
            <w:r w:rsidRPr="003A2181">
              <w:rPr>
                <w:rFonts w:ascii="Times New Roman" w:hAnsi="Times New Roman"/>
                <w:b/>
                <w:i/>
                <w:sz w:val="22"/>
                <w:szCs w:val="22"/>
              </w:rPr>
              <w:t>[se indică sursa exactă a surselor finaciare]</w:t>
            </w:r>
          </w:p>
        </w:tc>
      </w:tr>
      <w:tr w:rsidR="0082150D" w:rsidRPr="002F4CB8"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1.8.</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Administratorul alocațiilor bugetare: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b/>
                <w:i/>
                <w:sz w:val="22"/>
                <w:szCs w:val="22"/>
              </w:rPr>
            </w:pPr>
            <w:r w:rsidRPr="003A2181">
              <w:rPr>
                <w:rFonts w:ascii="Times New Roman" w:hAnsi="Times New Roman"/>
                <w:b/>
                <w:i/>
                <w:sz w:val="22"/>
                <w:szCs w:val="22"/>
              </w:rPr>
              <w:t>[se indică denumirea completă a instituției]</w:t>
            </w:r>
          </w:p>
        </w:tc>
      </w:tr>
      <w:tr w:rsidR="0082150D" w:rsidRPr="002F4CB8"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1.9.</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Plăţi/mijloace financiare din partea partenerului de dezvoltare: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i/>
                <w:sz w:val="22"/>
                <w:szCs w:val="22"/>
              </w:rPr>
            </w:pPr>
            <w:r w:rsidRPr="003A2181">
              <w:rPr>
                <w:rFonts w:ascii="Times New Roman" w:hAnsi="Times New Roman"/>
                <w:i/>
                <w:sz w:val="22"/>
                <w:szCs w:val="22"/>
              </w:rPr>
              <w:t>[se aplică sau nu se aplică]</w:t>
            </w:r>
          </w:p>
        </w:tc>
      </w:tr>
      <w:tr w:rsidR="0082150D" w:rsidRPr="002F4CB8"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Denumirea cumpărătorului: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b/>
                <w:i/>
                <w:sz w:val="22"/>
                <w:szCs w:val="22"/>
              </w:rPr>
            </w:pPr>
            <w:r w:rsidRPr="003A2181">
              <w:rPr>
                <w:rFonts w:ascii="Times New Roman" w:hAnsi="Times New Roman"/>
                <w:b/>
                <w:i/>
                <w:sz w:val="22"/>
                <w:szCs w:val="22"/>
              </w:rPr>
              <w:t>[se indică denumirea completă a instituției]</w:t>
            </w:r>
          </w:p>
        </w:tc>
      </w:tr>
      <w:tr w:rsidR="0082150D" w:rsidRPr="002F4CB8"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BB7139">
            <w:pPr>
              <w:pStyle w:val="BodyText"/>
              <w:rPr>
                <w:rFonts w:ascii="Times New Roman" w:hAnsi="Times New Roman"/>
                <w:sz w:val="22"/>
                <w:szCs w:val="22"/>
              </w:rPr>
            </w:pPr>
            <w:r w:rsidRPr="003A2181">
              <w:rPr>
                <w:rFonts w:ascii="Times New Roman" w:hAnsi="Times New Roman"/>
                <w:sz w:val="22"/>
                <w:szCs w:val="22"/>
              </w:rPr>
              <w:t xml:space="preserve">Destinatarul </w:t>
            </w:r>
            <w:r w:rsidRPr="003A2181">
              <w:rPr>
                <w:rFonts w:ascii="Times New Roman" w:hAnsi="Times New Roman"/>
              </w:rPr>
              <w:t>bunurilor/serviciilor</w:t>
            </w:r>
            <w:r w:rsidRPr="003A2181">
              <w:rPr>
                <w:rFonts w:ascii="Times New Roman" w:hAnsi="Times New Roman"/>
                <w:sz w:val="22"/>
                <w:szCs w:val="22"/>
              </w:rPr>
              <w:t>:</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b/>
                <w:i/>
                <w:sz w:val="22"/>
                <w:szCs w:val="22"/>
              </w:rPr>
            </w:pPr>
            <w:r w:rsidRPr="003A2181">
              <w:rPr>
                <w:rFonts w:ascii="Times New Roman" w:hAnsi="Times New Roman"/>
                <w:b/>
                <w:i/>
                <w:sz w:val="22"/>
                <w:szCs w:val="22"/>
              </w:rPr>
              <w:t>[se indică denumirea completă a instituției]</w:t>
            </w:r>
          </w:p>
        </w:tc>
      </w:tr>
      <w:tr w:rsidR="0082150D" w:rsidRPr="003A2181" w:rsidTr="00D75F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Limba de comunicare: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b/>
                <w:i/>
                <w:sz w:val="22"/>
                <w:szCs w:val="22"/>
              </w:rPr>
            </w:pPr>
            <w:r w:rsidRPr="003A2181">
              <w:rPr>
                <w:rFonts w:ascii="Times New Roman" w:hAnsi="Times New Roman"/>
                <w:b/>
                <w:i/>
                <w:sz w:val="22"/>
                <w:szCs w:val="22"/>
              </w:rPr>
              <w:t>[limba de stat]</w:t>
            </w:r>
          </w:p>
        </w:tc>
      </w:tr>
      <w:tr w:rsidR="0082150D" w:rsidRPr="003A2181" w:rsidTr="00D75F81">
        <w:trPr>
          <w:trHeight w:val="397"/>
        </w:trPr>
        <w:tc>
          <w:tcPr>
            <w:tcW w:w="674" w:type="dxa"/>
            <w:vMerge w:val="restart"/>
            <w:tcBorders>
              <w:top w:val="single" w:sz="4" w:space="0" w:color="auto"/>
              <w:left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1.13.</w:t>
            </w:r>
          </w:p>
        </w:tc>
        <w:tc>
          <w:tcPr>
            <w:tcW w:w="4254" w:type="dxa"/>
            <w:vMerge w:val="restart"/>
            <w:tcBorders>
              <w:top w:val="single" w:sz="4" w:space="0" w:color="auto"/>
              <w:left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r w:rsidRPr="003A2181">
              <w:rPr>
                <w:rFonts w:ascii="Times New Roman" w:hAnsi="Times New Roman"/>
                <w:sz w:val="22"/>
                <w:szCs w:val="22"/>
              </w:rPr>
              <w:t xml:space="preserve">Pentru </w:t>
            </w:r>
            <w:r w:rsidRPr="003A2181">
              <w:rPr>
                <w:rFonts w:ascii="Times New Roman" w:hAnsi="Times New Roman"/>
                <w:b/>
                <w:sz w:val="22"/>
                <w:szCs w:val="22"/>
              </w:rPr>
              <w:t>clarificarea</w:t>
            </w:r>
            <w:r w:rsidR="00E00A74">
              <w:rPr>
                <w:rFonts w:ascii="Times New Roman" w:hAnsi="Times New Roman"/>
                <w:b/>
                <w:sz w:val="22"/>
                <w:szCs w:val="22"/>
              </w:rPr>
              <w:t xml:space="preserve"> </w:t>
            </w:r>
            <w:r w:rsidRPr="003A2181">
              <w:rPr>
                <w:rFonts w:ascii="Times New Roman" w:hAnsi="Times New Roman"/>
                <w:b/>
                <w:sz w:val="22"/>
                <w:szCs w:val="22"/>
              </w:rPr>
              <w:t>documentelor</w:t>
            </w:r>
            <w:r w:rsidR="00E00A74">
              <w:rPr>
                <w:rFonts w:ascii="Times New Roman" w:hAnsi="Times New Roman"/>
                <w:b/>
                <w:sz w:val="22"/>
                <w:szCs w:val="22"/>
              </w:rPr>
              <w:t xml:space="preserve"> </w:t>
            </w:r>
            <w:r w:rsidRPr="003A2181">
              <w:rPr>
                <w:rFonts w:ascii="Times New Roman" w:hAnsi="Times New Roman"/>
                <w:b/>
                <w:sz w:val="22"/>
                <w:szCs w:val="22"/>
              </w:rPr>
              <w:t>de atribuire</w:t>
            </w:r>
            <w:r w:rsidRPr="003A2181">
              <w:rPr>
                <w:rFonts w:ascii="Times New Roman" w:hAnsi="Times New Roman"/>
                <w:sz w:val="22"/>
                <w:szCs w:val="22"/>
              </w:rPr>
              <w:t>, adresa autorităţii contractante este:</w:t>
            </w:r>
          </w:p>
        </w:tc>
        <w:tc>
          <w:tcPr>
            <w:tcW w:w="1842" w:type="dxa"/>
            <w:tcBorders>
              <w:top w:val="single" w:sz="4" w:space="0" w:color="auto"/>
              <w:left w:val="single" w:sz="4" w:space="0" w:color="auto"/>
            </w:tcBorders>
            <w:vAlign w:val="center"/>
          </w:tcPr>
          <w:p w:rsidR="0082150D" w:rsidRPr="003A2181" w:rsidRDefault="0082150D" w:rsidP="00D75F81">
            <w:pPr>
              <w:jc w:val="both"/>
              <w:rPr>
                <w:i/>
                <w:sz w:val="22"/>
                <w:szCs w:val="22"/>
                <w:lang w:val="ro-RO"/>
              </w:rPr>
            </w:pPr>
            <w:r w:rsidRPr="003A2181">
              <w:rPr>
                <w:i/>
                <w:sz w:val="22"/>
                <w:szCs w:val="22"/>
                <w:lang w:val="ro-RO"/>
              </w:rPr>
              <w:t xml:space="preserve">Adresa: </w:t>
            </w:r>
          </w:p>
        </w:tc>
        <w:tc>
          <w:tcPr>
            <w:tcW w:w="2977" w:type="dxa"/>
            <w:tcBorders>
              <w:top w:val="single" w:sz="4" w:space="0" w:color="auto"/>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674" w:type="dxa"/>
            <w:vMerge/>
            <w:tcBorders>
              <w:left w:val="single" w:sz="4" w:space="0" w:color="auto"/>
              <w:right w:val="single" w:sz="4" w:space="0" w:color="auto"/>
            </w:tcBorders>
            <w:vAlign w:val="center"/>
          </w:tcPr>
          <w:p w:rsidR="0082150D" w:rsidRPr="003A2181" w:rsidRDefault="0082150D" w:rsidP="00D75F81">
            <w:pPr>
              <w:ind w:left="-120" w:right="-108"/>
              <w:jc w:val="center"/>
              <w:rPr>
                <w:spacing w:val="-4"/>
                <w:sz w:val="24"/>
                <w:szCs w:val="24"/>
                <w:lang w:val="ro-RO" w:eastAsia="en-US"/>
              </w:rPr>
            </w:pPr>
          </w:p>
        </w:tc>
        <w:tc>
          <w:tcPr>
            <w:tcW w:w="4254" w:type="dxa"/>
            <w:vMerge/>
            <w:tcBorders>
              <w:left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842" w:type="dxa"/>
            <w:tcBorders>
              <w:left w:val="single" w:sz="4" w:space="0" w:color="auto"/>
            </w:tcBorders>
            <w:vAlign w:val="center"/>
          </w:tcPr>
          <w:p w:rsidR="0082150D" w:rsidRPr="003A2181" w:rsidRDefault="0082150D" w:rsidP="00D75F81">
            <w:pPr>
              <w:jc w:val="both"/>
              <w:rPr>
                <w:i/>
                <w:sz w:val="22"/>
                <w:szCs w:val="22"/>
                <w:lang w:val="ro-RO"/>
              </w:rPr>
            </w:pPr>
            <w:r w:rsidRPr="003A2181">
              <w:rPr>
                <w:i/>
                <w:sz w:val="22"/>
                <w:szCs w:val="22"/>
                <w:lang w:val="ro-RO"/>
              </w:rPr>
              <w:t xml:space="preserve">Tel: </w:t>
            </w:r>
            <w:r w:rsidRPr="003A2181">
              <w:rPr>
                <w:i/>
                <w:sz w:val="22"/>
                <w:szCs w:val="22"/>
                <w:lang w:val="ro-RO"/>
              </w:rPr>
              <w:tab/>
            </w:r>
          </w:p>
        </w:tc>
        <w:tc>
          <w:tcPr>
            <w:tcW w:w="2977" w:type="dxa"/>
            <w:tcBorders>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674" w:type="dxa"/>
            <w:vMerge/>
            <w:tcBorders>
              <w:left w:val="single" w:sz="4" w:space="0" w:color="auto"/>
              <w:right w:val="single" w:sz="4" w:space="0" w:color="auto"/>
            </w:tcBorders>
            <w:vAlign w:val="center"/>
          </w:tcPr>
          <w:p w:rsidR="0082150D" w:rsidRPr="003A2181" w:rsidRDefault="0082150D" w:rsidP="00D75F81">
            <w:pPr>
              <w:ind w:left="-120" w:right="-108"/>
              <w:jc w:val="center"/>
              <w:rPr>
                <w:spacing w:val="-4"/>
                <w:sz w:val="24"/>
                <w:szCs w:val="24"/>
                <w:lang w:val="ro-RO" w:eastAsia="en-US"/>
              </w:rPr>
            </w:pPr>
          </w:p>
        </w:tc>
        <w:tc>
          <w:tcPr>
            <w:tcW w:w="4254" w:type="dxa"/>
            <w:vMerge/>
            <w:tcBorders>
              <w:left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842" w:type="dxa"/>
            <w:tcBorders>
              <w:left w:val="single" w:sz="4" w:space="0" w:color="auto"/>
            </w:tcBorders>
            <w:vAlign w:val="center"/>
          </w:tcPr>
          <w:p w:rsidR="0082150D" w:rsidRPr="003A2181" w:rsidRDefault="0082150D" w:rsidP="00D75F81">
            <w:pPr>
              <w:tabs>
                <w:tab w:val="right" w:pos="4743"/>
              </w:tabs>
              <w:jc w:val="both"/>
              <w:rPr>
                <w:i/>
                <w:sz w:val="22"/>
                <w:szCs w:val="22"/>
                <w:lang w:val="ro-RO"/>
              </w:rPr>
            </w:pPr>
            <w:r w:rsidRPr="003A2181">
              <w:rPr>
                <w:i/>
                <w:sz w:val="22"/>
                <w:szCs w:val="22"/>
                <w:lang w:val="ro-RO"/>
              </w:rPr>
              <w:t xml:space="preserve">Fax: </w:t>
            </w:r>
          </w:p>
        </w:tc>
        <w:tc>
          <w:tcPr>
            <w:tcW w:w="2977" w:type="dxa"/>
            <w:tcBorders>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674" w:type="dxa"/>
            <w:vMerge/>
            <w:tcBorders>
              <w:left w:val="single" w:sz="4" w:space="0" w:color="auto"/>
              <w:right w:val="single" w:sz="4" w:space="0" w:color="auto"/>
            </w:tcBorders>
            <w:vAlign w:val="center"/>
          </w:tcPr>
          <w:p w:rsidR="0082150D" w:rsidRPr="003A2181" w:rsidRDefault="0082150D" w:rsidP="00D75F81">
            <w:pPr>
              <w:ind w:left="-120" w:right="-108"/>
              <w:jc w:val="center"/>
              <w:rPr>
                <w:spacing w:val="-4"/>
                <w:sz w:val="24"/>
                <w:szCs w:val="24"/>
                <w:lang w:val="ro-RO" w:eastAsia="en-US"/>
              </w:rPr>
            </w:pPr>
          </w:p>
        </w:tc>
        <w:tc>
          <w:tcPr>
            <w:tcW w:w="4254" w:type="dxa"/>
            <w:vMerge/>
            <w:tcBorders>
              <w:left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842" w:type="dxa"/>
            <w:tcBorders>
              <w:left w:val="single" w:sz="4" w:space="0" w:color="auto"/>
            </w:tcBorders>
            <w:vAlign w:val="center"/>
          </w:tcPr>
          <w:p w:rsidR="0082150D" w:rsidRPr="003A2181" w:rsidRDefault="0082150D" w:rsidP="00D75F81">
            <w:pPr>
              <w:tabs>
                <w:tab w:val="right" w:pos="4743"/>
              </w:tabs>
              <w:jc w:val="both"/>
              <w:rPr>
                <w:i/>
                <w:sz w:val="22"/>
                <w:szCs w:val="22"/>
                <w:lang w:val="ro-RO"/>
              </w:rPr>
            </w:pPr>
            <w:r w:rsidRPr="003A2181">
              <w:rPr>
                <w:i/>
                <w:sz w:val="22"/>
                <w:szCs w:val="22"/>
                <w:lang w:val="ro-RO"/>
              </w:rPr>
              <w:t xml:space="preserve">E-mail: </w:t>
            </w:r>
          </w:p>
        </w:tc>
        <w:tc>
          <w:tcPr>
            <w:tcW w:w="2977" w:type="dxa"/>
            <w:tcBorders>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674" w:type="dxa"/>
            <w:vMerge/>
            <w:tcBorders>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sz w:val="24"/>
                <w:szCs w:val="24"/>
                <w:lang w:val="ro-RO" w:eastAsia="en-US"/>
              </w:rPr>
            </w:pPr>
          </w:p>
        </w:tc>
        <w:tc>
          <w:tcPr>
            <w:tcW w:w="4254" w:type="dxa"/>
            <w:vMerge/>
            <w:tcBorders>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842" w:type="dxa"/>
            <w:tcBorders>
              <w:left w:val="single" w:sz="4" w:space="0" w:color="auto"/>
              <w:bottom w:val="single" w:sz="4" w:space="0" w:color="auto"/>
            </w:tcBorders>
            <w:vAlign w:val="center"/>
          </w:tcPr>
          <w:p w:rsidR="0082150D" w:rsidRPr="003A2181" w:rsidRDefault="0082150D" w:rsidP="00D75F81">
            <w:pPr>
              <w:pStyle w:val="BodyText"/>
              <w:rPr>
                <w:rFonts w:ascii="Times New Roman" w:hAnsi="Times New Roman"/>
                <w:i/>
                <w:sz w:val="22"/>
                <w:szCs w:val="22"/>
              </w:rPr>
            </w:pPr>
            <w:r w:rsidRPr="003A2181">
              <w:rPr>
                <w:rFonts w:ascii="Times New Roman" w:hAnsi="Times New Roman"/>
                <w:i/>
                <w:sz w:val="22"/>
                <w:szCs w:val="22"/>
              </w:rPr>
              <w:t xml:space="preserve">Persoana </w:t>
            </w:r>
          </w:p>
          <w:p w:rsidR="0082150D" w:rsidRPr="003A2181" w:rsidRDefault="0082150D" w:rsidP="00D75F81">
            <w:pPr>
              <w:jc w:val="both"/>
              <w:rPr>
                <w:i/>
                <w:sz w:val="22"/>
                <w:szCs w:val="22"/>
                <w:lang w:val="ro-RO"/>
              </w:rPr>
            </w:pPr>
            <w:r w:rsidRPr="003A2181">
              <w:rPr>
                <w:i/>
                <w:sz w:val="22"/>
                <w:szCs w:val="22"/>
                <w:lang w:val="ro-RO"/>
              </w:rPr>
              <w:t>de contact:</w:t>
            </w:r>
          </w:p>
        </w:tc>
        <w:tc>
          <w:tcPr>
            <w:tcW w:w="2977" w:type="dxa"/>
            <w:tcBorders>
              <w:bottom w:val="single" w:sz="4" w:space="0" w:color="auto"/>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bl>
    <w:p w:rsidR="0082150D" w:rsidRPr="003A2181" w:rsidRDefault="0082150D" w:rsidP="0082150D">
      <w:pPr>
        <w:rPr>
          <w:lang w:val="ro-RO"/>
        </w:rPr>
      </w:pPr>
    </w:p>
    <w:tbl>
      <w:tblPr>
        <w:tblW w:w="9463" w:type="dxa"/>
        <w:tblLayout w:type="fixed"/>
        <w:tblLook w:val="04A0" w:firstRow="1" w:lastRow="0" w:firstColumn="1" w:lastColumn="0" w:noHBand="0" w:noVBand="1"/>
      </w:tblPr>
      <w:tblGrid>
        <w:gridCol w:w="675"/>
        <w:gridCol w:w="1134"/>
        <w:gridCol w:w="2268"/>
        <w:gridCol w:w="992"/>
        <w:gridCol w:w="992"/>
        <w:gridCol w:w="3402"/>
      </w:tblGrid>
      <w:tr w:rsidR="0082150D" w:rsidRPr="002F4CB8" w:rsidTr="00EE7E38">
        <w:trPr>
          <w:trHeight w:val="600"/>
        </w:trPr>
        <w:tc>
          <w:tcPr>
            <w:tcW w:w="9463" w:type="dxa"/>
            <w:gridSpan w:val="6"/>
            <w:vAlign w:val="center"/>
          </w:tcPr>
          <w:p w:rsidR="0082150D" w:rsidRPr="003A2181" w:rsidRDefault="0082150D" w:rsidP="00AA3AEE">
            <w:pPr>
              <w:pStyle w:val="Heading2"/>
              <w:numPr>
                <w:ilvl w:val="0"/>
                <w:numId w:val="35"/>
              </w:numPr>
              <w:tabs>
                <w:tab w:val="clear" w:pos="567"/>
                <w:tab w:val="left" w:pos="360"/>
              </w:tabs>
            </w:pPr>
            <w:bookmarkStart w:id="89" w:name="_Toc392180191"/>
            <w:r w:rsidRPr="003A2181">
              <w:t>List</w:t>
            </w:r>
            <w:r w:rsidR="00AA3AEE">
              <w:t>a</w:t>
            </w:r>
            <w:r w:rsidRPr="003A2181">
              <w:t xml:space="preserve"> bunurilor/serviciilor specificații tehnice:</w:t>
            </w:r>
            <w:bookmarkEnd w:id="89"/>
          </w:p>
        </w:tc>
      </w:tr>
      <w:tr w:rsidR="0082150D" w:rsidRPr="002F4CB8" w:rsidTr="00EE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50D" w:rsidRPr="003A2181" w:rsidRDefault="0082150D" w:rsidP="00D75F81">
            <w:pPr>
              <w:ind w:left="-57" w:right="-57"/>
              <w:jc w:val="center"/>
              <w:rPr>
                <w:b/>
                <w:lang w:val="ro-RO"/>
              </w:rPr>
            </w:pPr>
            <w:r w:rsidRPr="003A2181">
              <w:rPr>
                <w:b/>
                <w:lang w:val="ro-RO"/>
              </w:rPr>
              <w:t>Nr. 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50D" w:rsidRPr="003A2181" w:rsidRDefault="0082150D" w:rsidP="00D75F81">
            <w:pPr>
              <w:ind w:left="-57" w:right="-57"/>
              <w:jc w:val="center"/>
              <w:rPr>
                <w:b/>
                <w:lang w:val="ro-RO"/>
              </w:rPr>
            </w:pPr>
            <w:r w:rsidRPr="003A2181">
              <w:rPr>
                <w:b/>
                <w:lang w:val="ro-RO"/>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150D" w:rsidRPr="003A2181" w:rsidRDefault="0082150D" w:rsidP="00BB7139">
            <w:pPr>
              <w:ind w:left="-57" w:right="-57"/>
              <w:jc w:val="center"/>
              <w:rPr>
                <w:b/>
                <w:lang w:val="ro-RO"/>
              </w:rPr>
            </w:pPr>
            <w:r w:rsidRPr="003A2181">
              <w:rPr>
                <w:b/>
                <w:lang w:val="ro-RO"/>
              </w:rPr>
              <w:t>Denumire bunuri/servicii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50D" w:rsidRPr="003A2181" w:rsidRDefault="0082150D" w:rsidP="00D75F81">
            <w:pPr>
              <w:ind w:left="-57" w:right="-57"/>
              <w:jc w:val="center"/>
              <w:rPr>
                <w:b/>
                <w:lang w:val="ro-RO"/>
              </w:rPr>
            </w:pPr>
            <w:r w:rsidRPr="003A2181">
              <w:rPr>
                <w:b/>
                <w:lang w:val="ro-RO"/>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82150D" w:rsidRPr="003A2181" w:rsidRDefault="0082150D" w:rsidP="00D75F81">
            <w:pPr>
              <w:ind w:left="-57" w:right="-57"/>
              <w:jc w:val="center"/>
              <w:rPr>
                <w:b/>
                <w:lang w:val="ro-RO"/>
              </w:rPr>
            </w:pPr>
            <w:r w:rsidRPr="003A2181">
              <w:rPr>
                <w:b/>
                <w:lang w:val="ro-RO"/>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2150D" w:rsidRPr="003A2181" w:rsidRDefault="0082150D" w:rsidP="00D75F81">
            <w:pPr>
              <w:ind w:left="-57" w:right="-57"/>
              <w:jc w:val="center"/>
              <w:rPr>
                <w:b/>
                <w:lang w:val="ro-RO"/>
              </w:rPr>
            </w:pPr>
            <w:r w:rsidRPr="003A2181">
              <w:rPr>
                <w:b/>
                <w:lang w:val="ro-RO"/>
              </w:rPr>
              <w:t>Specificarea tehnică deplină solicitată, Standarde de referinţă</w:t>
            </w:r>
          </w:p>
        </w:tc>
      </w:tr>
      <w:tr w:rsidR="0082150D" w:rsidRPr="002F4CB8" w:rsidTr="00EE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82150D" w:rsidRPr="003A2181" w:rsidRDefault="0050609B" w:rsidP="0050609B">
            <w:pPr>
              <w:ind w:left="-57" w:right="-57"/>
              <w:jc w:val="center"/>
              <w:rPr>
                <w:sz w:val="18"/>
                <w:szCs w:val="18"/>
                <w:lang w:val="ro-RO"/>
              </w:rPr>
            </w:pPr>
            <w:r w:rsidRPr="003A2181">
              <w:rPr>
                <w:sz w:val="18"/>
                <w:szCs w:val="18"/>
                <w:lang w:val="ro-RO"/>
              </w:rPr>
              <w:t xml:space="preserve">1. </w:t>
            </w:r>
          </w:p>
        </w:tc>
        <w:tc>
          <w:tcPr>
            <w:tcW w:w="1134" w:type="dxa"/>
            <w:shd w:val="clear" w:color="auto" w:fill="auto"/>
            <w:vAlign w:val="center"/>
          </w:tcPr>
          <w:p w:rsidR="0082150D" w:rsidRPr="003A2181" w:rsidRDefault="0050609B" w:rsidP="00D75F81">
            <w:pPr>
              <w:ind w:left="-57" w:right="-57"/>
              <w:jc w:val="center"/>
              <w:rPr>
                <w:sz w:val="18"/>
                <w:szCs w:val="18"/>
                <w:lang w:val="ro-RO"/>
              </w:rPr>
            </w:pPr>
            <w:r w:rsidRPr="003A2181">
              <w:rPr>
                <w:sz w:val="18"/>
                <w:szCs w:val="18"/>
                <w:lang w:val="ro-RO"/>
              </w:rPr>
              <w:t>03212100-1</w:t>
            </w:r>
          </w:p>
          <w:p w:rsidR="0050609B" w:rsidRPr="003A2181" w:rsidRDefault="0050609B" w:rsidP="00D75F81">
            <w:pPr>
              <w:ind w:left="-57" w:right="-57"/>
              <w:jc w:val="center"/>
              <w:rPr>
                <w:sz w:val="18"/>
                <w:szCs w:val="18"/>
                <w:lang w:val="ro-RO"/>
              </w:rPr>
            </w:pPr>
            <w:r w:rsidRPr="003A2181">
              <w:rPr>
                <w:sz w:val="18"/>
                <w:szCs w:val="18"/>
                <w:lang w:val="ro-RO"/>
              </w:rPr>
              <w:t>CA62-6</w:t>
            </w:r>
          </w:p>
        </w:tc>
        <w:tc>
          <w:tcPr>
            <w:tcW w:w="2268" w:type="dxa"/>
            <w:shd w:val="clear" w:color="auto" w:fill="auto"/>
            <w:vAlign w:val="center"/>
          </w:tcPr>
          <w:p w:rsidR="0082150D" w:rsidRPr="003A2181" w:rsidRDefault="0050609B" w:rsidP="00D75F81">
            <w:pPr>
              <w:ind w:left="-57" w:right="-57"/>
              <w:jc w:val="center"/>
              <w:rPr>
                <w:sz w:val="18"/>
                <w:szCs w:val="18"/>
                <w:lang w:val="ro-RO"/>
              </w:rPr>
            </w:pPr>
            <w:r w:rsidRPr="003A2181">
              <w:rPr>
                <w:sz w:val="18"/>
                <w:szCs w:val="18"/>
                <w:lang w:val="ro-RO"/>
              </w:rPr>
              <w:t>cartofi</w:t>
            </w:r>
          </w:p>
        </w:tc>
        <w:tc>
          <w:tcPr>
            <w:tcW w:w="992" w:type="dxa"/>
            <w:shd w:val="clear" w:color="auto" w:fill="auto"/>
            <w:vAlign w:val="center"/>
          </w:tcPr>
          <w:p w:rsidR="0082150D" w:rsidRPr="003A2181" w:rsidRDefault="0050609B" w:rsidP="00D75F81">
            <w:pPr>
              <w:ind w:left="-57" w:right="-57"/>
              <w:jc w:val="center"/>
              <w:rPr>
                <w:sz w:val="18"/>
                <w:szCs w:val="18"/>
                <w:lang w:val="ro-RO"/>
              </w:rPr>
            </w:pPr>
            <w:r w:rsidRPr="003A2181">
              <w:rPr>
                <w:sz w:val="18"/>
                <w:szCs w:val="18"/>
                <w:lang w:val="ro-RO"/>
              </w:rPr>
              <w:t>kg</w:t>
            </w:r>
          </w:p>
        </w:tc>
        <w:tc>
          <w:tcPr>
            <w:tcW w:w="992" w:type="dxa"/>
            <w:shd w:val="clear" w:color="auto" w:fill="auto"/>
            <w:vAlign w:val="center"/>
          </w:tcPr>
          <w:p w:rsidR="0082150D" w:rsidRPr="003A2181" w:rsidRDefault="0082150D" w:rsidP="00D75F81">
            <w:pPr>
              <w:ind w:left="-57" w:right="-57"/>
              <w:jc w:val="center"/>
              <w:rPr>
                <w:sz w:val="18"/>
                <w:szCs w:val="18"/>
                <w:lang w:val="ro-RO"/>
              </w:rPr>
            </w:pPr>
          </w:p>
        </w:tc>
        <w:tc>
          <w:tcPr>
            <w:tcW w:w="3402" w:type="dxa"/>
            <w:shd w:val="clear" w:color="auto" w:fill="auto"/>
            <w:vAlign w:val="center"/>
          </w:tcPr>
          <w:p w:rsidR="0050609B" w:rsidRPr="003A2181" w:rsidRDefault="0050609B" w:rsidP="0050609B">
            <w:pPr>
              <w:ind w:left="-57" w:right="-57"/>
              <w:jc w:val="center"/>
              <w:rPr>
                <w:sz w:val="18"/>
                <w:szCs w:val="18"/>
                <w:lang w:val="ro-RO"/>
              </w:rPr>
            </w:pPr>
            <w:r w:rsidRPr="003A2181">
              <w:rPr>
                <w:sz w:val="18"/>
                <w:szCs w:val="18"/>
                <w:lang w:val="ro-RO"/>
              </w:rPr>
              <w:t xml:space="preserve">Tuberculi întregi, uscaţi, necontaminaţi, sănătoşi, fără atacuri de boli sau insecte care să le facă improprii consumului, fără urme vizibile de substanţe străine, fără vătămări </w:t>
            </w:r>
            <w:r w:rsidRPr="003A2181">
              <w:rPr>
                <w:sz w:val="18"/>
                <w:szCs w:val="18"/>
                <w:lang w:val="ro-RO"/>
              </w:rPr>
              <w:lastRenderedPageBreak/>
              <w:t>produse de frig.</w:t>
            </w:r>
          </w:p>
          <w:p w:rsidR="0050609B" w:rsidRPr="003A2181" w:rsidRDefault="0050609B" w:rsidP="0050609B">
            <w:pPr>
              <w:ind w:left="-57" w:right="-57"/>
              <w:jc w:val="center"/>
              <w:rPr>
                <w:sz w:val="18"/>
                <w:szCs w:val="18"/>
                <w:lang w:val="ro-RO"/>
              </w:rPr>
            </w:pPr>
            <w:r w:rsidRPr="003A2181">
              <w:rPr>
                <w:sz w:val="18"/>
                <w:szCs w:val="18"/>
                <w:lang w:val="ro-RO"/>
              </w:rPr>
              <w:t>Nu se admit tuberculi de cartofi uscaţi cu semne de putrezire, degeraţi sau de orice altă alterare care le face inapt de utilizare.</w:t>
            </w:r>
          </w:p>
          <w:p w:rsidR="0050609B" w:rsidRPr="003A2181" w:rsidRDefault="0050609B" w:rsidP="0050609B">
            <w:pPr>
              <w:ind w:left="-57" w:right="-57"/>
              <w:jc w:val="center"/>
              <w:rPr>
                <w:sz w:val="18"/>
                <w:szCs w:val="18"/>
                <w:lang w:val="ro-RO"/>
              </w:rPr>
            </w:pPr>
            <w:r w:rsidRPr="003A2181">
              <w:rPr>
                <w:sz w:val="18"/>
                <w:szCs w:val="18"/>
                <w:lang w:val="ro-RO"/>
              </w:rPr>
              <w:t>Se permit tuberculi cu noduli, iar suprafaţa verde să nu depăşească 1/4 din suprafaţa tuberculului.</w:t>
            </w:r>
          </w:p>
          <w:p w:rsidR="0050609B" w:rsidRPr="003A2181" w:rsidRDefault="0050609B" w:rsidP="0050609B">
            <w:pPr>
              <w:ind w:left="-57" w:right="-57"/>
              <w:jc w:val="center"/>
              <w:rPr>
                <w:sz w:val="18"/>
                <w:szCs w:val="18"/>
                <w:lang w:val="ro-RO"/>
              </w:rPr>
            </w:pPr>
          </w:p>
        </w:tc>
      </w:tr>
      <w:tr w:rsidR="0082150D" w:rsidRPr="002F4CB8" w:rsidTr="00EE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82150D" w:rsidRPr="001B1CE0" w:rsidRDefault="001B1CE0" w:rsidP="001B1CE0">
            <w:pPr>
              <w:ind w:left="360" w:right="-57"/>
              <w:jc w:val="center"/>
              <w:rPr>
                <w:sz w:val="18"/>
                <w:szCs w:val="18"/>
                <w:lang w:val="ro-RO"/>
              </w:rPr>
            </w:pPr>
            <w:r w:rsidRPr="001B1CE0">
              <w:rPr>
                <w:sz w:val="18"/>
                <w:szCs w:val="18"/>
                <w:lang w:val="ro-RO"/>
              </w:rPr>
              <w:lastRenderedPageBreak/>
              <w:t>2.</w:t>
            </w:r>
            <w:r>
              <w:rPr>
                <w:sz w:val="18"/>
                <w:szCs w:val="18"/>
                <w:lang w:val="ro-RO"/>
              </w:rPr>
              <w:t xml:space="preserve"> </w:t>
            </w:r>
          </w:p>
        </w:tc>
        <w:tc>
          <w:tcPr>
            <w:tcW w:w="1134" w:type="dxa"/>
            <w:shd w:val="clear" w:color="auto" w:fill="auto"/>
            <w:vAlign w:val="center"/>
          </w:tcPr>
          <w:p w:rsidR="0082150D" w:rsidRPr="003A2181" w:rsidRDefault="00EE7E38" w:rsidP="00EE7E38">
            <w:pPr>
              <w:ind w:left="-57" w:right="-57"/>
              <w:jc w:val="center"/>
              <w:rPr>
                <w:sz w:val="18"/>
                <w:szCs w:val="18"/>
                <w:lang w:val="ro-RO"/>
              </w:rPr>
            </w:pPr>
            <w:r w:rsidRPr="003A2181">
              <w:rPr>
                <w:sz w:val="18"/>
                <w:szCs w:val="18"/>
                <w:lang w:val="ro-RO"/>
              </w:rPr>
              <w:t>03221113-1</w:t>
            </w:r>
          </w:p>
          <w:p w:rsidR="00EE7E38" w:rsidRPr="003A2181" w:rsidRDefault="00EE7E38" w:rsidP="00EE7E38">
            <w:pPr>
              <w:ind w:left="-57" w:right="-57"/>
              <w:jc w:val="center"/>
              <w:rPr>
                <w:sz w:val="18"/>
                <w:szCs w:val="18"/>
                <w:lang w:val="ro-RO"/>
              </w:rPr>
            </w:pPr>
            <w:r w:rsidRPr="003A2181">
              <w:rPr>
                <w:sz w:val="18"/>
                <w:szCs w:val="18"/>
                <w:lang w:val="ro-RO"/>
              </w:rPr>
              <w:t>CA62-6</w:t>
            </w:r>
          </w:p>
        </w:tc>
        <w:tc>
          <w:tcPr>
            <w:tcW w:w="2268" w:type="dxa"/>
            <w:shd w:val="clear" w:color="auto" w:fill="auto"/>
            <w:vAlign w:val="center"/>
          </w:tcPr>
          <w:p w:rsidR="0082150D" w:rsidRPr="003A2181" w:rsidRDefault="00EE7E38" w:rsidP="00EE7E38">
            <w:pPr>
              <w:ind w:left="-57" w:right="-57"/>
              <w:jc w:val="center"/>
              <w:rPr>
                <w:sz w:val="18"/>
                <w:szCs w:val="18"/>
                <w:lang w:val="ro-RO"/>
              </w:rPr>
            </w:pPr>
            <w:r w:rsidRPr="003A2181">
              <w:rPr>
                <w:sz w:val="18"/>
                <w:szCs w:val="18"/>
                <w:lang w:val="ro-RO"/>
              </w:rPr>
              <w:t>ceapă</w:t>
            </w:r>
          </w:p>
        </w:tc>
        <w:tc>
          <w:tcPr>
            <w:tcW w:w="992" w:type="dxa"/>
            <w:shd w:val="clear" w:color="auto" w:fill="auto"/>
            <w:vAlign w:val="center"/>
          </w:tcPr>
          <w:p w:rsidR="0082150D" w:rsidRPr="003A2181" w:rsidRDefault="00EE7E38" w:rsidP="00EE7E38">
            <w:pPr>
              <w:ind w:left="-57" w:right="-57"/>
              <w:jc w:val="center"/>
              <w:rPr>
                <w:sz w:val="18"/>
                <w:szCs w:val="18"/>
                <w:lang w:val="ro-RO"/>
              </w:rPr>
            </w:pPr>
            <w:r w:rsidRPr="003A2181">
              <w:rPr>
                <w:sz w:val="18"/>
                <w:szCs w:val="18"/>
                <w:lang w:val="ro-RO"/>
              </w:rPr>
              <w:t>kg</w:t>
            </w:r>
          </w:p>
        </w:tc>
        <w:tc>
          <w:tcPr>
            <w:tcW w:w="992" w:type="dxa"/>
            <w:shd w:val="clear" w:color="auto" w:fill="auto"/>
            <w:vAlign w:val="center"/>
          </w:tcPr>
          <w:p w:rsidR="0082150D" w:rsidRPr="003A2181" w:rsidRDefault="0082150D" w:rsidP="00EE7E38">
            <w:pPr>
              <w:ind w:left="-57" w:right="-57"/>
              <w:jc w:val="center"/>
              <w:rPr>
                <w:sz w:val="18"/>
                <w:szCs w:val="18"/>
                <w:lang w:val="ro-RO"/>
              </w:rPr>
            </w:pPr>
          </w:p>
        </w:tc>
        <w:tc>
          <w:tcPr>
            <w:tcW w:w="3402" w:type="dxa"/>
            <w:shd w:val="clear" w:color="auto" w:fill="auto"/>
            <w:vAlign w:val="center"/>
          </w:tcPr>
          <w:p w:rsidR="0082150D" w:rsidRPr="003A2181" w:rsidRDefault="00EE7E38" w:rsidP="00EE7E38">
            <w:pPr>
              <w:ind w:left="-57" w:right="-57"/>
              <w:jc w:val="center"/>
              <w:rPr>
                <w:sz w:val="18"/>
                <w:szCs w:val="18"/>
                <w:lang w:val="ro-RO"/>
              </w:rPr>
            </w:pPr>
            <w:r w:rsidRPr="003A2181">
              <w:rPr>
                <w:sz w:val="18"/>
                <w:szCs w:val="18"/>
                <w:lang w:val="ro-RO"/>
              </w:rPr>
              <w:t>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w:t>
            </w:r>
          </w:p>
        </w:tc>
      </w:tr>
      <w:tr w:rsidR="0082150D" w:rsidRPr="002F4CB8" w:rsidTr="00EE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82150D" w:rsidRPr="003A2181" w:rsidRDefault="0082150D" w:rsidP="001B1CE0">
            <w:pPr>
              <w:pStyle w:val="ListParagraph"/>
              <w:numPr>
                <w:ilvl w:val="0"/>
                <w:numId w:val="35"/>
              </w:numPr>
              <w:ind w:right="-57"/>
              <w:jc w:val="center"/>
              <w:rPr>
                <w:sz w:val="18"/>
                <w:szCs w:val="18"/>
                <w:lang w:val="ro-RO"/>
              </w:rPr>
            </w:pPr>
          </w:p>
        </w:tc>
        <w:tc>
          <w:tcPr>
            <w:tcW w:w="1134" w:type="dxa"/>
            <w:shd w:val="clear" w:color="auto" w:fill="auto"/>
            <w:vAlign w:val="center"/>
          </w:tcPr>
          <w:p w:rsidR="0082150D" w:rsidRPr="003A2181" w:rsidRDefault="00244949" w:rsidP="00244949">
            <w:pPr>
              <w:ind w:left="-57" w:right="-57"/>
              <w:jc w:val="center"/>
              <w:rPr>
                <w:sz w:val="18"/>
                <w:szCs w:val="18"/>
                <w:lang w:val="ro-RO"/>
              </w:rPr>
            </w:pPr>
            <w:r w:rsidRPr="003A2181">
              <w:rPr>
                <w:sz w:val="18"/>
                <w:szCs w:val="18"/>
                <w:lang w:val="ro-RO"/>
              </w:rPr>
              <w:t>03221112-4</w:t>
            </w:r>
          </w:p>
          <w:p w:rsidR="00244949" w:rsidRPr="003A2181" w:rsidRDefault="00244949" w:rsidP="00244949">
            <w:pPr>
              <w:ind w:left="-57" w:right="-57"/>
              <w:jc w:val="center"/>
              <w:rPr>
                <w:sz w:val="18"/>
                <w:szCs w:val="18"/>
                <w:lang w:val="ro-RO"/>
              </w:rPr>
            </w:pPr>
            <w:r w:rsidRPr="003A2181">
              <w:rPr>
                <w:sz w:val="18"/>
                <w:szCs w:val="18"/>
                <w:lang w:val="ro-RO"/>
              </w:rPr>
              <w:t>CA62-6</w:t>
            </w:r>
          </w:p>
        </w:tc>
        <w:tc>
          <w:tcPr>
            <w:tcW w:w="2268" w:type="dxa"/>
            <w:shd w:val="clear" w:color="auto" w:fill="auto"/>
            <w:vAlign w:val="center"/>
          </w:tcPr>
          <w:p w:rsidR="0082150D" w:rsidRPr="003A2181" w:rsidRDefault="00244949" w:rsidP="00244949">
            <w:pPr>
              <w:ind w:left="-57" w:right="-57"/>
              <w:jc w:val="center"/>
              <w:rPr>
                <w:sz w:val="18"/>
                <w:szCs w:val="18"/>
                <w:lang w:val="ro-RO"/>
              </w:rPr>
            </w:pPr>
            <w:r w:rsidRPr="003A2181">
              <w:rPr>
                <w:sz w:val="18"/>
                <w:szCs w:val="18"/>
                <w:lang w:val="ro-RO"/>
              </w:rPr>
              <w:t>morcov</w:t>
            </w:r>
          </w:p>
        </w:tc>
        <w:tc>
          <w:tcPr>
            <w:tcW w:w="992" w:type="dxa"/>
            <w:shd w:val="clear" w:color="auto" w:fill="auto"/>
            <w:vAlign w:val="center"/>
          </w:tcPr>
          <w:p w:rsidR="0082150D" w:rsidRPr="003A2181" w:rsidRDefault="00244949" w:rsidP="00244949">
            <w:pPr>
              <w:ind w:left="-57" w:right="-57"/>
              <w:jc w:val="center"/>
              <w:rPr>
                <w:sz w:val="18"/>
                <w:szCs w:val="18"/>
                <w:lang w:val="ro-RO"/>
              </w:rPr>
            </w:pPr>
            <w:r w:rsidRPr="003A2181">
              <w:rPr>
                <w:sz w:val="18"/>
                <w:szCs w:val="18"/>
                <w:lang w:val="ro-RO"/>
              </w:rPr>
              <w:t>kg</w:t>
            </w:r>
          </w:p>
        </w:tc>
        <w:tc>
          <w:tcPr>
            <w:tcW w:w="992" w:type="dxa"/>
            <w:shd w:val="clear" w:color="auto" w:fill="auto"/>
            <w:vAlign w:val="center"/>
          </w:tcPr>
          <w:p w:rsidR="0082150D" w:rsidRPr="003A2181" w:rsidRDefault="0082150D" w:rsidP="00244949">
            <w:pPr>
              <w:ind w:left="-57" w:right="-57"/>
              <w:jc w:val="center"/>
              <w:rPr>
                <w:sz w:val="18"/>
                <w:szCs w:val="18"/>
                <w:lang w:val="ro-RO"/>
              </w:rPr>
            </w:pPr>
          </w:p>
        </w:tc>
        <w:tc>
          <w:tcPr>
            <w:tcW w:w="3402" w:type="dxa"/>
            <w:shd w:val="clear" w:color="auto" w:fill="auto"/>
            <w:vAlign w:val="center"/>
          </w:tcPr>
          <w:p w:rsidR="00244949" w:rsidRPr="003A2181" w:rsidRDefault="00244949" w:rsidP="00244949">
            <w:pPr>
              <w:rPr>
                <w:sz w:val="18"/>
                <w:szCs w:val="18"/>
                <w:lang w:val="ro-RO"/>
              </w:rPr>
            </w:pPr>
            <w:r w:rsidRPr="003A2181">
              <w:rPr>
                <w:sz w:val="18"/>
                <w:szCs w:val="18"/>
                <w:lang w:val="ro-RO"/>
              </w:rPr>
              <w:t>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w:t>
            </w:r>
          </w:p>
          <w:p w:rsidR="00244949" w:rsidRPr="003A2181" w:rsidRDefault="00244949" w:rsidP="00244949">
            <w:pPr>
              <w:rPr>
                <w:sz w:val="18"/>
                <w:szCs w:val="18"/>
                <w:lang w:val="ro-RO"/>
              </w:rPr>
            </w:pPr>
            <w:r w:rsidRPr="003A2181">
              <w:rPr>
                <w:sz w:val="18"/>
                <w:szCs w:val="18"/>
                <w:lang w:val="ro-RO"/>
              </w:rPr>
              <w:t>Se permit abateri de la forma tipică, dar nu urîte.</w:t>
            </w:r>
          </w:p>
          <w:p w:rsidR="00244949" w:rsidRPr="003A2181" w:rsidRDefault="00244949" w:rsidP="00244949">
            <w:pPr>
              <w:rPr>
                <w:sz w:val="18"/>
                <w:szCs w:val="18"/>
                <w:lang w:val="ro-RO"/>
              </w:rPr>
            </w:pPr>
            <w:r w:rsidRPr="003A2181">
              <w:rPr>
                <w:sz w:val="18"/>
                <w:szCs w:val="18"/>
                <w:lang w:val="ro-RO"/>
              </w:rPr>
              <w:t>Se permit rădăcini cu crăpături vindecate, astfel încît să nu desfigureze forma tipică.</w:t>
            </w:r>
          </w:p>
          <w:p w:rsidR="00244949" w:rsidRPr="003A2181" w:rsidRDefault="00244949" w:rsidP="00244949">
            <w:pPr>
              <w:rPr>
                <w:sz w:val="18"/>
                <w:szCs w:val="18"/>
                <w:lang w:val="ro-RO"/>
              </w:rPr>
            </w:pPr>
            <w:r w:rsidRPr="003A2181">
              <w:rPr>
                <w:sz w:val="18"/>
                <w:szCs w:val="18"/>
                <w:lang w:val="ro-RO"/>
              </w:rPr>
              <w:t xml:space="preserve">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w:t>
            </w:r>
          </w:p>
          <w:p w:rsidR="00244949" w:rsidRPr="003A2181" w:rsidRDefault="00244949" w:rsidP="00244949">
            <w:pPr>
              <w:rPr>
                <w:sz w:val="18"/>
                <w:szCs w:val="18"/>
                <w:lang w:val="ro-RO"/>
              </w:rPr>
            </w:pPr>
            <w:r w:rsidRPr="003A2181">
              <w:rPr>
                <w:sz w:val="18"/>
                <w:szCs w:val="18"/>
                <w:lang w:val="ro-RO"/>
              </w:rPr>
              <w:t xml:space="preserve"> Portocalie, uniformă, corespunzăto</w:t>
            </w:r>
            <w:r w:rsidR="003A2181">
              <w:rPr>
                <w:sz w:val="18"/>
                <w:szCs w:val="18"/>
                <w:lang w:val="ro-RO"/>
              </w:rPr>
              <w:t>r</w:t>
            </w:r>
            <w:r w:rsidRPr="003A2181">
              <w:rPr>
                <w:sz w:val="18"/>
                <w:szCs w:val="18"/>
                <w:lang w:val="ro-RO"/>
              </w:rPr>
              <w:t xml:space="preserve"> </w:t>
            </w:r>
          </w:p>
          <w:p w:rsidR="00244949" w:rsidRPr="003A2181" w:rsidRDefault="00244949" w:rsidP="00244949">
            <w:pPr>
              <w:rPr>
                <w:sz w:val="18"/>
                <w:szCs w:val="18"/>
                <w:lang w:val="ro-RO"/>
              </w:rPr>
            </w:pPr>
            <w:r w:rsidRPr="003A2181">
              <w:rPr>
                <w:sz w:val="18"/>
                <w:szCs w:val="18"/>
                <w:lang w:val="ro-RO"/>
              </w:rPr>
              <w:t xml:space="preserve"> speciei  şi gradului de maturitate al legumei</w:t>
            </w:r>
          </w:p>
          <w:p w:rsidR="00244949" w:rsidRPr="003A2181" w:rsidRDefault="00244949" w:rsidP="00244949">
            <w:pPr>
              <w:rPr>
                <w:sz w:val="18"/>
                <w:szCs w:val="18"/>
                <w:lang w:val="ro-RO"/>
              </w:rPr>
            </w:pPr>
            <w:r w:rsidRPr="003A2181">
              <w:rPr>
                <w:sz w:val="18"/>
                <w:szCs w:val="18"/>
                <w:lang w:val="ro-RO"/>
              </w:rPr>
              <w:t>Consistenţa tare, crocantă la exterior şi suculentă la interior, fără urme de putrezire</w:t>
            </w:r>
          </w:p>
          <w:p w:rsidR="00244949" w:rsidRPr="003A2181" w:rsidRDefault="003A2181" w:rsidP="00244949">
            <w:pPr>
              <w:rPr>
                <w:sz w:val="18"/>
                <w:szCs w:val="18"/>
                <w:lang w:val="ro-RO"/>
              </w:rPr>
            </w:pPr>
            <w:r>
              <w:rPr>
                <w:sz w:val="18"/>
                <w:szCs w:val="18"/>
                <w:lang w:val="ro-RO"/>
              </w:rPr>
              <w:t>Specific pentru acest</w:t>
            </w:r>
            <w:r w:rsidR="00244949" w:rsidRPr="003A2181">
              <w:rPr>
                <w:sz w:val="18"/>
                <w:szCs w:val="18"/>
                <w:lang w:val="ro-RO"/>
              </w:rPr>
              <w:t xml:space="preserve"> soi, fără miros şi gust străin.</w:t>
            </w:r>
          </w:p>
          <w:p w:rsidR="0082150D" w:rsidRPr="003A2181" w:rsidRDefault="0082150D" w:rsidP="00244949">
            <w:pPr>
              <w:ind w:left="-57" w:right="-57"/>
              <w:jc w:val="center"/>
              <w:rPr>
                <w:sz w:val="18"/>
                <w:szCs w:val="18"/>
                <w:lang w:val="ro-RO"/>
              </w:rPr>
            </w:pPr>
          </w:p>
        </w:tc>
      </w:tr>
      <w:tr w:rsidR="0082150D" w:rsidRPr="002F4CB8" w:rsidTr="00EE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82150D" w:rsidRPr="003A2181" w:rsidRDefault="0082150D" w:rsidP="001B1CE0">
            <w:pPr>
              <w:pStyle w:val="ListParagraph"/>
              <w:numPr>
                <w:ilvl w:val="0"/>
                <w:numId w:val="35"/>
              </w:numPr>
              <w:ind w:right="-57"/>
              <w:jc w:val="center"/>
              <w:rPr>
                <w:sz w:val="18"/>
                <w:szCs w:val="18"/>
                <w:lang w:val="ro-RO"/>
              </w:rPr>
            </w:pPr>
          </w:p>
        </w:tc>
        <w:tc>
          <w:tcPr>
            <w:tcW w:w="1134" w:type="dxa"/>
            <w:shd w:val="clear" w:color="auto" w:fill="auto"/>
            <w:vAlign w:val="center"/>
          </w:tcPr>
          <w:p w:rsidR="0082150D" w:rsidRDefault="003A2181" w:rsidP="00244949">
            <w:pPr>
              <w:ind w:left="-57" w:right="-57"/>
              <w:jc w:val="center"/>
              <w:rPr>
                <w:sz w:val="18"/>
                <w:szCs w:val="18"/>
                <w:lang w:val="ro-RO"/>
              </w:rPr>
            </w:pPr>
            <w:r w:rsidRPr="003A2181">
              <w:rPr>
                <w:sz w:val="18"/>
                <w:szCs w:val="18"/>
                <w:lang w:val="ro-RO"/>
              </w:rPr>
              <w:t>03221400-0</w:t>
            </w:r>
          </w:p>
          <w:p w:rsidR="003A2181" w:rsidRPr="003A2181" w:rsidRDefault="003A2181" w:rsidP="00244949">
            <w:pPr>
              <w:ind w:left="-57" w:right="-57"/>
              <w:jc w:val="center"/>
              <w:rPr>
                <w:sz w:val="18"/>
                <w:szCs w:val="18"/>
                <w:lang w:val="ro-RO"/>
              </w:rPr>
            </w:pPr>
            <w:r w:rsidRPr="003A2181">
              <w:rPr>
                <w:sz w:val="18"/>
                <w:szCs w:val="18"/>
                <w:lang w:val="ro-RO"/>
              </w:rPr>
              <w:t>CA62-6</w:t>
            </w:r>
          </w:p>
        </w:tc>
        <w:tc>
          <w:tcPr>
            <w:tcW w:w="2268" w:type="dxa"/>
            <w:shd w:val="clear" w:color="auto" w:fill="auto"/>
            <w:vAlign w:val="center"/>
          </w:tcPr>
          <w:p w:rsidR="0082150D" w:rsidRPr="003A2181" w:rsidRDefault="003A2181" w:rsidP="00244949">
            <w:pPr>
              <w:ind w:left="-57" w:right="-57"/>
              <w:jc w:val="center"/>
              <w:rPr>
                <w:sz w:val="18"/>
                <w:szCs w:val="18"/>
                <w:lang w:val="ro-RO"/>
              </w:rPr>
            </w:pPr>
            <w:r>
              <w:rPr>
                <w:sz w:val="18"/>
                <w:szCs w:val="18"/>
                <w:lang w:val="ro-RO"/>
              </w:rPr>
              <w:t>varză</w:t>
            </w:r>
          </w:p>
        </w:tc>
        <w:tc>
          <w:tcPr>
            <w:tcW w:w="992" w:type="dxa"/>
            <w:shd w:val="clear" w:color="auto" w:fill="auto"/>
            <w:vAlign w:val="center"/>
          </w:tcPr>
          <w:p w:rsidR="0082150D" w:rsidRPr="003A2181" w:rsidRDefault="003A2181" w:rsidP="00244949">
            <w:pPr>
              <w:ind w:left="-57" w:right="-57"/>
              <w:jc w:val="center"/>
              <w:rPr>
                <w:sz w:val="18"/>
                <w:szCs w:val="18"/>
                <w:lang w:val="ro-RO"/>
              </w:rPr>
            </w:pPr>
            <w:r>
              <w:rPr>
                <w:sz w:val="18"/>
                <w:szCs w:val="18"/>
                <w:lang w:val="ro-RO"/>
              </w:rPr>
              <w:t>kg</w:t>
            </w:r>
          </w:p>
        </w:tc>
        <w:tc>
          <w:tcPr>
            <w:tcW w:w="992" w:type="dxa"/>
            <w:shd w:val="clear" w:color="auto" w:fill="auto"/>
            <w:vAlign w:val="center"/>
          </w:tcPr>
          <w:p w:rsidR="0082150D" w:rsidRPr="003A2181" w:rsidRDefault="0082150D" w:rsidP="00244949">
            <w:pPr>
              <w:ind w:left="-57" w:right="-57"/>
              <w:jc w:val="center"/>
              <w:rPr>
                <w:sz w:val="18"/>
                <w:szCs w:val="18"/>
                <w:lang w:val="ro-RO"/>
              </w:rPr>
            </w:pPr>
          </w:p>
        </w:tc>
        <w:tc>
          <w:tcPr>
            <w:tcW w:w="3402" w:type="dxa"/>
            <w:shd w:val="clear" w:color="auto" w:fill="auto"/>
            <w:vAlign w:val="center"/>
          </w:tcPr>
          <w:p w:rsidR="0082150D" w:rsidRDefault="00A63C2C" w:rsidP="00244949">
            <w:pPr>
              <w:ind w:left="-57" w:right="-57"/>
              <w:jc w:val="center"/>
              <w:rPr>
                <w:sz w:val="18"/>
                <w:szCs w:val="18"/>
                <w:lang w:val="ro-RO"/>
              </w:rPr>
            </w:pPr>
            <w:r w:rsidRPr="00A63C2C">
              <w:rPr>
                <w:sz w:val="18"/>
                <w:szCs w:val="18"/>
                <w:lang w:val="ro-RO"/>
              </w:rPr>
              <w:t>Căpăţini proaspete, întregi, sănătoase, curate, pe deplin formate, tipice soiurilor botanice după culoare şi formă, fără atacuri de boli sau insecte care să</w:t>
            </w:r>
            <w:r>
              <w:rPr>
                <w:sz w:val="18"/>
                <w:szCs w:val="18"/>
                <w:lang w:val="ro-RO"/>
              </w:rPr>
              <w:t xml:space="preserve"> le facă improprii consumului,</w:t>
            </w:r>
            <w:r w:rsidRPr="00A63C2C">
              <w:rPr>
                <w:sz w:val="18"/>
                <w:szCs w:val="18"/>
                <w:lang w:val="ro-RO"/>
              </w:rPr>
              <w:t xml:space="preserve"> fără urme vizibile de substanţe străine, fără vătămări produse de frig</w:t>
            </w:r>
            <w:r>
              <w:rPr>
                <w:sz w:val="18"/>
                <w:szCs w:val="18"/>
                <w:lang w:val="ro-RO"/>
              </w:rPr>
              <w:t>.</w:t>
            </w:r>
          </w:p>
          <w:p w:rsidR="00A63C2C" w:rsidRPr="00A63C2C" w:rsidRDefault="00A63C2C" w:rsidP="00244949">
            <w:pPr>
              <w:ind w:left="-57" w:right="-57"/>
              <w:jc w:val="center"/>
              <w:rPr>
                <w:sz w:val="18"/>
                <w:szCs w:val="18"/>
                <w:lang w:val="ro-RO"/>
              </w:rPr>
            </w:pPr>
            <w:r w:rsidRPr="00A63C2C">
              <w:rPr>
                <w:sz w:val="18"/>
                <w:szCs w:val="18"/>
                <w:lang w:val="en-US"/>
              </w:rPr>
              <w:t>Varza trebuie să fie curăţită de frunze pînă la frunzele de culoare verde sau albe bine strînse ce formează căpăţina.</w:t>
            </w:r>
          </w:p>
        </w:tc>
      </w:tr>
      <w:tr w:rsidR="00456127" w:rsidRPr="002F4CB8" w:rsidTr="00EE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456127" w:rsidRPr="00456127" w:rsidRDefault="00456127" w:rsidP="00456127">
            <w:pPr>
              <w:pStyle w:val="ListParagraph"/>
              <w:numPr>
                <w:ilvl w:val="0"/>
                <w:numId w:val="35"/>
              </w:numPr>
              <w:ind w:right="-57"/>
              <w:jc w:val="center"/>
              <w:rPr>
                <w:sz w:val="18"/>
                <w:szCs w:val="18"/>
                <w:lang w:val="ro-RO"/>
              </w:rPr>
            </w:pPr>
          </w:p>
        </w:tc>
        <w:tc>
          <w:tcPr>
            <w:tcW w:w="1134" w:type="dxa"/>
            <w:shd w:val="clear" w:color="auto" w:fill="auto"/>
            <w:vAlign w:val="center"/>
          </w:tcPr>
          <w:p w:rsidR="00456127" w:rsidRDefault="00456127" w:rsidP="00D15F10">
            <w:pPr>
              <w:ind w:left="-57" w:right="-57"/>
              <w:jc w:val="center"/>
              <w:rPr>
                <w:sz w:val="18"/>
                <w:szCs w:val="18"/>
                <w:lang w:val="ro-RO"/>
              </w:rPr>
            </w:pPr>
            <w:r w:rsidRPr="00007B20">
              <w:rPr>
                <w:sz w:val="18"/>
                <w:szCs w:val="18"/>
                <w:lang w:val="ro-RO"/>
              </w:rPr>
              <w:t>03221111-7</w:t>
            </w:r>
          </w:p>
          <w:p w:rsidR="00456127" w:rsidRPr="003A2181" w:rsidRDefault="00456127" w:rsidP="00D15F10">
            <w:pPr>
              <w:ind w:left="-57" w:right="-57"/>
              <w:jc w:val="center"/>
              <w:rPr>
                <w:sz w:val="18"/>
                <w:szCs w:val="18"/>
                <w:lang w:val="ro-RO"/>
              </w:rPr>
            </w:pPr>
            <w:r w:rsidRPr="003A2181">
              <w:rPr>
                <w:sz w:val="18"/>
                <w:szCs w:val="18"/>
                <w:lang w:val="ro-RO"/>
              </w:rPr>
              <w:t>CA62-6</w:t>
            </w:r>
          </w:p>
        </w:tc>
        <w:tc>
          <w:tcPr>
            <w:tcW w:w="2268" w:type="dxa"/>
            <w:shd w:val="clear" w:color="auto" w:fill="auto"/>
            <w:vAlign w:val="center"/>
          </w:tcPr>
          <w:p w:rsidR="00456127" w:rsidRDefault="00456127" w:rsidP="00D15F10">
            <w:pPr>
              <w:ind w:left="-57" w:right="-57"/>
              <w:jc w:val="center"/>
              <w:rPr>
                <w:sz w:val="18"/>
                <w:szCs w:val="18"/>
                <w:lang w:val="ro-RO"/>
              </w:rPr>
            </w:pPr>
            <w:r>
              <w:rPr>
                <w:sz w:val="18"/>
                <w:szCs w:val="18"/>
                <w:lang w:val="ro-RO"/>
              </w:rPr>
              <w:t xml:space="preserve">Sfeclă </w:t>
            </w:r>
          </w:p>
        </w:tc>
        <w:tc>
          <w:tcPr>
            <w:tcW w:w="992" w:type="dxa"/>
            <w:shd w:val="clear" w:color="auto" w:fill="auto"/>
            <w:vAlign w:val="center"/>
          </w:tcPr>
          <w:p w:rsidR="00456127" w:rsidRDefault="00456127" w:rsidP="00D15F10">
            <w:pPr>
              <w:ind w:left="-57" w:right="-57"/>
              <w:jc w:val="center"/>
              <w:rPr>
                <w:sz w:val="18"/>
                <w:szCs w:val="18"/>
                <w:lang w:val="ro-RO"/>
              </w:rPr>
            </w:pPr>
            <w:r>
              <w:rPr>
                <w:sz w:val="18"/>
                <w:szCs w:val="18"/>
                <w:lang w:val="ro-RO"/>
              </w:rPr>
              <w:t>kg</w:t>
            </w:r>
          </w:p>
        </w:tc>
        <w:tc>
          <w:tcPr>
            <w:tcW w:w="992" w:type="dxa"/>
            <w:shd w:val="clear" w:color="auto" w:fill="auto"/>
            <w:vAlign w:val="center"/>
          </w:tcPr>
          <w:p w:rsidR="00456127" w:rsidRPr="003A2181" w:rsidRDefault="00456127" w:rsidP="00D15F10">
            <w:pPr>
              <w:ind w:left="-57" w:right="-57"/>
              <w:jc w:val="center"/>
              <w:rPr>
                <w:sz w:val="18"/>
                <w:szCs w:val="18"/>
                <w:lang w:val="ro-RO"/>
              </w:rPr>
            </w:pPr>
          </w:p>
        </w:tc>
        <w:tc>
          <w:tcPr>
            <w:tcW w:w="3402" w:type="dxa"/>
            <w:shd w:val="clear" w:color="auto" w:fill="auto"/>
            <w:vAlign w:val="center"/>
          </w:tcPr>
          <w:p w:rsidR="00456127" w:rsidRPr="00A63C2C" w:rsidRDefault="00456127" w:rsidP="00D15F10">
            <w:pPr>
              <w:ind w:left="-57" w:right="-57"/>
              <w:jc w:val="center"/>
              <w:rPr>
                <w:sz w:val="18"/>
                <w:szCs w:val="18"/>
                <w:lang w:val="ro-RO"/>
              </w:rPr>
            </w:pPr>
            <w:r w:rsidRPr="002E79DB">
              <w:rPr>
                <w:sz w:val="18"/>
                <w:szCs w:val="18"/>
                <w:lang w:val="ro-RO"/>
              </w:rPr>
              <w:t>Rădăcina  proaspătă, întreagă,  sănătoasă, cu</w:t>
            </w:r>
            <w:r>
              <w:rPr>
                <w:sz w:val="18"/>
                <w:szCs w:val="18"/>
                <w:lang w:val="ro-RO"/>
              </w:rPr>
              <w:t xml:space="preserve">rată, fără vătămări cauzate de insectele </w:t>
            </w:r>
            <w:r w:rsidRPr="002E79DB">
              <w:rPr>
                <w:sz w:val="18"/>
                <w:szCs w:val="18"/>
                <w:lang w:val="ro-RO"/>
              </w:rPr>
              <w:t>dăunătoare,     fărău</w:t>
            </w:r>
            <w:r>
              <w:rPr>
                <w:sz w:val="18"/>
                <w:szCs w:val="18"/>
                <w:lang w:val="ro-RO"/>
              </w:rPr>
              <w:t>meditate  excesivă  la  suprafaț</w:t>
            </w:r>
            <w:r w:rsidRPr="002E79DB">
              <w:rPr>
                <w:sz w:val="18"/>
                <w:szCs w:val="18"/>
                <w:lang w:val="ro-RO"/>
              </w:rPr>
              <w:t>ă,  fără vătămări, cu o formă</w:t>
            </w:r>
            <w:r>
              <w:rPr>
                <w:sz w:val="18"/>
                <w:szCs w:val="18"/>
                <w:lang w:val="ro-RO"/>
              </w:rPr>
              <w:t xml:space="preserve"> şi coloraț</w:t>
            </w:r>
            <w:r w:rsidRPr="002E79DB">
              <w:rPr>
                <w:sz w:val="18"/>
                <w:szCs w:val="18"/>
                <w:lang w:val="ro-RO"/>
              </w:rPr>
              <w:t>ie tipică  pentru  sorturile  de  sfeclă,  cu lungimea  de  tulpini  rămase  nu  mai mult de 2,0 cm sau fără tulpini. Se permit abateri de la forma tipică, dar nu urîte. Se   permit   rădăcini   cu   crăpături vindecate,     astfel     încît     să     nu desfigureze forma tipică.</w:t>
            </w:r>
          </w:p>
        </w:tc>
      </w:tr>
      <w:tr w:rsidR="0082150D" w:rsidRPr="002F4CB8" w:rsidTr="00EE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82150D" w:rsidRPr="00A63C2C" w:rsidRDefault="0082150D" w:rsidP="001B1CE0">
            <w:pPr>
              <w:pStyle w:val="ListParagraph"/>
              <w:numPr>
                <w:ilvl w:val="0"/>
                <w:numId w:val="35"/>
              </w:numPr>
              <w:ind w:right="-57"/>
              <w:jc w:val="center"/>
              <w:rPr>
                <w:sz w:val="18"/>
                <w:szCs w:val="18"/>
                <w:lang w:val="ro-RO"/>
              </w:rPr>
            </w:pPr>
          </w:p>
        </w:tc>
        <w:tc>
          <w:tcPr>
            <w:tcW w:w="1134" w:type="dxa"/>
            <w:shd w:val="clear" w:color="auto" w:fill="auto"/>
            <w:vAlign w:val="center"/>
          </w:tcPr>
          <w:p w:rsidR="0082150D" w:rsidRDefault="00A63C2C" w:rsidP="00244949">
            <w:pPr>
              <w:ind w:left="-57" w:right="-57"/>
              <w:jc w:val="center"/>
              <w:rPr>
                <w:sz w:val="18"/>
                <w:szCs w:val="18"/>
                <w:lang w:val="ro-RO"/>
              </w:rPr>
            </w:pPr>
            <w:r w:rsidRPr="00A63C2C">
              <w:rPr>
                <w:sz w:val="18"/>
                <w:szCs w:val="18"/>
                <w:lang w:val="ro-RO"/>
              </w:rPr>
              <w:t>03222321-9</w:t>
            </w:r>
          </w:p>
          <w:p w:rsidR="00A63C2C" w:rsidRPr="003A2181" w:rsidRDefault="00A63C2C" w:rsidP="00244949">
            <w:pPr>
              <w:ind w:left="-57" w:right="-57"/>
              <w:jc w:val="center"/>
              <w:rPr>
                <w:sz w:val="18"/>
                <w:szCs w:val="18"/>
                <w:lang w:val="ro-RO"/>
              </w:rPr>
            </w:pPr>
            <w:r w:rsidRPr="003A2181">
              <w:rPr>
                <w:sz w:val="18"/>
                <w:szCs w:val="18"/>
                <w:lang w:val="ro-RO"/>
              </w:rPr>
              <w:t>CA62-6</w:t>
            </w:r>
          </w:p>
        </w:tc>
        <w:tc>
          <w:tcPr>
            <w:tcW w:w="2268" w:type="dxa"/>
            <w:shd w:val="clear" w:color="auto" w:fill="auto"/>
            <w:vAlign w:val="center"/>
          </w:tcPr>
          <w:p w:rsidR="0082150D" w:rsidRPr="003A2181" w:rsidRDefault="00A63C2C" w:rsidP="00244949">
            <w:pPr>
              <w:ind w:left="-57" w:right="-57"/>
              <w:jc w:val="center"/>
              <w:rPr>
                <w:sz w:val="18"/>
                <w:szCs w:val="18"/>
                <w:lang w:val="ro-RO"/>
              </w:rPr>
            </w:pPr>
            <w:r>
              <w:rPr>
                <w:sz w:val="18"/>
                <w:szCs w:val="18"/>
                <w:lang w:val="ro-RO"/>
              </w:rPr>
              <w:t>mere</w:t>
            </w:r>
          </w:p>
        </w:tc>
        <w:tc>
          <w:tcPr>
            <w:tcW w:w="992" w:type="dxa"/>
            <w:shd w:val="clear" w:color="auto" w:fill="auto"/>
            <w:vAlign w:val="center"/>
          </w:tcPr>
          <w:p w:rsidR="0082150D" w:rsidRPr="003A2181" w:rsidRDefault="00A63C2C" w:rsidP="00244949">
            <w:pPr>
              <w:ind w:left="-57" w:right="-57"/>
              <w:jc w:val="center"/>
              <w:rPr>
                <w:sz w:val="18"/>
                <w:szCs w:val="18"/>
                <w:lang w:val="ro-RO"/>
              </w:rPr>
            </w:pPr>
            <w:r>
              <w:rPr>
                <w:sz w:val="18"/>
                <w:szCs w:val="18"/>
                <w:lang w:val="ro-RO"/>
              </w:rPr>
              <w:t>kg</w:t>
            </w:r>
          </w:p>
        </w:tc>
        <w:tc>
          <w:tcPr>
            <w:tcW w:w="992" w:type="dxa"/>
            <w:shd w:val="clear" w:color="auto" w:fill="auto"/>
            <w:vAlign w:val="center"/>
          </w:tcPr>
          <w:p w:rsidR="0082150D" w:rsidRPr="003A2181" w:rsidRDefault="0082150D" w:rsidP="00244949">
            <w:pPr>
              <w:ind w:left="-57" w:right="-57"/>
              <w:jc w:val="center"/>
              <w:rPr>
                <w:sz w:val="18"/>
                <w:szCs w:val="18"/>
                <w:lang w:val="ro-RO"/>
              </w:rPr>
            </w:pPr>
          </w:p>
        </w:tc>
        <w:tc>
          <w:tcPr>
            <w:tcW w:w="3402" w:type="dxa"/>
            <w:shd w:val="clear" w:color="auto" w:fill="auto"/>
            <w:vAlign w:val="center"/>
          </w:tcPr>
          <w:p w:rsidR="0082150D" w:rsidRPr="003A2181" w:rsidRDefault="00A63C2C" w:rsidP="00A63C2C">
            <w:pPr>
              <w:ind w:left="-57" w:right="-57"/>
              <w:jc w:val="center"/>
              <w:rPr>
                <w:sz w:val="18"/>
                <w:szCs w:val="18"/>
                <w:lang w:val="ro-RO"/>
              </w:rPr>
            </w:pPr>
            <w:r>
              <w:rPr>
                <w:sz w:val="18"/>
                <w:szCs w:val="18"/>
                <w:lang w:val="ro-RO"/>
              </w:rPr>
              <w:t>Mere</w:t>
            </w:r>
            <w:r w:rsidRPr="00A63C2C">
              <w:rPr>
                <w:sz w:val="18"/>
                <w:szCs w:val="18"/>
                <w:lang w:val="ro-RO"/>
              </w:rPr>
              <w:t xml:space="preserve"> întregi, sănătoase, spălate, curate, fără corpuri străine vizibile, fără urme de atacuri de boli şi dăunători, fără umiditate externă în exces, fără miros sau gust străin, să reziste la transport şi manipulare</w:t>
            </w:r>
          </w:p>
        </w:tc>
      </w:tr>
    </w:tbl>
    <w:p w:rsidR="000E52CB" w:rsidRDefault="000E52CB" w:rsidP="0082150D">
      <w:pPr>
        <w:rPr>
          <w:b/>
          <w:i/>
          <w:sz w:val="24"/>
          <w:lang w:val="ro-RO"/>
        </w:rPr>
      </w:pPr>
    </w:p>
    <w:p w:rsidR="003C2208" w:rsidRDefault="000E52CB" w:rsidP="003C2208">
      <w:pPr>
        <w:rPr>
          <w:b/>
          <w:i/>
          <w:sz w:val="24"/>
          <w:lang w:val="ro-RO"/>
        </w:rPr>
      </w:pPr>
      <w:r w:rsidRPr="000E52CB">
        <w:rPr>
          <w:b/>
          <w:i/>
          <w:sz w:val="24"/>
          <w:lang w:val="ro-RO"/>
        </w:rPr>
        <w:lastRenderedPageBreak/>
        <w:t xml:space="preserve">Notă: </w:t>
      </w:r>
      <w:r>
        <w:rPr>
          <w:b/>
          <w:i/>
          <w:sz w:val="24"/>
          <w:lang w:val="ro-RO"/>
        </w:rPr>
        <w:t xml:space="preserve"> </w:t>
      </w:r>
    </w:p>
    <w:p w:rsidR="000E52CB" w:rsidRDefault="003C2208" w:rsidP="003C2208">
      <w:pPr>
        <w:rPr>
          <w:b/>
          <w:i/>
          <w:sz w:val="24"/>
          <w:lang w:val="ro-RO"/>
        </w:rPr>
      </w:pPr>
      <w:r>
        <w:rPr>
          <w:b/>
          <w:i/>
          <w:sz w:val="24"/>
          <w:lang w:val="ro-RO"/>
        </w:rPr>
        <w:t>-</w:t>
      </w:r>
      <w:r w:rsidR="000E52CB" w:rsidRPr="000E52CB">
        <w:rPr>
          <w:b/>
          <w:i/>
          <w:sz w:val="24"/>
          <w:lang w:val="ro-RO"/>
        </w:rPr>
        <w:t>Produsele ecologice vor reprezenta minimum 10% din necesitățile autorității contractante.</w:t>
      </w:r>
    </w:p>
    <w:p w:rsidR="000E52CB" w:rsidRPr="000E52CB" w:rsidRDefault="000E52CB" w:rsidP="00992201">
      <w:pPr>
        <w:jc w:val="both"/>
        <w:rPr>
          <w:b/>
          <w:i/>
          <w:sz w:val="24"/>
          <w:lang w:val="ro-RO"/>
        </w:rPr>
      </w:pPr>
      <w:r>
        <w:rPr>
          <w:b/>
          <w:i/>
          <w:sz w:val="24"/>
          <w:lang w:val="ro-RO"/>
        </w:rPr>
        <w:t>-</w:t>
      </w:r>
      <w:r w:rsidRPr="000E52CB">
        <w:rPr>
          <w:b/>
          <w:i/>
          <w:sz w:val="24"/>
          <w:lang w:val="ro-RO"/>
        </w:rPr>
        <w:t>În cazul în care nu va parveni nici o ofertă pentru produsele ecologice, autoritatea contractantă va examina ofertele convenționale depuse la pozițiile date conform criteriului „cel mai mic preț”</w:t>
      </w:r>
    </w:p>
    <w:p w:rsidR="0082150D" w:rsidRPr="003A2181" w:rsidRDefault="0082150D" w:rsidP="003C2208">
      <w:pPr>
        <w:rPr>
          <w:lang w:val="ro-RO"/>
        </w:rPr>
      </w:pPr>
    </w:p>
    <w:p w:rsidR="0082150D" w:rsidRPr="003A2181" w:rsidRDefault="0082150D" w:rsidP="003C2208">
      <w:pPr>
        <w:pStyle w:val="Heading2"/>
        <w:numPr>
          <w:ilvl w:val="0"/>
          <w:numId w:val="51"/>
        </w:numPr>
        <w:tabs>
          <w:tab w:val="clear" w:pos="567"/>
          <w:tab w:val="left" w:pos="360"/>
        </w:tabs>
        <w:ind w:left="0"/>
      </w:pPr>
      <w:bookmarkStart w:id="90" w:name="_Toc392180192"/>
      <w:bookmarkStart w:id="91" w:name="_Toc358300270"/>
      <w:r w:rsidRPr="003A2181">
        <w:t>Criterii și cerințe de calificare</w:t>
      </w:r>
      <w:bookmarkEnd w:id="90"/>
      <w:bookmarkEnd w:id="91"/>
    </w:p>
    <w:p w:rsidR="0082150D" w:rsidRPr="003A2181" w:rsidRDefault="0082150D" w:rsidP="003C2208">
      <w:pPr>
        <w:rPr>
          <w:sz w:val="22"/>
          <w:szCs w:val="22"/>
          <w:lang w:val="ro-RO"/>
        </w:rPr>
      </w:pPr>
    </w:p>
    <w:p w:rsidR="0082150D" w:rsidRPr="003A2181" w:rsidRDefault="0082150D" w:rsidP="003C2208">
      <w:pPr>
        <w:rPr>
          <w:b/>
          <w:sz w:val="24"/>
          <w:szCs w:val="24"/>
          <w:lang w:val="ro-RO"/>
        </w:rPr>
      </w:pPr>
      <w:r w:rsidRPr="003A2181">
        <w:rPr>
          <w:b/>
          <w:sz w:val="24"/>
          <w:szCs w:val="24"/>
          <w:lang w:val="ro-RO"/>
        </w:rPr>
        <w:t>Ofertantul va include în ofertă următoarele documente/cerințe:</w:t>
      </w:r>
    </w:p>
    <w:p w:rsidR="0082150D" w:rsidRPr="003A2181" w:rsidRDefault="0082150D" w:rsidP="0082150D">
      <w:pPr>
        <w:rPr>
          <w:sz w:val="22"/>
          <w:szCs w:val="22"/>
          <w:lang w:val="ro-RO"/>
        </w:rPr>
      </w:pPr>
    </w:p>
    <w:tbl>
      <w:tblPr>
        <w:tblW w:w="9747" w:type="dxa"/>
        <w:tblLayout w:type="fixed"/>
        <w:tblLook w:val="04A0" w:firstRow="1" w:lastRow="0" w:firstColumn="1" w:lastColumn="0" w:noHBand="0" w:noVBand="1"/>
      </w:tblPr>
      <w:tblGrid>
        <w:gridCol w:w="675"/>
        <w:gridCol w:w="3261"/>
        <w:gridCol w:w="5118"/>
        <w:gridCol w:w="693"/>
      </w:tblGrid>
      <w:tr w:rsidR="0082150D" w:rsidRPr="003A2181"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pStyle w:val="BodyText"/>
              <w:ind w:left="-57" w:right="-57"/>
              <w:jc w:val="center"/>
              <w:rPr>
                <w:rFonts w:ascii="Times New Roman" w:hAnsi="Times New Roman"/>
                <w:b/>
                <w:sz w:val="18"/>
                <w:szCs w:val="18"/>
              </w:rPr>
            </w:pPr>
            <w:r w:rsidRPr="00F878BF">
              <w:rPr>
                <w:rFonts w:ascii="Times New Roman" w:hAnsi="Times New Roman"/>
                <w:b/>
                <w:sz w:val="18"/>
                <w:szCs w:val="18"/>
              </w:rPr>
              <w:t>Nr.</w:t>
            </w:r>
          </w:p>
        </w:tc>
        <w:tc>
          <w:tcPr>
            <w:tcW w:w="3261"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pStyle w:val="BodyText"/>
              <w:ind w:left="-57" w:right="-57"/>
              <w:jc w:val="center"/>
              <w:rPr>
                <w:rFonts w:ascii="Times New Roman" w:hAnsi="Times New Roman"/>
                <w:b/>
                <w:i/>
                <w:sz w:val="18"/>
                <w:szCs w:val="18"/>
              </w:rPr>
            </w:pPr>
            <w:r w:rsidRPr="00F878BF">
              <w:rPr>
                <w:rFonts w:ascii="Times New Roman" w:hAnsi="Times New Roman"/>
                <w:b/>
                <w:i/>
                <w:sz w:val="18"/>
                <w:szCs w:val="18"/>
              </w:rPr>
              <w:t>Denumirea documentului/cerințelor</w:t>
            </w:r>
          </w:p>
        </w:tc>
        <w:tc>
          <w:tcPr>
            <w:tcW w:w="5118"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pStyle w:val="BodyText"/>
              <w:ind w:left="-57" w:right="-57"/>
              <w:jc w:val="center"/>
              <w:rPr>
                <w:rFonts w:ascii="Times New Roman" w:hAnsi="Times New Roman"/>
                <w:b/>
                <w:i/>
                <w:sz w:val="18"/>
                <w:szCs w:val="18"/>
              </w:rPr>
            </w:pPr>
            <w:r w:rsidRPr="00F878BF">
              <w:rPr>
                <w:rFonts w:ascii="Times New Roman" w:hAnsi="Times New Roman"/>
                <w:b/>
                <w:i/>
                <w:sz w:val="18"/>
                <w:szCs w:val="18"/>
              </w:rPr>
              <w:t>Cerințe suplimentare</w:t>
            </w:r>
          </w:p>
        </w:tc>
        <w:tc>
          <w:tcPr>
            <w:tcW w:w="693" w:type="dxa"/>
            <w:tcBorders>
              <w:top w:val="single" w:sz="4" w:space="0" w:color="auto"/>
              <w:left w:val="single" w:sz="4" w:space="0" w:color="auto"/>
              <w:bottom w:val="single" w:sz="4" w:space="0" w:color="auto"/>
              <w:right w:val="single" w:sz="4" w:space="0" w:color="auto"/>
            </w:tcBorders>
            <w:vAlign w:val="center"/>
          </w:tcPr>
          <w:p w:rsidR="0082150D" w:rsidRDefault="0082150D" w:rsidP="00D75F81">
            <w:pPr>
              <w:pStyle w:val="BodyText"/>
              <w:ind w:left="-113" w:right="-113"/>
              <w:jc w:val="center"/>
              <w:rPr>
                <w:rFonts w:ascii="Times New Roman" w:hAnsi="Times New Roman"/>
                <w:b/>
                <w:i/>
                <w:sz w:val="22"/>
                <w:szCs w:val="22"/>
              </w:rPr>
            </w:pPr>
            <w:r w:rsidRPr="003A2181">
              <w:rPr>
                <w:rFonts w:ascii="Times New Roman" w:hAnsi="Times New Roman"/>
                <w:b/>
                <w:i/>
                <w:sz w:val="22"/>
                <w:szCs w:val="22"/>
              </w:rPr>
              <w:t>Obl.</w:t>
            </w:r>
          </w:p>
          <w:p w:rsidR="00B423B0" w:rsidRPr="003A2181" w:rsidRDefault="00B423B0" w:rsidP="00D75F81">
            <w:pPr>
              <w:pStyle w:val="BodyText"/>
              <w:ind w:left="-113" w:right="-113"/>
              <w:jc w:val="center"/>
              <w:rPr>
                <w:rFonts w:ascii="Times New Roman" w:hAnsi="Times New Roman"/>
                <w:b/>
                <w:i/>
                <w:sz w:val="22"/>
                <w:szCs w:val="22"/>
              </w:rPr>
            </w:pPr>
            <w:r w:rsidRPr="003A2181">
              <w:rPr>
                <w:rFonts w:ascii="Times New Roman" w:hAnsi="Times New Roman"/>
                <w:b/>
                <w:i/>
                <w:sz w:val="22"/>
                <w:szCs w:val="22"/>
              </w:rPr>
              <w:t>Da /Nu</w:t>
            </w:r>
          </w:p>
        </w:tc>
      </w:tr>
      <w:tr w:rsidR="0082150D" w:rsidRPr="002F4CB8"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9C0359">
            <w:pPr>
              <w:pStyle w:val="BodyText"/>
              <w:ind w:left="-57" w:right="-57"/>
              <w:jc w:val="center"/>
              <w:rPr>
                <w:rFonts w:ascii="Times New Roman" w:hAnsi="Times New Roman"/>
                <w:b/>
                <w:sz w:val="18"/>
                <w:szCs w:val="18"/>
              </w:rPr>
            </w:pPr>
            <w:r w:rsidRPr="00F878BF">
              <w:rPr>
                <w:rFonts w:ascii="Times New Roman" w:hAnsi="Times New Roman"/>
                <w:b/>
                <w:sz w:val="18"/>
                <w:szCs w:val="18"/>
              </w:rPr>
              <w:t>3.</w:t>
            </w:r>
            <w:r w:rsidR="00B90908">
              <w:rPr>
                <w:rFonts w:ascii="Times New Roman" w:hAnsi="Times New Roman"/>
                <w:b/>
                <w:sz w:val="18"/>
                <w:szCs w:val="18"/>
              </w:rPr>
              <w:t>1</w:t>
            </w:r>
            <w:r w:rsidRPr="00F878BF">
              <w:rPr>
                <w:rFonts w:ascii="Times New Roman" w:hAnsi="Times New Roman"/>
                <w:b/>
                <w:sz w:val="18"/>
                <w:szCs w:val="18"/>
              </w:rPr>
              <w:t>.</w:t>
            </w:r>
          </w:p>
        </w:tc>
        <w:tc>
          <w:tcPr>
            <w:tcW w:w="3261"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BB7139">
            <w:pPr>
              <w:tabs>
                <w:tab w:val="left" w:pos="540"/>
              </w:tabs>
              <w:suppressAutoHyphens/>
              <w:rPr>
                <w:bCs/>
                <w:sz w:val="18"/>
                <w:szCs w:val="18"/>
                <w:lang w:val="ro-RO"/>
              </w:rPr>
            </w:pPr>
            <w:r w:rsidRPr="00F878BF">
              <w:rPr>
                <w:sz w:val="18"/>
                <w:szCs w:val="18"/>
                <w:lang w:val="ro-RO"/>
              </w:rPr>
              <w:t>Minim ani de experienţă specifică în livrare</w:t>
            </w:r>
            <w:r w:rsidR="00BB7139">
              <w:rPr>
                <w:sz w:val="18"/>
                <w:szCs w:val="18"/>
                <w:lang w:val="ro-RO"/>
              </w:rPr>
              <w:t>a bunurilor şi/sau serviciilor</w:t>
            </w:r>
            <w:r w:rsidRPr="00F878BF">
              <w:rPr>
                <w:bCs/>
                <w:sz w:val="18"/>
                <w:szCs w:val="18"/>
                <w:lang w:val="ro-RO"/>
              </w:rPr>
              <w:t>.</w:t>
            </w:r>
          </w:p>
        </w:tc>
        <w:tc>
          <w:tcPr>
            <w:tcW w:w="5118"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pStyle w:val="BodyText"/>
              <w:ind w:left="-57" w:right="-57"/>
              <w:rPr>
                <w:rFonts w:ascii="Times New Roman" w:hAnsi="Times New Roman"/>
                <w:b/>
                <w:i/>
                <w:sz w:val="18"/>
                <w:szCs w:val="18"/>
              </w:rPr>
            </w:pPr>
            <w:r w:rsidRPr="00F878BF">
              <w:rPr>
                <w:rFonts w:ascii="Times New Roman" w:hAnsi="Times New Roman"/>
                <w:i/>
                <w:sz w:val="18"/>
                <w:szCs w:val="18"/>
              </w:rPr>
              <w:t xml:space="preserve">introduceţi numărul anilor sau indicați </w:t>
            </w:r>
            <w:r w:rsidRPr="00F878BF">
              <w:rPr>
                <w:rFonts w:ascii="Times New Roman" w:hAnsi="Times New Roman"/>
                <w:bCs/>
                <w:i/>
                <w:iCs/>
                <w:sz w:val="18"/>
                <w:szCs w:val="18"/>
              </w:rPr>
              <w:t>“nu se cere”, dacă nu e cazul</w:t>
            </w:r>
          </w:p>
        </w:tc>
        <w:tc>
          <w:tcPr>
            <w:tcW w:w="693"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ind w:left="-113" w:right="-113"/>
              <w:jc w:val="center"/>
              <w:rPr>
                <w:rFonts w:ascii="Times New Roman" w:hAnsi="Times New Roman"/>
                <w:b/>
                <w:i/>
                <w:sz w:val="22"/>
                <w:szCs w:val="22"/>
              </w:rPr>
            </w:pPr>
          </w:p>
        </w:tc>
      </w:tr>
      <w:tr w:rsidR="0082150D" w:rsidRPr="002F4CB8"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B90908">
            <w:pPr>
              <w:pStyle w:val="BodyText"/>
              <w:ind w:left="-57" w:right="-57"/>
              <w:jc w:val="center"/>
              <w:rPr>
                <w:rFonts w:ascii="Times New Roman" w:hAnsi="Times New Roman"/>
                <w:b/>
                <w:sz w:val="18"/>
                <w:szCs w:val="18"/>
              </w:rPr>
            </w:pPr>
            <w:r w:rsidRPr="00F878BF">
              <w:rPr>
                <w:rFonts w:ascii="Times New Roman" w:hAnsi="Times New Roman"/>
                <w:b/>
                <w:sz w:val="18"/>
                <w:szCs w:val="18"/>
              </w:rPr>
              <w:t>3.</w:t>
            </w:r>
            <w:r w:rsidR="00B90908">
              <w:rPr>
                <w:rFonts w:ascii="Times New Roman" w:hAnsi="Times New Roman"/>
                <w:b/>
                <w:sz w:val="18"/>
                <w:szCs w:val="18"/>
              </w:rPr>
              <w:t>2</w:t>
            </w:r>
            <w:r w:rsidRPr="00F878BF">
              <w:rPr>
                <w:rFonts w:ascii="Times New Roman" w:hAnsi="Times New Roman"/>
                <w:b/>
                <w:sz w:val="18"/>
                <w:szCs w:val="18"/>
              </w:rPr>
              <w:t>.</w:t>
            </w:r>
          </w:p>
        </w:tc>
        <w:tc>
          <w:tcPr>
            <w:tcW w:w="3261"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tabs>
                <w:tab w:val="left" w:pos="540"/>
              </w:tabs>
              <w:suppressAutoHyphens/>
              <w:rPr>
                <w:sz w:val="18"/>
                <w:szCs w:val="18"/>
                <w:lang w:val="ro-RO"/>
              </w:rPr>
            </w:pPr>
            <w:r w:rsidRPr="00F878BF">
              <w:rPr>
                <w:sz w:val="18"/>
                <w:szCs w:val="18"/>
                <w:lang w:val="ro-RO"/>
              </w:rPr>
              <w:t>Capacitatea minimă de producere sau echipamentele necesare și/sau capacitate minimă profesională</w:t>
            </w:r>
            <w:r w:rsidRPr="00F878BF">
              <w:rPr>
                <w:bCs/>
                <w:sz w:val="18"/>
                <w:szCs w:val="18"/>
                <w:lang w:val="ro-RO"/>
              </w:rPr>
              <w:t>:</w:t>
            </w:r>
          </w:p>
        </w:tc>
        <w:tc>
          <w:tcPr>
            <w:tcW w:w="5118"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pStyle w:val="BodyText"/>
              <w:rPr>
                <w:rFonts w:ascii="Times New Roman" w:hAnsi="Times New Roman"/>
                <w:i/>
                <w:sz w:val="18"/>
                <w:szCs w:val="18"/>
              </w:rPr>
            </w:pPr>
            <w:r w:rsidRPr="00F878BF">
              <w:rPr>
                <w:rFonts w:ascii="Times New Roman" w:hAnsi="Times New Roman"/>
                <w:bCs/>
                <w:i/>
                <w:sz w:val="18"/>
                <w:szCs w:val="18"/>
              </w:rPr>
              <w:t xml:space="preserve">indicaţi cerinţele sau lista echipamentelor, sau </w:t>
            </w:r>
            <w:r w:rsidRPr="00F878BF">
              <w:rPr>
                <w:rFonts w:ascii="Times New Roman" w:hAnsi="Times New Roman"/>
                <w:bCs/>
                <w:i/>
                <w:iCs/>
                <w:sz w:val="18"/>
                <w:szCs w:val="18"/>
              </w:rPr>
              <w:t>“nu se cere”, dacă nu este cazul</w:t>
            </w:r>
          </w:p>
        </w:tc>
        <w:tc>
          <w:tcPr>
            <w:tcW w:w="693"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ind w:left="-113" w:right="-113"/>
              <w:jc w:val="center"/>
              <w:rPr>
                <w:rFonts w:ascii="Times New Roman" w:hAnsi="Times New Roman"/>
                <w:b/>
                <w:i/>
                <w:sz w:val="22"/>
                <w:szCs w:val="22"/>
              </w:rPr>
            </w:pPr>
          </w:p>
        </w:tc>
      </w:tr>
      <w:tr w:rsidR="0082150D" w:rsidRPr="002F4CB8"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9C0359">
            <w:pPr>
              <w:pStyle w:val="BodyText"/>
              <w:ind w:left="-57" w:right="-57"/>
              <w:jc w:val="center"/>
              <w:rPr>
                <w:rFonts w:ascii="Times New Roman" w:hAnsi="Times New Roman"/>
                <w:b/>
                <w:sz w:val="18"/>
                <w:szCs w:val="18"/>
              </w:rPr>
            </w:pPr>
            <w:r w:rsidRPr="00F878BF">
              <w:rPr>
                <w:rFonts w:ascii="Times New Roman" w:hAnsi="Times New Roman"/>
                <w:b/>
                <w:sz w:val="18"/>
                <w:szCs w:val="18"/>
              </w:rPr>
              <w:t>3.</w:t>
            </w:r>
            <w:r w:rsidR="00B90908">
              <w:rPr>
                <w:rFonts w:ascii="Times New Roman" w:hAnsi="Times New Roman"/>
                <w:b/>
                <w:sz w:val="18"/>
                <w:szCs w:val="18"/>
              </w:rPr>
              <w:t>3</w:t>
            </w:r>
            <w:r w:rsidRPr="00F878BF">
              <w:rPr>
                <w:rFonts w:ascii="Times New Roman" w:hAnsi="Times New Roman"/>
                <w:b/>
                <w:sz w:val="18"/>
                <w:szCs w:val="18"/>
              </w:rPr>
              <w:t>.</w:t>
            </w:r>
          </w:p>
        </w:tc>
        <w:tc>
          <w:tcPr>
            <w:tcW w:w="3261"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F878BF">
            <w:pPr>
              <w:tabs>
                <w:tab w:val="left" w:pos="540"/>
              </w:tabs>
              <w:suppressAutoHyphens/>
              <w:rPr>
                <w:bCs/>
                <w:i/>
                <w:iCs/>
                <w:sz w:val="18"/>
                <w:szCs w:val="18"/>
                <w:lang w:val="ro-RO"/>
              </w:rPr>
            </w:pPr>
            <w:r w:rsidRPr="00F878BF">
              <w:rPr>
                <w:sz w:val="18"/>
                <w:szCs w:val="18"/>
                <w:lang w:val="ro-RO"/>
              </w:rPr>
              <w:t>Valoarea minimă (suma) a unui contract individual îndeplinit pe parcursul perioadei indicate:</w:t>
            </w:r>
          </w:p>
        </w:tc>
        <w:tc>
          <w:tcPr>
            <w:tcW w:w="5118"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pStyle w:val="BodyText"/>
              <w:rPr>
                <w:rFonts w:ascii="Times New Roman" w:hAnsi="Times New Roman"/>
                <w:i/>
                <w:sz w:val="18"/>
                <w:szCs w:val="18"/>
              </w:rPr>
            </w:pPr>
            <w:r w:rsidRPr="00F878BF">
              <w:rPr>
                <w:rFonts w:ascii="Times New Roman" w:hAnsi="Times New Roman"/>
                <w:bCs/>
                <w:i/>
                <w:sz w:val="18"/>
                <w:szCs w:val="18"/>
              </w:rPr>
              <w:t xml:space="preserve">[indicaţi numărul de ani, sau indicați  </w:t>
            </w:r>
            <w:r w:rsidRPr="00F878BF">
              <w:rPr>
                <w:rFonts w:ascii="Times New Roman" w:hAnsi="Times New Roman"/>
                <w:bCs/>
                <w:i/>
                <w:iCs/>
                <w:sz w:val="18"/>
                <w:szCs w:val="18"/>
              </w:rPr>
              <w:t>“nu se cere”, dacă nu este cazul.</w:t>
            </w:r>
            <w:r w:rsidRPr="00F878BF">
              <w:rPr>
                <w:rFonts w:ascii="Times New Roman" w:hAnsi="Times New Roman"/>
                <w:bCs/>
                <w:i/>
                <w:sz w:val="18"/>
                <w:szCs w:val="18"/>
              </w:rPr>
              <w:t xml:space="preserve">][indicaţi suma sau indicaţi </w:t>
            </w:r>
            <w:r w:rsidRPr="00F878BF">
              <w:rPr>
                <w:rFonts w:ascii="Times New Roman" w:hAnsi="Times New Roman"/>
                <w:bCs/>
                <w:i/>
                <w:iCs/>
                <w:sz w:val="18"/>
                <w:szCs w:val="18"/>
              </w:rPr>
              <w:t>“nu se cere”, dacă nu este cazul. S</w:t>
            </w:r>
            <w:r w:rsidRPr="00F878BF">
              <w:rPr>
                <w:rFonts w:ascii="Times New Roman" w:hAnsi="Times New Roman"/>
                <w:bCs/>
                <w:i/>
                <w:sz w:val="18"/>
                <w:szCs w:val="18"/>
              </w:rPr>
              <w:t>uma respectiva nu va depăşi 100% din suma ofertei. În cazul contractelor multianuale suma respectivă nu va depăşi valoarea medie de plăţi alocate pentru fiecare an]</w:t>
            </w:r>
            <w:r w:rsidRPr="00F878BF">
              <w:rPr>
                <w:rFonts w:ascii="Times New Roman" w:hAnsi="Times New Roman"/>
                <w:bCs/>
                <w:i/>
                <w:color w:val="0000FF"/>
                <w:sz w:val="18"/>
                <w:szCs w:val="18"/>
              </w:rPr>
              <w:t>.</w:t>
            </w:r>
          </w:p>
        </w:tc>
        <w:tc>
          <w:tcPr>
            <w:tcW w:w="693"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ind w:left="-113" w:right="-113"/>
              <w:jc w:val="center"/>
              <w:rPr>
                <w:rFonts w:ascii="Times New Roman" w:hAnsi="Times New Roman"/>
                <w:b/>
                <w:i/>
                <w:sz w:val="22"/>
                <w:szCs w:val="22"/>
              </w:rPr>
            </w:pPr>
          </w:p>
        </w:tc>
      </w:tr>
      <w:tr w:rsidR="0082150D" w:rsidRPr="002F4CB8"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B90908">
            <w:pPr>
              <w:pStyle w:val="BodyText"/>
              <w:ind w:left="-57" w:right="-57"/>
              <w:jc w:val="center"/>
              <w:rPr>
                <w:rFonts w:ascii="Times New Roman" w:hAnsi="Times New Roman"/>
                <w:b/>
                <w:sz w:val="18"/>
                <w:szCs w:val="18"/>
              </w:rPr>
            </w:pPr>
            <w:r w:rsidRPr="00F878BF">
              <w:rPr>
                <w:rFonts w:ascii="Times New Roman" w:hAnsi="Times New Roman"/>
                <w:b/>
                <w:sz w:val="18"/>
                <w:szCs w:val="18"/>
              </w:rPr>
              <w:t>3.</w:t>
            </w:r>
            <w:r w:rsidR="00B90908">
              <w:rPr>
                <w:rFonts w:ascii="Times New Roman" w:hAnsi="Times New Roman"/>
                <w:b/>
                <w:sz w:val="18"/>
                <w:szCs w:val="18"/>
              </w:rPr>
              <w:t>4</w:t>
            </w:r>
            <w:r w:rsidRPr="00F878BF">
              <w:rPr>
                <w:rFonts w:ascii="Times New Roman" w:hAnsi="Times New Roman"/>
                <w:b/>
                <w:sz w:val="18"/>
                <w:szCs w:val="18"/>
              </w:rPr>
              <w:t>.</w:t>
            </w:r>
          </w:p>
        </w:tc>
        <w:tc>
          <w:tcPr>
            <w:tcW w:w="3261"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tabs>
                <w:tab w:val="left" w:pos="540"/>
              </w:tabs>
              <w:suppressAutoHyphens/>
              <w:rPr>
                <w:sz w:val="18"/>
                <w:szCs w:val="18"/>
                <w:lang w:val="ro-RO"/>
              </w:rPr>
            </w:pPr>
            <w:r w:rsidRPr="00F878BF">
              <w:rPr>
                <w:sz w:val="18"/>
                <w:szCs w:val="18"/>
                <w:lang w:val="ro-RO"/>
              </w:rPr>
              <w:t>Disponibilitate de bani lichizi sau capital circulant, sau de resurse creditare în sumă de minim (suma):</w:t>
            </w:r>
          </w:p>
        </w:tc>
        <w:tc>
          <w:tcPr>
            <w:tcW w:w="5118"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pStyle w:val="BodyText"/>
              <w:rPr>
                <w:rFonts w:ascii="Times New Roman" w:hAnsi="Times New Roman"/>
                <w:i/>
                <w:sz w:val="18"/>
                <w:szCs w:val="18"/>
              </w:rPr>
            </w:pPr>
            <w:r w:rsidRPr="00F878BF">
              <w:rPr>
                <w:rFonts w:ascii="Times New Roman" w:hAnsi="Times New Roman"/>
                <w:bCs/>
                <w:i/>
                <w:sz w:val="18"/>
                <w:szCs w:val="18"/>
              </w:rPr>
              <w:t xml:space="preserve">Indicaţi suma sau indicaţi </w:t>
            </w:r>
            <w:r w:rsidRPr="00F878BF">
              <w:rPr>
                <w:rFonts w:ascii="Times New Roman" w:hAnsi="Times New Roman"/>
                <w:bCs/>
                <w:i/>
                <w:iCs/>
                <w:sz w:val="18"/>
                <w:szCs w:val="18"/>
              </w:rPr>
              <w:t>“Nu se cere” dacă nu este cazul. Cifra</w:t>
            </w:r>
            <w:r w:rsidRPr="00F878BF">
              <w:rPr>
                <w:rFonts w:ascii="Times New Roman" w:hAnsi="Times New Roman"/>
                <w:bCs/>
                <w:i/>
                <w:sz w:val="18"/>
                <w:szCs w:val="18"/>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ind w:left="-113" w:right="-113"/>
              <w:jc w:val="center"/>
              <w:rPr>
                <w:rFonts w:ascii="Times New Roman" w:hAnsi="Times New Roman"/>
                <w:b/>
                <w:i/>
                <w:sz w:val="22"/>
                <w:szCs w:val="22"/>
              </w:rPr>
            </w:pPr>
          </w:p>
        </w:tc>
      </w:tr>
      <w:tr w:rsidR="00B90908" w:rsidRPr="002F4CB8"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90908" w:rsidRPr="00F878BF" w:rsidRDefault="00B90908" w:rsidP="00007B20">
            <w:pPr>
              <w:pStyle w:val="BodyText"/>
              <w:ind w:left="-57" w:right="-57"/>
              <w:jc w:val="center"/>
              <w:rPr>
                <w:rFonts w:ascii="Times New Roman" w:hAnsi="Times New Roman"/>
                <w:b/>
                <w:sz w:val="18"/>
                <w:szCs w:val="18"/>
              </w:rPr>
            </w:pPr>
            <w:r>
              <w:rPr>
                <w:rFonts w:ascii="Times New Roman" w:hAnsi="Times New Roman"/>
                <w:b/>
                <w:sz w:val="18"/>
                <w:szCs w:val="18"/>
              </w:rPr>
              <w:t>3.5</w:t>
            </w:r>
          </w:p>
        </w:tc>
        <w:tc>
          <w:tcPr>
            <w:tcW w:w="3261" w:type="dxa"/>
            <w:tcBorders>
              <w:top w:val="single" w:sz="4" w:space="0" w:color="auto"/>
              <w:left w:val="single" w:sz="4" w:space="0" w:color="auto"/>
              <w:bottom w:val="single" w:sz="4" w:space="0" w:color="auto"/>
              <w:right w:val="single" w:sz="4" w:space="0" w:color="auto"/>
            </w:tcBorders>
            <w:vAlign w:val="center"/>
          </w:tcPr>
          <w:p w:rsidR="00B90908" w:rsidRPr="009C0359" w:rsidRDefault="00B90908" w:rsidP="00007B20">
            <w:pPr>
              <w:pStyle w:val="BodyText"/>
              <w:ind w:left="-57" w:right="-57"/>
              <w:rPr>
                <w:rFonts w:ascii="Times New Roman" w:hAnsi="Times New Roman"/>
                <w:sz w:val="18"/>
                <w:szCs w:val="18"/>
              </w:rPr>
            </w:pPr>
            <w:r w:rsidRPr="009C0359">
              <w:rPr>
                <w:rFonts w:ascii="Times New Roman" w:hAnsi="Times New Roman"/>
                <w:sz w:val="18"/>
                <w:szCs w:val="18"/>
              </w:rPr>
              <w:t xml:space="preserve">Înregistrarea </w:t>
            </w:r>
          </w:p>
        </w:tc>
        <w:tc>
          <w:tcPr>
            <w:tcW w:w="5118" w:type="dxa"/>
            <w:tcBorders>
              <w:top w:val="single" w:sz="4" w:space="0" w:color="auto"/>
              <w:left w:val="single" w:sz="4" w:space="0" w:color="auto"/>
              <w:bottom w:val="single" w:sz="4" w:space="0" w:color="auto"/>
              <w:right w:val="single" w:sz="4" w:space="0" w:color="auto"/>
            </w:tcBorders>
            <w:vAlign w:val="center"/>
          </w:tcPr>
          <w:p w:rsidR="00B90908" w:rsidRPr="009C0359" w:rsidRDefault="00B90908" w:rsidP="00992201">
            <w:pPr>
              <w:pStyle w:val="BodyText"/>
              <w:ind w:left="-57" w:right="-57"/>
              <w:rPr>
                <w:rFonts w:ascii="Times New Roman" w:hAnsi="Times New Roman"/>
                <w:i/>
                <w:sz w:val="18"/>
                <w:szCs w:val="18"/>
              </w:rPr>
            </w:pPr>
            <w:r w:rsidRPr="009C0359">
              <w:rPr>
                <w:rFonts w:ascii="Times New Roman" w:hAnsi="Times New Roman"/>
                <w:i/>
                <w:sz w:val="18"/>
                <w:szCs w:val="18"/>
              </w:rPr>
              <w:t>Certificat de înregistrare a întreprinderii emis de Camera Înregistrării de Stat sau de organul competent în țara de reședință a operatorului economic străi</w:t>
            </w:r>
            <w:r>
              <w:rPr>
                <w:rFonts w:ascii="Times New Roman" w:hAnsi="Times New Roman"/>
                <w:i/>
                <w:sz w:val="18"/>
                <w:szCs w:val="18"/>
              </w:rPr>
              <w:t>n</w:t>
            </w:r>
          </w:p>
        </w:tc>
        <w:tc>
          <w:tcPr>
            <w:tcW w:w="693" w:type="dxa"/>
            <w:tcBorders>
              <w:top w:val="single" w:sz="4" w:space="0" w:color="auto"/>
              <w:left w:val="single" w:sz="4" w:space="0" w:color="auto"/>
              <w:bottom w:val="single" w:sz="4" w:space="0" w:color="auto"/>
              <w:right w:val="single" w:sz="4" w:space="0" w:color="auto"/>
            </w:tcBorders>
            <w:vAlign w:val="center"/>
          </w:tcPr>
          <w:p w:rsidR="00B90908" w:rsidRPr="003A2181" w:rsidRDefault="00B90908" w:rsidP="00007B20">
            <w:pPr>
              <w:pStyle w:val="BodyText"/>
              <w:ind w:left="-113" w:right="-113"/>
              <w:jc w:val="center"/>
              <w:rPr>
                <w:rFonts w:ascii="Times New Roman" w:hAnsi="Times New Roman"/>
                <w:b/>
                <w:i/>
                <w:sz w:val="22"/>
                <w:szCs w:val="22"/>
              </w:rPr>
            </w:pPr>
          </w:p>
        </w:tc>
      </w:tr>
      <w:tr w:rsidR="00863FEF" w:rsidRPr="002F4CB8"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63FEF" w:rsidRPr="00F878BF" w:rsidRDefault="00863FEF" w:rsidP="009C0359">
            <w:pPr>
              <w:pStyle w:val="BodyText"/>
              <w:ind w:left="-57" w:right="-57"/>
              <w:jc w:val="center"/>
              <w:rPr>
                <w:rFonts w:ascii="Times New Roman" w:hAnsi="Times New Roman"/>
                <w:b/>
                <w:sz w:val="18"/>
                <w:szCs w:val="18"/>
              </w:rPr>
            </w:pPr>
            <w:r w:rsidRPr="00F878BF">
              <w:rPr>
                <w:rFonts w:ascii="Times New Roman" w:hAnsi="Times New Roman"/>
                <w:b/>
                <w:sz w:val="18"/>
                <w:szCs w:val="18"/>
              </w:rPr>
              <w:t>3.</w:t>
            </w:r>
            <w:r w:rsidR="009C0359">
              <w:rPr>
                <w:rFonts w:ascii="Times New Roman" w:hAnsi="Times New Roman"/>
                <w:b/>
                <w:sz w:val="18"/>
                <w:szCs w:val="18"/>
              </w:rPr>
              <w:t>6</w:t>
            </w:r>
            <w:r w:rsidRPr="00F878BF">
              <w:rPr>
                <w:rFonts w:ascii="Times New Roman" w:hAnsi="Times New Roman"/>
                <w:b/>
                <w:sz w:val="18"/>
                <w:szCs w:val="18"/>
              </w:rPr>
              <w:t>.</w:t>
            </w:r>
          </w:p>
        </w:tc>
        <w:tc>
          <w:tcPr>
            <w:tcW w:w="3261" w:type="dxa"/>
            <w:tcBorders>
              <w:top w:val="single" w:sz="4" w:space="0" w:color="auto"/>
              <w:left w:val="single" w:sz="4" w:space="0" w:color="auto"/>
              <w:bottom w:val="single" w:sz="4" w:space="0" w:color="auto"/>
              <w:right w:val="single" w:sz="4" w:space="0" w:color="auto"/>
            </w:tcBorders>
            <w:vAlign w:val="center"/>
          </w:tcPr>
          <w:p w:rsidR="00B6290A" w:rsidRPr="00F878BF" w:rsidRDefault="00B6290A" w:rsidP="00B6290A">
            <w:pPr>
              <w:pStyle w:val="BodyText"/>
              <w:ind w:left="-57" w:right="-57"/>
              <w:rPr>
                <w:rFonts w:ascii="Times New Roman" w:hAnsi="Times New Roman"/>
                <w:sz w:val="18"/>
                <w:szCs w:val="18"/>
                <w:lang w:val="en-US"/>
              </w:rPr>
            </w:pPr>
            <w:r w:rsidRPr="00F878BF">
              <w:rPr>
                <w:rFonts w:ascii="Times New Roman" w:hAnsi="Times New Roman"/>
                <w:sz w:val="18"/>
                <w:szCs w:val="18"/>
                <w:lang w:val="en-US"/>
              </w:rPr>
              <w:t>Atestarea conformitatii produselor rezultate din productia ecologica cu reglementari</w:t>
            </w:r>
          </w:p>
          <w:p w:rsidR="00863FEF" w:rsidRPr="00F878BF" w:rsidRDefault="00B6290A" w:rsidP="00B6290A">
            <w:pPr>
              <w:pStyle w:val="BodyText"/>
              <w:ind w:left="-57" w:right="-57"/>
              <w:rPr>
                <w:rFonts w:ascii="Times New Roman" w:hAnsi="Times New Roman"/>
                <w:sz w:val="18"/>
                <w:szCs w:val="18"/>
                <w:lang w:val="en-US"/>
              </w:rPr>
            </w:pPr>
            <w:r w:rsidRPr="00F878BF">
              <w:rPr>
                <w:rFonts w:ascii="Times New Roman" w:hAnsi="Times New Roman"/>
                <w:sz w:val="18"/>
                <w:szCs w:val="18"/>
                <w:lang w:val="en-US"/>
              </w:rPr>
              <w:t>tehnice aplicabile</w:t>
            </w:r>
          </w:p>
        </w:tc>
        <w:tc>
          <w:tcPr>
            <w:tcW w:w="5118" w:type="dxa"/>
            <w:tcBorders>
              <w:top w:val="single" w:sz="4" w:space="0" w:color="auto"/>
              <w:left w:val="single" w:sz="4" w:space="0" w:color="auto"/>
              <w:bottom w:val="single" w:sz="4" w:space="0" w:color="auto"/>
              <w:right w:val="single" w:sz="4" w:space="0" w:color="auto"/>
            </w:tcBorders>
            <w:vAlign w:val="center"/>
          </w:tcPr>
          <w:p w:rsidR="00863FEF" w:rsidRPr="00F878BF" w:rsidRDefault="00863FEF" w:rsidP="00707C61">
            <w:pPr>
              <w:pStyle w:val="BodyText"/>
              <w:ind w:left="-57" w:right="-57"/>
              <w:rPr>
                <w:rFonts w:ascii="Times New Roman" w:hAnsi="Times New Roman"/>
                <w:i/>
                <w:iCs/>
                <w:sz w:val="18"/>
                <w:szCs w:val="18"/>
                <w:lang w:val="en-US"/>
              </w:rPr>
            </w:pPr>
            <w:r w:rsidRPr="00F878BF">
              <w:rPr>
                <w:rFonts w:ascii="Times New Roman" w:hAnsi="Times New Roman"/>
                <w:i/>
                <w:iCs/>
                <w:sz w:val="18"/>
                <w:szCs w:val="18"/>
                <w:lang w:val="en-US"/>
              </w:rPr>
              <w:t>Certificat de conformitate a produsului ecologic eliberat de organismul de inspecţie şi certificare</w:t>
            </w:r>
            <w:r w:rsidR="00992201">
              <w:rPr>
                <w:rFonts w:ascii="Times New Roman" w:hAnsi="Times New Roman"/>
                <w:i/>
                <w:iCs/>
                <w:sz w:val="18"/>
                <w:szCs w:val="18"/>
                <w:lang w:val="en-US"/>
              </w:rPr>
              <w:t xml:space="preserve"> sau</w:t>
            </w:r>
            <w:r w:rsidR="003C2208">
              <w:rPr>
                <w:rFonts w:ascii="Times New Roman" w:hAnsi="Times New Roman"/>
                <w:i/>
                <w:iCs/>
                <w:sz w:val="18"/>
                <w:szCs w:val="18"/>
                <w:lang w:val="en-US"/>
              </w:rPr>
              <w:t xml:space="preserve"> Etichet</w:t>
            </w:r>
            <w:r w:rsidR="00707C61">
              <w:rPr>
                <w:rFonts w:ascii="Times New Roman" w:hAnsi="Times New Roman"/>
                <w:i/>
                <w:iCs/>
                <w:sz w:val="18"/>
                <w:szCs w:val="18"/>
                <w:lang w:val="en-US"/>
              </w:rPr>
              <w:t>a</w:t>
            </w:r>
            <w:r w:rsidR="00992201" w:rsidRPr="00992201">
              <w:rPr>
                <w:rFonts w:ascii="Times New Roman" w:hAnsi="Times New Roman"/>
                <w:i/>
                <w:iCs/>
                <w:sz w:val="18"/>
                <w:szCs w:val="18"/>
                <w:lang w:val="en-US"/>
              </w:rPr>
              <w:t xml:space="preserve"> ecologică</w:t>
            </w:r>
            <w:r w:rsidR="00992201">
              <w:rPr>
                <w:rFonts w:ascii="Times New Roman" w:hAnsi="Times New Roman"/>
                <w:i/>
                <w:iCs/>
                <w:sz w:val="18"/>
                <w:szCs w:val="18"/>
                <w:lang w:val="en-US"/>
              </w:rPr>
              <w:t xml:space="preserve"> (A</w:t>
            </w:r>
            <w:r w:rsidR="00992201" w:rsidRPr="00F878BF">
              <w:rPr>
                <w:rFonts w:ascii="Times New Roman" w:hAnsi="Times New Roman"/>
                <w:i/>
                <w:iCs/>
                <w:sz w:val="18"/>
                <w:szCs w:val="18"/>
                <w:lang w:val="en-US"/>
              </w:rPr>
              <w:t>utorizarea privind utilizarea mărcii naţionale “Agricultura Ecologică – Republica Moldova”</w:t>
            </w:r>
            <w:r w:rsidR="00992201">
              <w:rPr>
                <w:rFonts w:ascii="Times New Roman" w:hAnsi="Times New Roman"/>
                <w:i/>
                <w:iCs/>
                <w:sz w:val="18"/>
                <w:szCs w:val="18"/>
                <w:lang w:val="en-US"/>
              </w:rPr>
              <w:t>)</w:t>
            </w:r>
            <w:r w:rsidR="00992201" w:rsidRPr="00F878BF">
              <w:rPr>
                <w:rFonts w:ascii="Times New Roman" w:hAnsi="Times New Roman"/>
                <w:i/>
                <w:iCs/>
                <w:sz w:val="18"/>
                <w:szCs w:val="18"/>
                <w:lang w:val="en-US"/>
              </w:rPr>
              <w:t xml:space="preserve"> sau altă etichetă ecologică recunoscută de Republica Moldova</w:t>
            </w:r>
          </w:p>
        </w:tc>
        <w:tc>
          <w:tcPr>
            <w:tcW w:w="693" w:type="dxa"/>
            <w:tcBorders>
              <w:top w:val="single" w:sz="4" w:space="0" w:color="auto"/>
              <w:left w:val="single" w:sz="4" w:space="0" w:color="auto"/>
              <w:bottom w:val="single" w:sz="4" w:space="0" w:color="auto"/>
              <w:right w:val="single" w:sz="4" w:space="0" w:color="auto"/>
            </w:tcBorders>
            <w:vAlign w:val="center"/>
          </w:tcPr>
          <w:p w:rsidR="00863FEF" w:rsidRPr="003A2181" w:rsidRDefault="00863FEF" w:rsidP="00D75F81">
            <w:pPr>
              <w:pStyle w:val="BodyText"/>
              <w:ind w:left="-113" w:right="-113"/>
              <w:jc w:val="center"/>
              <w:rPr>
                <w:rFonts w:ascii="Times New Roman" w:hAnsi="Times New Roman"/>
                <w:b/>
                <w:i/>
                <w:color w:val="FF0000"/>
                <w:sz w:val="22"/>
                <w:szCs w:val="22"/>
              </w:rPr>
            </w:pPr>
          </w:p>
        </w:tc>
      </w:tr>
      <w:tr w:rsidR="00F412F8" w:rsidRPr="002F4CB8"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412F8" w:rsidRPr="00F878BF" w:rsidRDefault="00F878BF" w:rsidP="009C0359">
            <w:pPr>
              <w:pStyle w:val="BodyText"/>
              <w:ind w:left="-57" w:right="-57"/>
              <w:jc w:val="center"/>
              <w:rPr>
                <w:rFonts w:ascii="Times New Roman" w:hAnsi="Times New Roman"/>
                <w:b/>
                <w:sz w:val="18"/>
                <w:szCs w:val="18"/>
              </w:rPr>
            </w:pPr>
            <w:r w:rsidRPr="00F878BF">
              <w:rPr>
                <w:rFonts w:ascii="Times New Roman" w:hAnsi="Times New Roman"/>
                <w:b/>
                <w:sz w:val="18"/>
                <w:szCs w:val="18"/>
              </w:rPr>
              <w:t>3.</w:t>
            </w:r>
            <w:r w:rsidR="009C0359">
              <w:rPr>
                <w:rFonts w:ascii="Times New Roman" w:hAnsi="Times New Roman"/>
                <w:b/>
                <w:sz w:val="18"/>
                <w:szCs w:val="18"/>
              </w:rPr>
              <w:t>7</w:t>
            </w:r>
            <w:r w:rsidRPr="00F878BF">
              <w:rPr>
                <w:rFonts w:ascii="Times New Roman" w:hAnsi="Times New Roman"/>
                <w:b/>
                <w:sz w:val="18"/>
                <w:szCs w:val="18"/>
              </w:rPr>
              <w:t>.</w:t>
            </w:r>
          </w:p>
        </w:tc>
        <w:tc>
          <w:tcPr>
            <w:tcW w:w="3261" w:type="dxa"/>
            <w:tcBorders>
              <w:top w:val="single" w:sz="4" w:space="0" w:color="auto"/>
              <w:left w:val="single" w:sz="4" w:space="0" w:color="auto"/>
              <w:bottom w:val="single" w:sz="4" w:space="0" w:color="auto"/>
              <w:right w:val="single" w:sz="4" w:space="0" w:color="auto"/>
            </w:tcBorders>
            <w:vAlign w:val="center"/>
          </w:tcPr>
          <w:p w:rsidR="00F412F8" w:rsidRPr="00F878BF" w:rsidRDefault="00F412F8" w:rsidP="00C539AB">
            <w:pPr>
              <w:tabs>
                <w:tab w:val="left" w:pos="540"/>
              </w:tabs>
              <w:suppressAutoHyphens/>
              <w:spacing w:before="120" w:after="120"/>
              <w:rPr>
                <w:rFonts w:eastAsia="PMingLiU"/>
                <w:bCs/>
                <w:sz w:val="18"/>
                <w:szCs w:val="18"/>
                <w:lang w:val="ro-RO" w:eastAsia="zh-CN"/>
              </w:rPr>
            </w:pPr>
            <w:r w:rsidRPr="00F878BF">
              <w:rPr>
                <w:rFonts w:eastAsia="PMingLiU"/>
                <w:bCs/>
                <w:sz w:val="18"/>
                <w:szCs w:val="18"/>
                <w:lang w:val="ro-RO" w:eastAsia="zh-CN"/>
              </w:rPr>
              <w:t>Efectuarea sistematică a plăţii impozitelor, contribuţiilor;</w:t>
            </w:r>
          </w:p>
        </w:tc>
        <w:tc>
          <w:tcPr>
            <w:tcW w:w="5118" w:type="dxa"/>
            <w:tcBorders>
              <w:top w:val="single" w:sz="4" w:space="0" w:color="auto"/>
              <w:left w:val="single" w:sz="4" w:space="0" w:color="auto"/>
              <w:bottom w:val="single" w:sz="4" w:space="0" w:color="auto"/>
              <w:right w:val="single" w:sz="4" w:space="0" w:color="auto"/>
            </w:tcBorders>
          </w:tcPr>
          <w:p w:rsidR="00F412F8" w:rsidRPr="00F878BF" w:rsidRDefault="00F412F8" w:rsidP="00007B20">
            <w:pPr>
              <w:tabs>
                <w:tab w:val="left" w:pos="540"/>
              </w:tabs>
              <w:suppressAutoHyphens/>
              <w:spacing w:before="120" w:after="120"/>
              <w:rPr>
                <w:rFonts w:eastAsia="PMingLiU"/>
                <w:bCs/>
                <w:i/>
                <w:sz w:val="18"/>
                <w:szCs w:val="18"/>
                <w:lang w:val="ro-RO" w:eastAsia="zh-CN"/>
              </w:rPr>
            </w:pPr>
            <w:r w:rsidRPr="00F878BF">
              <w:rPr>
                <w:rFonts w:eastAsia="PMingLiU"/>
                <w:bCs/>
                <w:i/>
                <w:sz w:val="18"/>
                <w:szCs w:val="18"/>
                <w:lang w:val="ro-RO" w:eastAsia="zh-CN"/>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w:t>
            </w:r>
            <w:r w:rsidR="009C0359">
              <w:rPr>
                <w:rFonts w:eastAsia="PMingLiU"/>
                <w:bCs/>
                <w:i/>
                <w:sz w:val="18"/>
                <w:szCs w:val="18"/>
                <w:lang w:val="ro-RO" w:eastAsia="zh-CN"/>
              </w:rPr>
              <w:t xml:space="preserve"> pentru rezidenți</w:t>
            </w:r>
            <w:r w:rsidRPr="00F878BF">
              <w:rPr>
                <w:rFonts w:eastAsia="PMingLiU"/>
                <w:bCs/>
                <w:i/>
                <w:sz w:val="18"/>
                <w:szCs w:val="18"/>
                <w:lang w:val="ro-RO" w:eastAsia="zh-CN"/>
              </w:rPr>
              <w:t>);</w:t>
            </w:r>
          </w:p>
        </w:tc>
        <w:tc>
          <w:tcPr>
            <w:tcW w:w="693" w:type="dxa"/>
            <w:tcBorders>
              <w:top w:val="single" w:sz="4" w:space="0" w:color="auto"/>
              <w:left w:val="single" w:sz="4" w:space="0" w:color="auto"/>
              <w:bottom w:val="single" w:sz="4" w:space="0" w:color="auto"/>
              <w:right w:val="single" w:sz="4" w:space="0" w:color="auto"/>
            </w:tcBorders>
            <w:vAlign w:val="center"/>
          </w:tcPr>
          <w:p w:rsidR="00F412F8" w:rsidRPr="003A2181" w:rsidRDefault="00F412F8" w:rsidP="00D75F81">
            <w:pPr>
              <w:pStyle w:val="BodyText"/>
              <w:ind w:left="-113" w:right="-113"/>
              <w:jc w:val="center"/>
              <w:rPr>
                <w:rFonts w:ascii="Times New Roman" w:hAnsi="Times New Roman"/>
                <w:b/>
                <w:i/>
                <w:color w:val="FF0000"/>
                <w:sz w:val="22"/>
                <w:szCs w:val="22"/>
              </w:rPr>
            </w:pPr>
          </w:p>
        </w:tc>
      </w:tr>
      <w:tr w:rsidR="00DD4374" w:rsidRPr="002F4CB8"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D4374" w:rsidRPr="00F878BF" w:rsidRDefault="00DD4374" w:rsidP="009C0359">
            <w:pPr>
              <w:pStyle w:val="BodyText"/>
              <w:ind w:left="-57" w:right="-57"/>
              <w:jc w:val="center"/>
              <w:rPr>
                <w:rFonts w:ascii="Times New Roman" w:hAnsi="Times New Roman"/>
                <w:b/>
                <w:sz w:val="18"/>
                <w:szCs w:val="18"/>
              </w:rPr>
            </w:pPr>
            <w:r>
              <w:rPr>
                <w:rFonts w:ascii="Times New Roman" w:hAnsi="Times New Roman"/>
                <w:b/>
                <w:sz w:val="18"/>
                <w:szCs w:val="18"/>
              </w:rPr>
              <w:t>3.8.</w:t>
            </w:r>
          </w:p>
        </w:tc>
        <w:tc>
          <w:tcPr>
            <w:tcW w:w="3261" w:type="dxa"/>
            <w:tcBorders>
              <w:top w:val="single" w:sz="4" w:space="0" w:color="auto"/>
              <w:left w:val="single" w:sz="4" w:space="0" w:color="auto"/>
              <w:bottom w:val="single" w:sz="4" w:space="0" w:color="auto"/>
              <w:right w:val="single" w:sz="4" w:space="0" w:color="auto"/>
            </w:tcBorders>
            <w:vAlign w:val="center"/>
          </w:tcPr>
          <w:p w:rsidR="00DD4374" w:rsidRPr="00F878BF" w:rsidRDefault="00DD4374" w:rsidP="00C539AB">
            <w:pPr>
              <w:tabs>
                <w:tab w:val="left" w:pos="540"/>
              </w:tabs>
              <w:suppressAutoHyphens/>
              <w:spacing w:before="120" w:after="120"/>
              <w:rPr>
                <w:rFonts w:eastAsia="PMingLiU"/>
                <w:bCs/>
                <w:sz w:val="18"/>
                <w:szCs w:val="18"/>
                <w:lang w:val="ro-RO" w:eastAsia="zh-CN"/>
              </w:rPr>
            </w:pPr>
            <w:r w:rsidRPr="00DD4374">
              <w:rPr>
                <w:rFonts w:eastAsia="PMingLiU"/>
                <w:bCs/>
                <w:sz w:val="18"/>
                <w:szCs w:val="18"/>
                <w:lang w:val="ro-RO" w:eastAsia="zh-CN"/>
              </w:rPr>
              <w:t xml:space="preserve">Ultimul raport financiar   </w:t>
            </w:r>
          </w:p>
        </w:tc>
        <w:tc>
          <w:tcPr>
            <w:tcW w:w="5118" w:type="dxa"/>
            <w:tcBorders>
              <w:top w:val="single" w:sz="4" w:space="0" w:color="auto"/>
              <w:left w:val="single" w:sz="4" w:space="0" w:color="auto"/>
              <w:bottom w:val="single" w:sz="4" w:space="0" w:color="auto"/>
              <w:right w:val="single" w:sz="4" w:space="0" w:color="auto"/>
            </w:tcBorders>
          </w:tcPr>
          <w:p w:rsidR="00DD4374" w:rsidRPr="00F878BF" w:rsidRDefault="00DD4374" w:rsidP="00007B20">
            <w:pPr>
              <w:tabs>
                <w:tab w:val="left" w:pos="540"/>
              </w:tabs>
              <w:suppressAutoHyphens/>
              <w:spacing w:before="120" w:after="120"/>
              <w:rPr>
                <w:rFonts w:eastAsia="PMingLiU"/>
                <w:bCs/>
                <w:i/>
                <w:sz w:val="18"/>
                <w:szCs w:val="18"/>
                <w:lang w:val="ro-RO" w:eastAsia="zh-CN"/>
              </w:rPr>
            </w:pPr>
            <w:r w:rsidRPr="00DD4374">
              <w:rPr>
                <w:rFonts w:eastAsia="PMingLiU"/>
                <w:bCs/>
                <w:i/>
                <w:sz w:val="18"/>
                <w:szCs w:val="18"/>
                <w:lang w:val="ro-RO" w:eastAsia="zh-CN"/>
              </w:rPr>
              <w:t>copie – confirmată prin semnătura şi ştampila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DD4374" w:rsidRPr="003A2181" w:rsidRDefault="00DD4374" w:rsidP="00D75F81">
            <w:pPr>
              <w:pStyle w:val="BodyText"/>
              <w:ind w:left="-113" w:right="-113"/>
              <w:jc w:val="center"/>
              <w:rPr>
                <w:rFonts w:ascii="Times New Roman" w:hAnsi="Times New Roman"/>
                <w:b/>
                <w:i/>
                <w:color w:val="FF0000"/>
                <w:sz w:val="22"/>
                <w:szCs w:val="22"/>
              </w:rPr>
            </w:pPr>
          </w:p>
        </w:tc>
      </w:tr>
      <w:tr w:rsidR="00DD4374" w:rsidRPr="00707C61"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D4374" w:rsidRDefault="00DD4374" w:rsidP="009C0359">
            <w:pPr>
              <w:pStyle w:val="BodyText"/>
              <w:ind w:left="-57" w:right="-57"/>
              <w:jc w:val="center"/>
              <w:rPr>
                <w:rFonts w:ascii="Times New Roman" w:hAnsi="Times New Roman"/>
                <w:b/>
                <w:sz w:val="18"/>
                <w:szCs w:val="18"/>
              </w:rPr>
            </w:pPr>
            <w:r>
              <w:rPr>
                <w:rFonts w:ascii="Times New Roman" w:hAnsi="Times New Roman"/>
                <w:b/>
                <w:sz w:val="18"/>
                <w:szCs w:val="18"/>
              </w:rPr>
              <w:t>3.9.</w:t>
            </w:r>
          </w:p>
        </w:tc>
        <w:tc>
          <w:tcPr>
            <w:tcW w:w="3261" w:type="dxa"/>
            <w:tcBorders>
              <w:top w:val="single" w:sz="4" w:space="0" w:color="auto"/>
              <w:left w:val="single" w:sz="4" w:space="0" w:color="auto"/>
              <w:bottom w:val="single" w:sz="4" w:space="0" w:color="auto"/>
              <w:right w:val="single" w:sz="4" w:space="0" w:color="auto"/>
            </w:tcBorders>
            <w:vAlign w:val="center"/>
          </w:tcPr>
          <w:p w:rsidR="00DD4374" w:rsidRPr="00DD4374" w:rsidRDefault="00DD4374" w:rsidP="00C539AB">
            <w:pPr>
              <w:tabs>
                <w:tab w:val="left" w:pos="540"/>
              </w:tabs>
              <w:suppressAutoHyphens/>
              <w:spacing w:before="120" w:after="120"/>
              <w:rPr>
                <w:rFonts w:eastAsia="PMingLiU"/>
                <w:bCs/>
                <w:sz w:val="18"/>
                <w:szCs w:val="18"/>
                <w:lang w:val="ro-RO" w:eastAsia="zh-CN"/>
              </w:rPr>
            </w:pPr>
            <w:r w:rsidRPr="00DD4374">
              <w:rPr>
                <w:rFonts w:eastAsia="PMingLiU"/>
                <w:bCs/>
                <w:sz w:val="18"/>
                <w:szCs w:val="18"/>
                <w:lang w:val="ro-RO" w:eastAsia="zh-CN"/>
              </w:rPr>
              <w:t>Declaraţia privind conduita etică şi neimplicarea în practici frauduloase şi de corupere</w:t>
            </w:r>
          </w:p>
        </w:tc>
        <w:tc>
          <w:tcPr>
            <w:tcW w:w="5118" w:type="dxa"/>
            <w:tcBorders>
              <w:top w:val="single" w:sz="4" w:space="0" w:color="auto"/>
              <w:left w:val="single" w:sz="4" w:space="0" w:color="auto"/>
              <w:bottom w:val="single" w:sz="4" w:space="0" w:color="auto"/>
              <w:right w:val="single" w:sz="4" w:space="0" w:color="auto"/>
            </w:tcBorders>
          </w:tcPr>
          <w:p w:rsidR="00DD4374" w:rsidRPr="00DD4374" w:rsidRDefault="00DD4374" w:rsidP="00007B20">
            <w:pPr>
              <w:tabs>
                <w:tab w:val="left" w:pos="540"/>
              </w:tabs>
              <w:suppressAutoHyphens/>
              <w:spacing w:before="120" w:after="120"/>
              <w:rPr>
                <w:rFonts w:eastAsia="PMingLiU"/>
                <w:bCs/>
                <w:i/>
                <w:sz w:val="18"/>
                <w:szCs w:val="18"/>
                <w:lang w:val="ro-RO" w:eastAsia="zh-CN"/>
              </w:rPr>
            </w:pPr>
            <w:r>
              <w:rPr>
                <w:rFonts w:eastAsia="PMingLiU"/>
                <w:bCs/>
                <w:i/>
                <w:sz w:val="18"/>
                <w:szCs w:val="18"/>
                <w:lang w:val="ro-RO" w:eastAsia="zh-CN"/>
              </w:rPr>
              <w:t xml:space="preserve">Formularul </w:t>
            </w:r>
            <w:r w:rsidRPr="00DD4374">
              <w:rPr>
                <w:rFonts w:eastAsia="PMingLiU"/>
                <w:bCs/>
                <w:i/>
                <w:sz w:val="18"/>
                <w:szCs w:val="18"/>
                <w:lang w:val="ro-RO" w:eastAsia="zh-CN"/>
              </w:rPr>
              <w:t>(F3.4)</w:t>
            </w:r>
          </w:p>
        </w:tc>
        <w:tc>
          <w:tcPr>
            <w:tcW w:w="693" w:type="dxa"/>
            <w:tcBorders>
              <w:top w:val="single" w:sz="4" w:space="0" w:color="auto"/>
              <w:left w:val="single" w:sz="4" w:space="0" w:color="auto"/>
              <w:bottom w:val="single" w:sz="4" w:space="0" w:color="auto"/>
              <w:right w:val="single" w:sz="4" w:space="0" w:color="auto"/>
            </w:tcBorders>
            <w:vAlign w:val="center"/>
          </w:tcPr>
          <w:p w:rsidR="00DD4374" w:rsidRPr="003A2181" w:rsidRDefault="00DD4374" w:rsidP="00D75F81">
            <w:pPr>
              <w:pStyle w:val="BodyText"/>
              <w:ind w:left="-113" w:right="-113"/>
              <w:jc w:val="center"/>
              <w:rPr>
                <w:rFonts w:ascii="Times New Roman" w:hAnsi="Times New Roman"/>
                <w:b/>
                <w:i/>
                <w:color w:val="FF0000"/>
                <w:sz w:val="22"/>
                <w:szCs w:val="22"/>
              </w:rPr>
            </w:pPr>
          </w:p>
        </w:tc>
      </w:tr>
      <w:tr w:rsidR="0082150D" w:rsidRPr="002F4CB8" w:rsidTr="003C220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pStyle w:val="BodyText"/>
              <w:ind w:left="-57" w:right="-57"/>
              <w:jc w:val="center"/>
              <w:rPr>
                <w:rFonts w:ascii="Times New Roman" w:hAnsi="Times New Roman"/>
                <w:b/>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82150D" w:rsidRPr="00F878BF" w:rsidRDefault="00A63C2C" w:rsidP="00D75F81">
            <w:pPr>
              <w:pStyle w:val="BodyText"/>
              <w:ind w:left="-57" w:right="-57"/>
              <w:rPr>
                <w:rFonts w:ascii="Times New Roman" w:hAnsi="Times New Roman"/>
                <w:b/>
                <w:i/>
                <w:color w:val="FF0000"/>
                <w:sz w:val="18"/>
                <w:szCs w:val="18"/>
              </w:rPr>
            </w:pPr>
            <w:r w:rsidRPr="00F878BF">
              <w:rPr>
                <w:rFonts w:ascii="Times New Roman" w:hAnsi="Times New Roman"/>
                <w:b/>
                <w:i/>
                <w:sz w:val="18"/>
                <w:szCs w:val="18"/>
              </w:rPr>
              <w:t>[se indică denumirea documentului sau criteriului de calficare]</w:t>
            </w:r>
          </w:p>
        </w:tc>
        <w:tc>
          <w:tcPr>
            <w:tcW w:w="5118" w:type="dxa"/>
            <w:tcBorders>
              <w:top w:val="single" w:sz="4" w:space="0" w:color="auto"/>
              <w:left w:val="single" w:sz="4" w:space="0" w:color="auto"/>
              <w:bottom w:val="single" w:sz="4" w:space="0" w:color="auto"/>
              <w:right w:val="single" w:sz="4" w:space="0" w:color="auto"/>
            </w:tcBorders>
            <w:vAlign w:val="center"/>
          </w:tcPr>
          <w:p w:rsidR="0082150D" w:rsidRPr="00F878BF" w:rsidRDefault="0082150D" w:rsidP="00D75F81">
            <w:pPr>
              <w:pStyle w:val="BodyText"/>
              <w:ind w:left="-57" w:right="-57"/>
              <w:jc w:val="center"/>
              <w:rPr>
                <w:rFonts w:ascii="Times New Roman" w:hAnsi="Times New Roman"/>
                <w:b/>
                <w:i/>
                <w:color w:val="FF0000"/>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BodyText"/>
              <w:ind w:left="-113" w:right="-113"/>
              <w:jc w:val="center"/>
              <w:rPr>
                <w:rFonts w:ascii="Times New Roman" w:hAnsi="Times New Roman"/>
                <w:b/>
                <w:i/>
                <w:color w:val="FF0000"/>
                <w:sz w:val="22"/>
                <w:szCs w:val="22"/>
              </w:rPr>
            </w:pPr>
          </w:p>
        </w:tc>
      </w:tr>
    </w:tbl>
    <w:p w:rsidR="0082150D" w:rsidRPr="003A2181" w:rsidRDefault="0082150D" w:rsidP="0082150D">
      <w:pPr>
        <w:rPr>
          <w:lang w:val="ro-RO"/>
        </w:rPr>
      </w:pPr>
    </w:p>
    <w:p w:rsidR="0082150D" w:rsidRPr="003A2181" w:rsidRDefault="0082150D" w:rsidP="00B26B70">
      <w:pPr>
        <w:pStyle w:val="Heading2"/>
        <w:numPr>
          <w:ilvl w:val="0"/>
          <w:numId w:val="51"/>
        </w:numPr>
        <w:tabs>
          <w:tab w:val="clear" w:pos="567"/>
          <w:tab w:val="left" w:pos="360"/>
        </w:tabs>
      </w:pPr>
      <w:bookmarkStart w:id="92" w:name="_Toc392180193"/>
      <w:r w:rsidRPr="003A2181">
        <w:t>Pregătirea ofertelor</w:t>
      </w:r>
      <w:bookmarkEnd w:id="92"/>
    </w:p>
    <w:p w:rsidR="0082150D" w:rsidRPr="003A2181" w:rsidRDefault="0082150D" w:rsidP="0082150D">
      <w:pPr>
        <w:rPr>
          <w:lang w:val="ro-RO"/>
        </w:rPr>
      </w:pPr>
    </w:p>
    <w:tbl>
      <w:tblPr>
        <w:tblW w:w="9747" w:type="dxa"/>
        <w:tblLayout w:type="fixed"/>
        <w:tblLook w:val="04A0" w:firstRow="1" w:lastRow="0" w:firstColumn="1" w:lastColumn="0" w:noHBand="0" w:noVBand="1"/>
      </w:tblPr>
      <w:tblGrid>
        <w:gridCol w:w="534"/>
        <w:gridCol w:w="2834"/>
        <w:gridCol w:w="1418"/>
        <w:gridCol w:w="4961"/>
      </w:tblGrid>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4.1.</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540"/>
              </w:tabs>
              <w:suppressAutoHyphens/>
              <w:spacing w:before="120" w:after="120"/>
              <w:rPr>
                <w:sz w:val="22"/>
                <w:szCs w:val="22"/>
                <w:lang w:val="ro-RO"/>
              </w:rPr>
            </w:pPr>
            <w:r w:rsidRPr="003A2181">
              <w:rPr>
                <w:sz w:val="22"/>
                <w:szCs w:val="22"/>
                <w:lang w:val="ro-RO"/>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Footer"/>
              <w:tabs>
                <w:tab w:val="left" w:pos="540"/>
              </w:tabs>
              <w:suppressAutoHyphens/>
              <w:spacing w:after="120"/>
              <w:jc w:val="both"/>
              <w:rPr>
                <w:lang w:val="ro-RO"/>
              </w:rPr>
            </w:pPr>
            <w:r w:rsidRPr="003A2181">
              <w:rPr>
                <w:b/>
                <w:i/>
                <w:sz w:val="22"/>
                <w:szCs w:val="22"/>
                <w:lang w:val="ro-RO"/>
              </w:rPr>
              <w:t>[vor fi acceptate] /[nu vor fi acceptate]</w:t>
            </w:r>
          </w:p>
        </w:tc>
      </w:tr>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4.2.</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540"/>
              </w:tabs>
              <w:suppressAutoHyphens/>
              <w:spacing w:before="120" w:after="120"/>
              <w:rPr>
                <w:sz w:val="22"/>
                <w:szCs w:val="22"/>
                <w:lang w:val="ro-RO"/>
              </w:rPr>
            </w:pPr>
            <w:r w:rsidRPr="003A2181">
              <w:rPr>
                <w:sz w:val="22"/>
                <w:szCs w:val="22"/>
                <w:lang w:val="ro-RO"/>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372"/>
              </w:tabs>
              <w:suppressAutoHyphens/>
              <w:spacing w:before="120" w:after="120"/>
              <w:rPr>
                <w:b/>
                <w:i/>
                <w:sz w:val="22"/>
                <w:szCs w:val="22"/>
                <w:lang w:val="ro-RO"/>
              </w:rPr>
            </w:pPr>
            <w:r w:rsidRPr="003A2181">
              <w:rPr>
                <w:b/>
                <w:i/>
                <w:sz w:val="22"/>
                <w:szCs w:val="22"/>
                <w:lang w:val="ro-RO"/>
              </w:rPr>
              <w:t>[forma garanției a/b/c]</w:t>
            </w:r>
          </w:p>
          <w:p w:rsidR="0082150D" w:rsidRPr="003A2181" w:rsidRDefault="0082150D" w:rsidP="00620525">
            <w:pPr>
              <w:numPr>
                <w:ilvl w:val="0"/>
                <w:numId w:val="14"/>
              </w:numPr>
              <w:tabs>
                <w:tab w:val="clear" w:pos="1134"/>
                <w:tab w:val="left" w:pos="372"/>
              </w:tabs>
              <w:suppressAutoHyphens/>
              <w:spacing w:before="120" w:after="120"/>
              <w:ind w:left="372" w:hanging="360"/>
              <w:rPr>
                <w:i/>
                <w:sz w:val="22"/>
                <w:szCs w:val="22"/>
                <w:lang w:val="ro-RO"/>
              </w:rPr>
            </w:pPr>
            <w:r w:rsidRPr="003A2181">
              <w:rPr>
                <w:i/>
                <w:sz w:val="22"/>
                <w:szCs w:val="22"/>
                <w:lang w:val="ro-RO"/>
              </w:rPr>
              <w:t>Oferta va fi însoţită de o Garanţie pentru ofertă (emisă de o bancă comercială) conform formularului F3.2 din secţiunea a 3-a – Formulare pentru depunerea ofertei</w:t>
            </w:r>
          </w:p>
          <w:p w:rsidR="0082150D" w:rsidRPr="003A2181" w:rsidRDefault="0082150D" w:rsidP="00D75F81">
            <w:pPr>
              <w:tabs>
                <w:tab w:val="left" w:pos="372"/>
              </w:tabs>
              <w:suppressAutoHyphens/>
              <w:spacing w:before="120" w:after="120"/>
              <w:ind w:left="372"/>
              <w:rPr>
                <w:i/>
                <w:sz w:val="22"/>
                <w:szCs w:val="22"/>
                <w:lang w:val="ro-RO"/>
              </w:rPr>
            </w:pPr>
            <w:r w:rsidRPr="003A2181">
              <w:rPr>
                <w:i/>
                <w:sz w:val="22"/>
                <w:szCs w:val="22"/>
                <w:lang w:val="ro-RO"/>
              </w:rPr>
              <w:t>sau</w:t>
            </w:r>
          </w:p>
          <w:p w:rsidR="0082150D" w:rsidRPr="003A2181" w:rsidRDefault="0082150D" w:rsidP="00620525">
            <w:pPr>
              <w:numPr>
                <w:ilvl w:val="0"/>
                <w:numId w:val="14"/>
              </w:numPr>
              <w:tabs>
                <w:tab w:val="clear" w:pos="1134"/>
                <w:tab w:val="left" w:pos="372"/>
              </w:tabs>
              <w:suppressAutoHyphens/>
              <w:spacing w:before="120" w:after="120"/>
              <w:ind w:left="372" w:hanging="360"/>
              <w:rPr>
                <w:i/>
                <w:sz w:val="22"/>
                <w:szCs w:val="22"/>
                <w:lang w:val="ro-RO"/>
              </w:rPr>
            </w:pPr>
            <w:r w:rsidRPr="003A2181">
              <w:rPr>
                <w:i/>
                <w:sz w:val="22"/>
                <w:szCs w:val="22"/>
                <w:lang w:val="ro-RO"/>
              </w:rPr>
              <w:t>Garanţia pentru ofertă prin transfer la contul autorităţii contractante, conform următoarelor date bancare:</w:t>
            </w:r>
          </w:p>
          <w:p w:rsidR="0082150D" w:rsidRPr="003A2181" w:rsidRDefault="0082150D" w:rsidP="00D75F81">
            <w:pPr>
              <w:spacing w:after="120"/>
              <w:ind w:left="599"/>
              <w:rPr>
                <w:i/>
                <w:sz w:val="22"/>
                <w:szCs w:val="22"/>
                <w:lang w:val="ro-RO"/>
              </w:rPr>
            </w:pPr>
            <w:r w:rsidRPr="003A2181">
              <w:rPr>
                <w:i/>
                <w:sz w:val="22"/>
                <w:szCs w:val="22"/>
                <w:lang w:val="ro-RO"/>
              </w:rPr>
              <w:t>Beneficiarul plăţii:</w:t>
            </w:r>
          </w:p>
          <w:p w:rsidR="0082150D" w:rsidRPr="003A2181" w:rsidRDefault="0082150D" w:rsidP="00D75F81">
            <w:pPr>
              <w:spacing w:after="120"/>
              <w:ind w:left="599"/>
              <w:rPr>
                <w:i/>
                <w:sz w:val="22"/>
                <w:szCs w:val="22"/>
                <w:lang w:val="ro-RO"/>
              </w:rPr>
            </w:pPr>
            <w:r w:rsidRPr="003A2181">
              <w:rPr>
                <w:i/>
                <w:sz w:val="22"/>
                <w:szCs w:val="22"/>
                <w:lang w:val="ro-RO"/>
              </w:rPr>
              <w:t>Denumirea Băncii:</w:t>
            </w:r>
          </w:p>
          <w:p w:rsidR="0082150D" w:rsidRPr="003A2181" w:rsidRDefault="0082150D" w:rsidP="00D75F81">
            <w:pPr>
              <w:spacing w:after="120"/>
              <w:ind w:left="599"/>
              <w:rPr>
                <w:i/>
                <w:sz w:val="22"/>
                <w:szCs w:val="22"/>
                <w:lang w:val="ro-RO"/>
              </w:rPr>
            </w:pPr>
            <w:r w:rsidRPr="003A2181">
              <w:rPr>
                <w:i/>
                <w:sz w:val="22"/>
                <w:szCs w:val="22"/>
                <w:lang w:val="ro-RO"/>
              </w:rPr>
              <w:t xml:space="preserve">Codul fiscal: </w:t>
            </w:r>
          </w:p>
          <w:p w:rsidR="0082150D" w:rsidRPr="003A2181" w:rsidRDefault="0082150D" w:rsidP="00D75F81">
            <w:pPr>
              <w:spacing w:after="120"/>
              <w:ind w:left="599"/>
              <w:rPr>
                <w:i/>
                <w:sz w:val="22"/>
                <w:szCs w:val="22"/>
                <w:lang w:val="ro-RO"/>
              </w:rPr>
            </w:pPr>
            <w:r w:rsidRPr="003A2181">
              <w:rPr>
                <w:i/>
                <w:sz w:val="22"/>
                <w:szCs w:val="22"/>
                <w:lang w:val="ro-RO"/>
              </w:rPr>
              <w:lastRenderedPageBreak/>
              <w:t>Contul de decontare</w:t>
            </w:r>
            <w:r w:rsidRPr="003A2181">
              <w:rPr>
                <w:i/>
                <w:spacing w:val="-2"/>
                <w:sz w:val="22"/>
                <w:szCs w:val="22"/>
                <w:lang w:val="ro-RO"/>
              </w:rPr>
              <w:t xml:space="preserve">: </w:t>
            </w:r>
          </w:p>
          <w:p w:rsidR="0082150D" w:rsidRPr="003A2181" w:rsidRDefault="0082150D" w:rsidP="00D75F81">
            <w:pPr>
              <w:spacing w:after="120"/>
              <w:ind w:left="599"/>
              <w:rPr>
                <w:i/>
                <w:sz w:val="22"/>
                <w:szCs w:val="22"/>
                <w:lang w:val="ro-RO"/>
              </w:rPr>
            </w:pPr>
            <w:r w:rsidRPr="003A2181">
              <w:rPr>
                <w:i/>
                <w:sz w:val="22"/>
                <w:szCs w:val="22"/>
                <w:lang w:val="ro-RO"/>
              </w:rPr>
              <w:t xml:space="preserve">Contul trezorerial: </w:t>
            </w:r>
          </w:p>
          <w:p w:rsidR="0082150D" w:rsidRPr="003A2181" w:rsidRDefault="0082150D" w:rsidP="00D75F81">
            <w:pPr>
              <w:spacing w:after="120"/>
              <w:ind w:left="599"/>
              <w:rPr>
                <w:i/>
                <w:sz w:val="22"/>
                <w:szCs w:val="22"/>
                <w:lang w:val="ro-RO"/>
              </w:rPr>
            </w:pPr>
            <w:r w:rsidRPr="003A2181">
              <w:rPr>
                <w:i/>
                <w:sz w:val="22"/>
                <w:szCs w:val="22"/>
                <w:lang w:val="ro-RO"/>
              </w:rPr>
              <w:t xml:space="preserve">Contul bancar: </w:t>
            </w:r>
          </w:p>
          <w:p w:rsidR="0082150D" w:rsidRPr="003A2181" w:rsidRDefault="0082150D" w:rsidP="00D75F81">
            <w:pPr>
              <w:spacing w:after="120"/>
              <w:ind w:left="599"/>
              <w:rPr>
                <w:i/>
                <w:sz w:val="22"/>
                <w:szCs w:val="22"/>
                <w:lang w:val="ro-RO"/>
              </w:rPr>
            </w:pPr>
            <w:r w:rsidRPr="003A2181">
              <w:rPr>
                <w:i/>
                <w:sz w:val="22"/>
                <w:szCs w:val="22"/>
                <w:lang w:val="ro-RO"/>
              </w:rPr>
              <w:t xml:space="preserve">Trezoreria teritorială: </w:t>
            </w:r>
          </w:p>
          <w:p w:rsidR="0082150D" w:rsidRPr="003A2181" w:rsidRDefault="0082150D" w:rsidP="00D75F81">
            <w:pPr>
              <w:tabs>
                <w:tab w:val="left" w:pos="1152"/>
              </w:tabs>
              <w:suppressAutoHyphens/>
              <w:spacing w:before="120" w:after="120"/>
              <w:ind w:left="372"/>
              <w:rPr>
                <w:i/>
                <w:sz w:val="22"/>
                <w:szCs w:val="22"/>
                <w:lang w:val="ro-RO"/>
              </w:rPr>
            </w:pPr>
            <w:r w:rsidRPr="003A2181">
              <w:rPr>
                <w:i/>
                <w:sz w:val="22"/>
                <w:szCs w:val="22"/>
                <w:lang w:val="ro-RO"/>
              </w:rPr>
              <w:t>cu nota “Pentru setul documentelor de licitaţie” sau “Pentru garanţia pentru ofertă la licitaţia publică nr. ____ din _______”</w:t>
            </w:r>
          </w:p>
          <w:p w:rsidR="0082150D" w:rsidRPr="003A2181" w:rsidRDefault="0082150D" w:rsidP="00D75F81">
            <w:pPr>
              <w:tabs>
                <w:tab w:val="left" w:pos="1152"/>
              </w:tabs>
              <w:suppressAutoHyphens/>
              <w:spacing w:before="120" w:after="120"/>
              <w:ind w:left="372"/>
              <w:rPr>
                <w:i/>
                <w:sz w:val="22"/>
                <w:szCs w:val="22"/>
                <w:lang w:val="ro-RO"/>
              </w:rPr>
            </w:pPr>
            <w:r w:rsidRPr="003A2181">
              <w:rPr>
                <w:i/>
                <w:sz w:val="22"/>
                <w:szCs w:val="22"/>
                <w:lang w:val="ro-RO"/>
              </w:rPr>
              <w:t>sau</w:t>
            </w:r>
          </w:p>
          <w:p w:rsidR="0082150D" w:rsidRPr="003A2181" w:rsidRDefault="0082150D" w:rsidP="00620525">
            <w:pPr>
              <w:numPr>
                <w:ilvl w:val="0"/>
                <w:numId w:val="14"/>
              </w:numPr>
              <w:tabs>
                <w:tab w:val="clear" w:pos="1134"/>
                <w:tab w:val="left" w:pos="372"/>
              </w:tabs>
              <w:suppressAutoHyphens/>
              <w:spacing w:before="120" w:after="120"/>
              <w:ind w:left="372" w:hanging="360"/>
              <w:rPr>
                <w:sz w:val="22"/>
                <w:szCs w:val="22"/>
                <w:lang w:val="ro-RO"/>
              </w:rPr>
            </w:pPr>
            <w:r w:rsidRPr="003A2181">
              <w:rPr>
                <w:i/>
                <w:sz w:val="22"/>
                <w:szCs w:val="22"/>
                <w:lang w:val="ro-RO"/>
              </w:rPr>
              <w:t>Alte forme ale garanției bancare acceptate de autoritatea contractantă.</w:t>
            </w:r>
          </w:p>
        </w:tc>
      </w:tr>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540"/>
              </w:tabs>
              <w:suppressAutoHyphens/>
              <w:jc w:val="both"/>
              <w:rPr>
                <w:sz w:val="22"/>
                <w:szCs w:val="22"/>
                <w:lang w:val="ro-RO"/>
              </w:rPr>
            </w:pPr>
            <w:r w:rsidRPr="003A2181">
              <w:rPr>
                <w:sz w:val="22"/>
                <w:szCs w:val="22"/>
                <w:lang w:val="ro-RO"/>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372"/>
              </w:tabs>
              <w:suppressAutoHyphens/>
              <w:rPr>
                <w:sz w:val="22"/>
                <w:szCs w:val="22"/>
                <w:lang w:val="ro-RO"/>
              </w:rPr>
            </w:pPr>
            <w:r w:rsidRPr="003A2181">
              <w:rPr>
                <w:b/>
                <w:i/>
                <w:sz w:val="22"/>
                <w:szCs w:val="22"/>
                <w:lang w:val="ro-RO"/>
              </w:rPr>
              <w:t xml:space="preserve">________% </w:t>
            </w:r>
            <w:r w:rsidRPr="003A2181">
              <w:rPr>
                <w:i/>
                <w:sz w:val="22"/>
                <w:szCs w:val="22"/>
                <w:lang w:val="ro-RO"/>
              </w:rPr>
              <w:t>din valoarea ofertei fără TVA.</w:t>
            </w:r>
          </w:p>
        </w:tc>
      </w:tr>
      <w:tr w:rsidR="0082150D" w:rsidRPr="003A2181"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4.4.</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540"/>
              </w:tabs>
              <w:suppressAutoHyphens/>
              <w:jc w:val="both"/>
              <w:rPr>
                <w:sz w:val="22"/>
                <w:szCs w:val="22"/>
                <w:lang w:val="ro-RO"/>
              </w:rPr>
            </w:pPr>
            <w:r w:rsidRPr="003A2181">
              <w:rPr>
                <w:sz w:val="22"/>
                <w:szCs w:val="22"/>
                <w:lang w:val="ro-RO"/>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372"/>
              </w:tabs>
              <w:suppressAutoHyphens/>
              <w:spacing w:before="120" w:after="120"/>
              <w:rPr>
                <w:b/>
                <w:i/>
                <w:sz w:val="22"/>
                <w:szCs w:val="22"/>
                <w:lang w:val="ro-RO"/>
              </w:rPr>
            </w:pPr>
            <w:r w:rsidRPr="003A2181">
              <w:rPr>
                <w:b/>
                <w:i/>
                <w:sz w:val="22"/>
                <w:szCs w:val="22"/>
                <w:lang w:val="ro-RO"/>
              </w:rPr>
              <w:t>_______ [ediția aplicabilă]</w:t>
            </w:r>
          </w:p>
        </w:tc>
      </w:tr>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4.5.</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540"/>
              </w:tabs>
              <w:suppressAutoHyphens/>
              <w:jc w:val="both"/>
              <w:rPr>
                <w:sz w:val="22"/>
                <w:szCs w:val="22"/>
                <w:lang w:val="ro-RO"/>
              </w:rPr>
            </w:pPr>
            <w:r w:rsidRPr="003A2181">
              <w:rPr>
                <w:sz w:val="22"/>
                <w:szCs w:val="22"/>
                <w:lang w:val="ro-RO"/>
              </w:rPr>
              <w:t>Termenul de livrare/prestare/executare: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372"/>
              </w:tabs>
              <w:suppressAutoHyphens/>
              <w:rPr>
                <w:b/>
                <w:i/>
                <w:sz w:val="22"/>
                <w:szCs w:val="22"/>
                <w:lang w:val="ro-RO"/>
              </w:rPr>
            </w:pPr>
          </w:p>
        </w:tc>
      </w:tr>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4.6.</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right="-108"/>
              <w:rPr>
                <w:spacing w:val="-4"/>
                <w:sz w:val="22"/>
                <w:szCs w:val="22"/>
                <w:lang w:val="ro-RO" w:eastAsia="en-US"/>
              </w:rPr>
            </w:pPr>
            <w:r w:rsidRPr="003A2181">
              <w:rPr>
                <w:spacing w:val="-4"/>
                <w:sz w:val="22"/>
                <w:szCs w:val="22"/>
                <w:lang w:val="ro-RO" w:eastAsia="en-US"/>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372"/>
              </w:tabs>
              <w:suppressAutoHyphens/>
              <w:rPr>
                <w:i/>
                <w:spacing w:val="-4"/>
                <w:sz w:val="22"/>
                <w:szCs w:val="22"/>
                <w:lang w:val="ro-RO" w:eastAsia="en-US"/>
              </w:rPr>
            </w:pPr>
            <w:r w:rsidRPr="003A2181">
              <w:rPr>
                <w:i/>
                <w:spacing w:val="-4"/>
                <w:sz w:val="22"/>
                <w:szCs w:val="22"/>
                <w:lang w:val="ro-RO" w:eastAsia="en-US"/>
              </w:rPr>
              <w:t>[se indică condițiile de plată către operatorul economic, plățile prealabile, după caz, inclusiv termenul de achitare]</w:t>
            </w:r>
          </w:p>
        </w:tc>
      </w:tr>
      <w:tr w:rsidR="0082150D" w:rsidRPr="003A2181"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4.7.</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right="-108"/>
              <w:rPr>
                <w:spacing w:val="-4"/>
                <w:sz w:val="22"/>
                <w:szCs w:val="22"/>
                <w:lang w:val="ro-RO" w:eastAsia="en-US"/>
              </w:rPr>
            </w:pPr>
            <w:r w:rsidRPr="003A2181">
              <w:rPr>
                <w:sz w:val="22"/>
                <w:szCs w:val="22"/>
                <w:lang w:val="ro-RO"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372"/>
              </w:tabs>
              <w:suppressAutoHyphens/>
              <w:rPr>
                <w:i/>
                <w:spacing w:val="-4"/>
                <w:sz w:val="22"/>
                <w:szCs w:val="22"/>
                <w:lang w:val="ro-RO" w:eastAsia="en-US"/>
              </w:rPr>
            </w:pPr>
            <w:r w:rsidRPr="003A2181">
              <w:rPr>
                <w:i/>
                <w:spacing w:val="-4"/>
                <w:sz w:val="22"/>
                <w:szCs w:val="22"/>
                <w:lang w:val="ro-RO" w:eastAsia="en-US"/>
              </w:rPr>
              <w:t>[30 zile]</w:t>
            </w:r>
          </w:p>
        </w:tc>
      </w:tr>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4.8.</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right="-108"/>
              <w:rPr>
                <w:sz w:val="22"/>
                <w:szCs w:val="22"/>
                <w:lang w:val="ro-RO" w:eastAsia="ja-JP"/>
              </w:rPr>
            </w:pPr>
            <w:r w:rsidRPr="003A2181">
              <w:rPr>
                <w:sz w:val="22"/>
                <w:szCs w:val="22"/>
                <w:lang w:val="ro-RO"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372"/>
              </w:tabs>
              <w:suppressAutoHyphens/>
              <w:rPr>
                <w:i/>
                <w:iCs/>
                <w:sz w:val="22"/>
                <w:szCs w:val="22"/>
                <w:lang w:val="ro-RO"/>
              </w:rPr>
            </w:pPr>
            <w:r w:rsidRPr="003A2181">
              <w:rPr>
                <w:b/>
                <w:i/>
                <w:iCs/>
                <w:sz w:val="22"/>
                <w:szCs w:val="22"/>
                <w:lang w:val="ro-RO"/>
              </w:rPr>
              <w:t>[se accepta sau nu se acceptă]</w:t>
            </w:r>
          </w:p>
        </w:tc>
      </w:tr>
      <w:tr w:rsidR="0082150D" w:rsidRPr="003A2181" w:rsidTr="00D75F81">
        <w:trPr>
          <w:trHeight w:val="600"/>
        </w:trPr>
        <w:tc>
          <w:tcPr>
            <w:tcW w:w="9747" w:type="dxa"/>
            <w:gridSpan w:val="4"/>
            <w:vAlign w:val="center"/>
          </w:tcPr>
          <w:p w:rsidR="0082150D" w:rsidRPr="003A2181" w:rsidRDefault="0082150D" w:rsidP="00B26B70">
            <w:pPr>
              <w:pStyle w:val="Heading2"/>
              <w:numPr>
                <w:ilvl w:val="0"/>
                <w:numId w:val="51"/>
              </w:numPr>
              <w:tabs>
                <w:tab w:val="clear" w:pos="567"/>
                <w:tab w:val="left" w:pos="360"/>
              </w:tabs>
            </w:pPr>
            <w:bookmarkStart w:id="93" w:name="_Toc358300271"/>
            <w:bookmarkStart w:id="94" w:name="_Toc392180194"/>
            <w:r w:rsidRPr="003A2181">
              <w:t>Depunerea și deschiderea ofertelor</w:t>
            </w:r>
            <w:bookmarkEnd w:id="93"/>
            <w:bookmarkEnd w:id="94"/>
          </w:p>
        </w:tc>
      </w:tr>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5.1.</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right="-108"/>
              <w:rPr>
                <w:sz w:val="22"/>
                <w:szCs w:val="22"/>
                <w:lang w:val="ro-RO" w:eastAsia="ja-JP"/>
              </w:rPr>
            </w:pPr>
            <w:r w:rsidRPr="003A2181">
              <w:rPr>
                <w:sz w:val="22"/>
                <w:szCs w:val="22"/>
                <w:lang w:val="ro-RO"/>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372"/>
              </w:tabs>
              <w:suppressAutoHyphens/>
              <w:rPr>
                <w:b/>
                <w:i/>
                <w:iCs/>
                <w:sz w:val="22"/>
                <w:szCs w:val="22"/>
                <w:lang w:val="ro-RO"/>
              </w:rPr>
            </w:pPr>
            <w:r w:rsidRPr="003A2181">
              <w:rPr>
                <w:b/>
                <w:i/>
                <w:iCs/>
                <w:sz w:val="22"/>
                <w:szCs w:val="22"/>
                <w:lang w:val="ro-RO"/>
              </w:rPr>
              <w:t>Licitația Publică</w:t>
            </w:r>
            <w:r w:rsidRPr="003A2181">
              <w:rPr>
                <w:i/>
                <w:iCs/>
                <w:sz w:val="22"/>
                <w:szCs w:val="22"/>
                <w:lang w:val="ro-RO"/>
              </w:rPr>
              <w:t xml:space="preserve"> nr. </w:t>
            </w:r>
            <w:r w:rsidRPr="003A2181">
              <w:rPr>
                <w:b/>
                <w:i/>
                <w:iCs/>
                <w:sz w:val="22"/>
                <w:szCs w:val="22"/>
                <w:lang w:val="ro-RO"/>
              </w:rPr>
              <w:t>______</w:t>
            </w:r>
          </w:p>
          <w:p w:rsidR="0082150D" w:rsidRPr="003A2181" w:rsidRDefault="0082150D" w:rsidP="00D75F81">
            <w:pPr>
              <w:tabs>
                <w:tab w:val="left" w:pos="372"/>
              </w:tabs>
              <w:suppressAutoHyphens/>
              <w:rPr>
                <w:i/>
                <w:iCs/>
                <w:sz w:val="22"/>
                <w:szCs w:val="22"/>
                <w:lang w:val="ro-RO"/>
              </w:rPr>
            </w:pPr>
          </w:p>
          <w:p w:rsidR="0082150D" w:rsidRPr="003A2181" w:rsidRDefault="0082150D" w:rsidP="00D75F81">
            <w:pPr>
              <w:tabs>
                <w:tab w:val="left" w:pos="372"/>
              </w:tabs>
              <w:suppressAutoHyphens/>
              <w:rPr>
                <w:i/>
                <w:iCs/>
                <w:sz w:val="22"/>
                <w:szCs w:val="22"/>
                <w:lang w:val="ro-RO"/>
              </w:rPr>
            </w:pPr>
            <w:r w:rsidRPr="003A2181">
              <w:rPr>
                <w:i/>
                <w:iCs/>
                <w:sz w:val="22"/>
                <w:szCs w:val="22"/>
                <w:lang w:val="ro-RO"/>
              </w:rPr>
              <w:t xml:space="preserve">Pentru achiziționarea de: </w:t>
            </w:r>
          </w:p>
          <w:p w:rsidR="0082150D" w:rsidRPr="003A2181" w:rsidRDefault="0082150D" w:rsidP="00D75F81">
            <w:pPr>
              <w:tabs>
                <w:tab w:val="left" w:pos="372"/>
              </w:tabs>
              <w:suppressAutoHyphens/>
              <w:rPr>
                <w:i/>
                <w:iCs/>
                <w:sz w:val="22"/>
                <w:szCs w:val="22"/>
                <w:lang w:val="ro-RO"/>
              </w:rPr>
            </w:pPr>
          </w:p>
          <w:p w:rsidR="0082150D" w:rsidRPr="003A2181" w:rsidRDefault="0082150D" w:rsidP="00D75F81">
            <w:pPr>
              <w:tabs>
                <w:tab w:val="left" w:pos="372"/>
              </w:tabs>
              <w:suppressAutoHyphens/>
              <w:rPr>
                <w:i/>
                <w:iCs/>
                <w:sz w:val="22"/>
                <w:szCs w:val="22"/>
                <w:lang w:val="ro-RO"/>
              </w:rPr>
            </w:pPr>
            <w:r w:rsidRPr="003A2181">
              <w:rPr>
                <w:i/>
                <w:iCs/>
                <w:sz w:val="22"/>
                <w:szCs w:val="22"/>
                <w:lang w:val="ro-RO"/>
              </w:rPr>
              <w:t xml:space="preserve">Autoritatea contractantă: </w:t>
            </w:r>
          </w:p>
          <w:p w:rsidR="0082150D" w:rsidRPr="003A2181" w:rsidRDefault="0082150D" w:rsidP="00D75F81">
            <w:pPr>
              <w:tabs>
                <w:tab w:val="left" w:pos="372"/>
              </w:tabs>
              <w:suppressAutoHyphens/>
              <w:rPr>
                <w:i/>
                <w:iCs/>
                <w:sz w:val="22"/>
                <w:szCs w:val="22"/>
                <w:lang w:val="ro-RO"/>
              </w:rPr>
            </w:pPr>
          </w:p>
          <w:p w:rsidR="0082150D" w:rsidRPr="003A2181" w:rsidRDefault="0082150D" w:rsidP="00D75F81">
            <w:pPr>
              <w:tabs>
                <w:tab w:val="left" w:pos="372"/>
              </w:tabs>
              <w:suppressAutoHyphens/>
              <w:rPr>
                <w:i/>
                <w:iCs/>
                <w:sz w:val="22"/>
                <w:szCs w:val="22"/>
                <w:lang w:val="ro-RO"/>
              </w:rPr>
            </w:pPr>
            <w:r w:rsidRPr="003A2181">
              <w:rPr>
                <w:i/>
                <w:iCs/>
                <w:sz w:val="22"/>
                <w:szCs w:val="22"/>
                <w:lang w:val="ro-RO"/>
              </w:rPr>
              <w:t xml:space="preserve">Adresa autorității contractante: </w:t>
            </w:r>
          </w:p>
          <w:p w:rsidR="0082150D" w:rsidRPr="003A2181" w:rsidRDefault="0082150D" w:rsidP="00D75F81">
            <w:pPr>
              <w:tabs>
                <w:tab w:val="left" w:pos="372"/>
              </w:tabs>
              <w:suppressAutoHyphens/>
              <w:rPr>
                <w:i/>
                <w:iCs/>
                <w:sz w:val="22"/>
                <w:szCs w:val="22"/>
                <w:lang w:val="ro-RO"/>
              </w:rPr>
            </w:pPr>
          </w:p>
          <w:p w:rsidR="0082150D" w:rsidRPr="003A2181" w:rsidRDefault="0082150D" w:rsidP="00D75F81">
            <w:pPr>
              <w:tabs>
                <w:tab w:val="left" w:pos="372"/>
              </w:tabs>
              <w:suppressAutoHyphens/>
              <w:rPr>
                <w:iCs/>
                <w:sz w:val="22"/>
                <w:szCs w:val="22"/>
                <w:lang w:val="ro-RO"/>
              </w:rPr>
            </w:pPr>
            <w:r w:rsidRPr="003A2181">
              <w:rPr>
                <w:i/>
                <w:iCs/>
                <w:sz w:val="22"/>
                <w:szCs w:val="22"/>
                <w:lang w:val="ro-RO"/>
              </w:rPr>
              <w:t xml:space="preserve">A nu se deschide înainte de: </w:t>
            </w:r>
          </w:p>
        </w:tc>
      </w:tr>
      <w:tr w:rsidR="0082150D" w:rsidRPr="003A2181" w:rsidTr="00D75F81">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right="-108"/>
              <w:rPr>
                <w:sz w:val="22"/>
                <w:szCs w:val="22"/>
                <w:lang w:val="ro-RO" w:eastAsia="ja-JP"/>
              </w:rPr>
            </w:pPr>
            <w:r w:rsidRPr="003A2181">
              <w:rPr>
                <w:sz w:val="22"/>
                <w:szCs w:val="22"/>
                <w:lang w:val="ro-RO"/>
              </w:rPr>
              <w:t xml:space="preserve">Pentru </w:t>
            </w:r>
            <w:r w:rsidRPr="003A2181">
              <w:rPr>
                <w:b/>
                <w:sz w:val="22"/>
                <w:szCs w:val="22"/>
                <w:lang w:val="ro-RO"/>
              </w:rPr>
              <w:t>depunerea ofertelor</w:t>
            </w:r>
            <w:r w:rsidRPr="003A2181">
              <w:rPr>
                <w:sz w:val="22"/>
                <w:szCs w:val="22"/>
                <w:lang w:val="ro-RO"/>
              </w:rPr>
              <w:t>, adresa autorităţii contractante/organizatorului procedurii este:</w:t>
            </w:r>
          </w:p>
        </w:tc>
        <w:tc>
          <w:tcPr>
            <w:tcW w:w="1418" w:type="dxa"/>
            <w:tcBorders>
              <w:top w:val="single" w:sz="4" w:space="0" w:color="auto"/>
              <w:left w:val="single" w:sz="4" w:space="0" w:color="auto"/>
            </w:tcBorders>
            <w:vAlign w:val="center"/>
          </w:tcPr>
          <w:p w:rsidR="0082150D" w:rsidRPr="003A2181" w:rsidRDefault="0082150D" w:rsidP="00D75F81">
            <w:pPr>
              <w:jc w:val="both"/>
              <w:rPr>
                <w:i/>
                <w:sz w:val="22"/>
                <w:szCs w:val="22"/>
                <w:lang w:val="ro-RO"/>
              </w:rPr>
            </w:pPr>
            <w:r w:rsidRPr="003A2181">
              <w:rPr>
                <w:i/>
                <w:sz w:val="22"/>
                <w:szCs w:val="22"/>
                <w:lang w:val="ro-RO"/>
              </w:rPr>
              <w:t xml:space="preserve">Adresa: </w:t>
            </w:r>
          </w:p>
        </w:tc>
        <w:tc>
          <w:tcPr>
            <w:tcW w:w="4961" w:type="dxa"/>
            <w:tcBorders>
              <w:top w:val="single" w:sz="4" w:space="0" w:color="auto"/>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534" w:type="dxa"/>
            <w:vMerge/>
            <w:tcBorders>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p>
        </w:tc>
        <w:tc>
          <w:tcPr>
            <w:tcW w:w="2834" w:type="dxa"/>
            <w:vMerge/>
            <w:tcBorders>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418" w:type="dxa"/>
            <w:tcBorders>
              <w:left w:val="single" w:sz="4" w:space="0" w:color="auto"/>
            </w:tcBorders>
            <w:vAlign w:val="center"/>
          </w:tcPr>
          <w:p w:rsidR="0082150D" w:rsidRPr="003A2181" w:rsidRDefault="0082150D" w:rsidP="00D75F81">
            <w:pPr>
              <w:jc w:val="both"/>
              <w:rPr>
                <w:i/>
                <w:sz w:val="22"/>
                <w:szCs w:val="22"/>
                <w:lang w:val="ro-RO"/>
              </w:rPr>
            </w:pPr>
            <w:r w:rsidRPr="003A2181">
              <w:rPr>
                <w:i/>
                <w:sz w:val="22"/>
                <w:szCs w:val="22"/>
                <w:lang w:val="ro-RO"/>
              </w:rPr>
              <w:t xml:space="preserve">Tel: </w:t>
            </w:r>
            <w:r w:rsidRPr="003A2181">
              <w:rPr>
                <w:i/>
                <w:sz w:val="22"/>
                <w:szCs w:val="22"/>
                <w:lang w:val="ro-RO"/>
              </w:rPr>
              <w:tab/>
            </w:r>
          </w:p>
        </w:tc>
        <w:tc>
          <w:tcPr>
            <w:tcW w:w="4961" w:type="dxa"/>
            <w:tcBorders>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534" w:type="dxa"/>
            <w:vMerge/>
            <w:tcBorders>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p>
        </w:tc>
        <w:tc>
          <w:tcPr>
            <w:tcW w:w="2834" w:type="dxa"/>
            <w:vMerge/>
            <w:tcBorders>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418" w:type="dxa"/>
            <w:tcBorders>
              <w:left w:val="single" w:sz="4" w:space="0" w:color="auto"/>
            </w:tcBorders>
            <w:vAlign w:val="center"/>
          </w:tcPr>
          <w:p w:rsidR="0082150D" w:rsidRPr="003A2181" w:rsidRDefault="0082150D" w:rsidP="00D75F81">
            <w:pPr>
              <w:tabs>
                <w:tab w:val="right" w:pos="4743"/>
              </w:tabs>
              <w:jc w:val="both"/>
              <w:rPr>
                <w:i/>
                <w:sz w:val="22"/>
                <w:szCs w:val="22"/>
                <w:lang w:val="ro-RO"/>
              </w:rPr>
            </w:pPr>
            <w:r w:rsidRPr="003A2181">
              <w:rPr>
                <w:i/>
                <w:sz w:val="22"/>
                <w:szCs w:val="22"/>
                <w:lang w:val="ro-RO"/>
              </w:rPr>
              <w:t xml:space="preserve">Fax: </w:t>
            </w:r>
          </w:p>
        </w:tc>
        <w:tc>
          <w:tcPr>
            <w:tcW w:w="4961" w:type="dxa"/>
            <w:tcBorders>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534" w:type="dxa"/>
            <w:vMerge/>
            <w:tcBorders>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p>
        </w:tc>
        <w:tc>
          <w:tcPr>
            <w:tcW w:w="2834" w:type="dxa"/>
            <w:vMerge/>
            <w:tcBorders>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418" w:type="dxa"/>
            <w:tcBorders>
              <w:left w:val="single" w:sz="4" w:space="0" w:color="auto"/>
            </w:tcBorders>
            <w:vAlign w:val="center"/>
          </w:tcPr>
          <w:p w:rsidR="0082150D" w:rsidRPr="003A2181" w:rsidRDefault="0082150D" w:rsidP="00D75F81">
            <w:pPr>
              <w:tabs>
                <w:tab w:val="right" w:pos="4743"/>
              </w:tabs>
              <w:jc w:val="both"/>
              <w:rPr>
                <w:i/>
                <w:sz w:val="22"/>
                <w:szCs w:val="22"/>
                <w:lang w:val="ro-RO"/>
              </w:rPr>
            </w:pPr>
            <w:r w:rsidRPr="003A2181">
              <w:rPr>
                <w:i/>
                <w:sz w:val="22"/>
                <w:szCs w:val="22"/>
                <w:lang w:val="ro-RO"/>
              </w:rPr>
              <w:t xml:space="preserve">E-mail: </w:t>
            </w:r>
          </w:p>
        </w:tc>
        <w:tc>
          <w:tcPr>
            <w:tcW w:w="4961" w:type="dxa"/>
            <w:tcBorders>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2F4CB8" w:rsidTr="00D75F81">
        <w:trPr>
          <w:trHeight w:val="397"/>
        </w:trPr>
        <w:tc>
          <w:tcPr>
            <w:tcW w:w="534" w:type="dxa"/>
            <w:vMerge/>
            <w:tcBorders>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p>
        </w:tc>
        <w:tc>
          <w:tcPr>
            <w:tcW w:w="2834" w:type="dxa"/>
            <w:vMerge/>
            <w:tcBorders>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6379" w:type="dxa"/>
            <w:gridSpan w:val="2"/>
            <w:tcBorders>
              <w:left w:val="single" w:sz="4" w:space="0" w:color="auto"/>
              <w:right w:val="single" w:sz="4" w:space="0" w:color="auto"/>
            </w:tcBorders>
            <w:vAlign w:val="center"/>
          </w:tcPr>
          <w:p w:rsidR="0082150D" w:rsidRPr="003A2181" w:rsidRDefault="0082150D" w:rsidP="00D75F81">
            <w:pPr>
              <w:tabs>
                <w:tab w:val="left" w:pos="372"/>
                <w:tab w:val="right" w:pos="7254"/>
              </w:tabs>
              <w:suppressAutoHyphens/>
              <w:rPr>
                <w:i/>
                <w:iCs/>
                <w:sz w:val="22"/>
                <w:szCs w:val="22"/>
                <w:lang w:val="ro-RO"/>
              </w:rPr>
            </w:pPr>
            <w:r w:rsidRPr="003A2181">
              <w:rPr>
                <w:i/>
                <w:iCs/>
                <w:sz w:val="22"/>
                <w:szCs w:val="22"/>
                <w:lang w:val="ro-RO"/>
              </w:rPr>
              <w:t>Data-limită pentru depunerea ofertelor este:</w:t>
            </w:r>
          </w:p>
        </w:tc>
      </w:tr>
      <w:tr w:rsidR="0082150D" w:rsidRPr="003A2181" w:rsidTr="00D75F81">
        <w:trPr>
          <w:trHeight w:val="397"/>
        </w:trPr>
        <w:tc>
          <w:tcPr>
            <w:tcW w:w="534" w:type="dxa"/>
            <w:vMerge/>
            <w:tcBorders>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p>
        </w:tc>
        <w:tc>
          <w:tcPr>
            <w:tcW w:w="2834" w:type="dxa"/>
            <w:vMerge/>
            <w:tcBorders>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418" w:type="dxa"/>
            <w:tcBorders>
              <w:left w:val="single" w:sz="4" w:space="0" w:color="auto"/>
              <w:bottom w:val="single" w:sz="4" w:space="0" w:color="auto"/>
            </w:tcBorders>
            <w:vAlign w:val="center"/>
          </w:tcPr>
          <w:p w:rsidR="0082150D" w:rsidRPr="003A2181" w:rsidRDefault="0082150D" w:rsidP="00D75F81">
            <w:pPr>
              <w:pStyle w:val="BodyText"/>
              <w:rPr>
                <w:rFonts w:ascii="Times New Roman" w:hAnsi="Times New Roman"/>
                <w:i/>
                <w:sz w:val="22"/>
                <w:szCs w:val="22"/>
              </w:rPr>
            </w:pPr>
            <w:r w:rsidRPr="003A2181">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spacing w:before="120" w:after="120"/>
              <w:jc w:val="both"/>
              <w:rPr>
                <w:sz w:val="22"/>
                <w:szCs w:val="22"/>
                <w:lang w:val="ro-RO"/>
              </w:rPr>
            </w:pPr>
            <w:r w:rsidRPr="003A2181">
              <w:rPr>
                <w:b/>
                <w:sz w:val="22"/>
                <w:szCs w:val="22"/>
                <w:lang w:val="ro-RO"/>
              </w:rPr>
              <w:t>Deschiderea ofertelor</w:t>
            </w:r>
            <w:r w:rsidRPr="003A2181">
              <w:rPr>
                <w:sz w:val="22"/>
                <w:szCs w:val="22"/>
                <w:lang w:val="ro-RO"/>
              </w:rPr>
              <w:t xml:space="preserve"> va avea loc la următoare adresă:</w:t>
            </w:r>
          </w:p>
        </w:tc>
        <w:tc>
          <w:tcPr>
            <w:tcW w:w="1418" w:type="dxa"/>
            <w:tcBorders>
              <w:top w:val="single" w:sz="4" w:space="0" w:color="auto"/>
              <w:left w:val="single" w:sz="4" w:space="0" w:color="auto"/>
            </w:tcBorders>
            <w:vAlign w:val="center"/>
          </w:tcPr>
          <w:p w:rsidR="0082150D" w:rsidRPr="003A2181" w:rsidRDefault="0082150D" w:rsidP="00D75F81">
            <w:pPr>
              <w:jc w:val="both"/>
              <w:rPr>
                <w:i/>
                <w:sz w:val="22"/>
                <w:szCs w:val="22"/>
                <w:lang w:val="ro-RO"/>
              </w:rPr>
            </w:pPr>
            <w:r w:rsidRPr="003A2181">
              <w:rPr>
                <w:i/>
                <w:sz w:val="22"/>
                <w:szCs w:val="22"/>
                <w:lang w:val="ro-RO"/>
              </w:rPr>
              <w:t xml:space="preserve">Adresa: </w:t>
            </w:r>
          </w:p>
        </w:tc>
        <w:tc>
          <w:tcPr>
            <w:tcW w:w="4961" w:type="dxa"/>
            <w:tcBorders>
              <w:top w:val="single" w:sz="4" w:space="0" w:color="auto"/>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534" w:type="dxa"/>
            <w:vMerge/>
            <w:tcBorders>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418" w:type="dxa"/>
            <w:tcBorders>
              <w:left w:val="single" w:sz="4" w:space="0" w:color="auto"/>
            </w:tcBorders>
            <w:vAlign w:val="center"/>
          </w:tcPr>
          <w:p w:rsidR="0082150D" w:rsidRPr="003A2181" w:rsidRDefault="0082150D" w:rsidP="00D75F81">
            <w:pPr>
              <w:jc w:val="both"/>
              <w:rPr>
                <w:i/>
                <w:sz w:val="22"/>
                <w:szCs w:val="22"/>
                <w:lang w:val="ro-RO"/>
              </w:rPr>
            </w:pPr>
            <w:r w:rsidRPr="003A2181">
              <w:rPr>
                <w:i/>
                <w:sz w:val="22"/>
                <w:szCs w:val="22"/>
                <w:lang w:val="ro-RO"/>
              </w:rPr>
              <w:t xml:space="preserve">Tel: </w:t>
            </w:r>
            <w:r w:rsidRPr="003A2181">
              <w:rPr>
                <w:i/>
                <w:sz w:val="22"/>
                <w:szCs w:val="22"/>
                <w:lang w:val="ro-RO"/>
              </w:rPr>
              <w:tab/>
            </w:r>
          </w:p>
        </w:tc>
        <w:tc>
          <w:tcPr>
            <w:tcW w:w="4961" w:type="dxa"/>
            <w:tcBorders>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397"/>
        </w:trPr>
        <w:tc>
          <w:tcPr>
            <w:tcW w:w="534" w:type="dxa"/>
            <w:vMerge/>
            <w:tcBorders>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82150D" w:rsidRPr="003A2181" w:rsidRDefault="0082150D" w:rsidP="00D75F81">
            <w:pPr>
              <w:pStyle w:val="BodyText"/>
              <w:rPr>
                <w:rFonts w:ascii="Times New Roman" w:hAnsi="Times New Roman"/>
                <w:sz w:val="22"/>
                <w:szCs w:val="22"/>
              </w:rPr>
            </w:pPr>
          </w:p>
        </w:tc>
        <w:tc>
          <w:tcPr>
            <w:tcW w:w="1418" w:type="dxa"/>
            <w:tcBorders>
              <w:left w:val="single" w:sz="4" w:space="0" w:color="auto"/>
              <w:bottom w:val="single" w:sz="4" w:space="0" w:color="auto"/>
            </w:tcBorders>
            <w:vAlign w:val="center"/>
          </w:tcPr>
          <w:p w:rsidR="0082150D" w:rsidRPr="003A2181" w:rsidRDefault="0082150D" w:rsidP="00D75F81">
            <w:pPr>
              <w:pStyle w:val="BodyText"/>
              <w:rPr>
                <w:rFonts w:ascii="Times New Roman" w:hAnsi="Times New Roman"/>
                <w:i/>
                <w:sz w:val="22"/>
                <w:szCs w:val="22"/>
              </w:rPr>
            </w:pPr>
            <w:r w:rsidRPr="003A2181">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82150D" w:rsidRPr="003A2181" w:rsidRDefault="0082150D" w:rsidP="00D75F81">
            <w:pPr>
              <w:pStyle w:val="BodyText"/>
              <w:tabs>
                <w:tab w:val="right" w:pos="4743"/>
              </w:tabs>
              <w:rPr>
                <w:rFonts w:ascii="Times New Roman" w:hAnsi="Times New Roman"/>
                <w:b/>
                <w:i/>
                <w:color w:val="FF0000"/>
                <w:sz w:val="22"/>
                <w:szCs w:val="22"/>
              </w:rPr>
            </w:pPr>
          </w:p>
        </w:tc>
      </w:tr>
      <w:tr w:rsidR="0082150D" w:rsidRPr="003A2181" w:rsidTr="00D75F81">
        <w:trPr>
          <w:trHeight w:val="600"/>
        </w:trPr>
        <w:tc>
          <w:tcPr>
            <w:tcW w:w="9747" w:type="dxa"/>
            <w:gridSpan w:val="4"/>
            <w:tcBorders>
              <w:bottom w:val="single" w:sz="4" w:space="0" w:color="auto"/>
            </w:tcBorders>
            <w:vAlign w:val="center"/>
          </w:tcPr>
          <w:p w:rsidR="0082150D" w:rsidRPr="003A2181" w:rsidRDefault="0082150D" w:rsidP="00B26B70">
            <w:pPr>
              <w:pStyle w:val="Heading2"/>
              <w:numPr>
                <w:ilvl w:val="0"/>
                <w:numId w:val="51"/>
              </w:numPr>
              <w:tabs>
                <w:tab w:val="clear" w:pos="567"/>
                <w:tab w:val="left" w:pos="360"/>
              </w:tabs>
            </w:pPr>
            <w:bookmarkStart w:id="95" w:name="_Toc358300272"/>
            <w:bookmarkStart w:id="96" w:name="_Toc392180195"/>
            <w:r w:rsidRPr="003A2181">
              <w:t>Evaluarea și compararea ofertelor</w:t>
            </w:r>
            <w:bookmarkEnd w:id="95"/>
            <w:bookmarkEnd w:id="96"/>
          </w:p>
        </w:tc>
      </w:tr>
      <w:tr w:rsidR="0082150D" w:rsidRPr="003A2181" w:rsidTr="00D75F81">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6.1.</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rPr>
                <w:sz w:val="22"/>
                <w:szCs w:val="22"/>
                <w:lang w:val="ro-RO"/>
              </w:rPr>
            </w:pPr>
            <w:r w:rsidRPr="003A2181">
              <w:rPr>
                <w:sz w:val="22"/>
                <w:szCs w:val="22"/>
                <w:lang w:val="ro-RO"/>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right" w:pos="4743"/>
              </w:tabs>
              <w:jc w:val="both"/>
              <w:rPr>
                <w:b/>
                <w:i/>
                <w:sz w:val="22"/>
                <w:szCs w:val="22"/>
                <w:lang w:val="ro-RO"/>
              </w:rPr>
            </w:pPr>
            <w:r w:rsidRPr="003A2181">
              <w:rPr>
                <w:b/>
                <w:i/>
                <w:sz w:val="22"/>
                <w:szCs w:val="22"/>
                <w:lang w:val="ro-RO"/>
              </w:rPr>
              <w:t>[lei MD]</w:t>
            </w:r>
          </w:p>
        </w:tc>
      </w:tr>
      <w:tr w:rsidR="0082150D" w:rsidRPr="003A2181" w:rsidTr="00D75F81">
        <w:trPr>
          <w:trHeight w:val="600"/>
        </w:trPr>
        <w:tc>
          <w:tcPr>
            <w:tcW w:w="534" w:type="dxa"/>
            <w:vMerge/>
            <w:tcBorders>
              <w:top w:val="single" w:sz="4" w:space="0" w:color="auto"/>
              <w:left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rPr>
                <w:sz w:val="22"/>
                <w:szCs w:val="22"/>
                <w:lang w:val="ro-RO"/>
              </w:rPr>
            </w:pPr>
            <w:r w:rsidRPr="003A2181">
              <w:rPr>
                <w:sz w:val="22"/>
                <w:szCs w:val="22"/>
                <w:lang w:val="ro-RO"/>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right" w:pos="4743"/>
              </w:tabs>
              <w:jc w:val="both"/>
              <w:rPr>
                <w:i/>
                <w:sz w:val="22"/>
                <w:szCs w:val="22"/>
                <w:lang w:val="ro-RO"/>
              </w:rPr>
            </w:pPr>
            <w:r w:rsidRPr="003A2181">
              <w:rPr>
                <w:b/>
                <w:i/>
                <w:sz w:val="22"/>
                <w:szCs w:val="22"/>
                <w:lang w:val="ro-RO"/>
              </w:rPr>
              <w:t>[sursa ratei de schimb]</w:t>
            </w:r>
          </w:p>
        </w:tc>
      </w:tr>
      <w:tr w:rsidR="0082150D" w:rsidRPr="003A2181" w:rsidTr="00D75F81">
        <w:trPr>
          <w:trHeight w:val="600"/>
        </w:trPr>
        <w:tc>
          <w:tcPr>
            <w:tcW w:w="534" w:type="dxa"/>
            <w:vMerge/>
            <w:tcBorders>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rPr>
                <w:sz w:val="22"/>
                <w:szCs w:val="22"/>
                <w:lang w:val="ro-RO"/>
              </w:rPr>
            </w:pPr>
            <w:r w:rsidRPr="003A2181">
              <w:rPr>
                <w:sz w:val="22"/>
                <w:szCs w:val="22"/>
                <w:lang w:val="ro-RO"/>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right" w:pos="4743"/>
              </w:tabs>
              <w:jc w:val="both"/>
              <w:rPr>
                <w:i/>
                <w:iCs/>
                <w:sz w:val="22"/>
                <w:szCs w:val="22"/>
                <w:lang w:val="ro-RO"/>
              </w:rPr>
            </w:pPr>
            <w:r w:rsidRPr="003A2181">
              <w:rPr>
                <w:b/>
                <w:i/>
                <w:iCs/>
                <w:sz w:val="22"/>
                <w:szCs w:val="22"/>
                <w:lang w:val="ro-RO"/>
              </w:rPr>
              <w:t>[data ratei de schimb]</w:t>
            </w:r>
          </w:p>
        </w:tc>
      </w:tr>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6.2.</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rPr>
                <w:sz w:val="22"/>
                <w:szCs w:val="22"/>
                <w:lang w:val="ro-RO"/>
              </w:rPr>
            </w:pPr>
            <w:r w:rsidRPr="003A2181">
              <w:rPr>
                <w:sz w:val="22"/>
                <w:szCs w:val="22"/>
                <w:lang w:val="ro-RO"/>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C04EBB" w:rsidRPr="003A2181" w:rsidRDefault="00C04EBB" w:rsidP="000B1EBA">
            <w:pPr>
              <w:tabs>
                <w:tab w:val="right" w:pos="4743"/>
              </w:tabs>
              <w:jc w:val="both"/>
              <w:rPr>
                <w:b/>
                <w:i/>
                <w:iCs/>
                <w:sz w:val="22"/>
                <w:szCs w:val="22"/>
                <w:lang w:val="ro-RO"/>
              </w:rPr>
            </w:pPr>
            <w:r w:rsidRPr="003A2181">
              <w:rPr>
                <w:b/>
                <w:i/>
                <w:iCs/>
                <w:sz w:val="22"/>
                <w:szCs w:val="22"/>
                <w:lang w:val="ro-RO"/>
              </w:rPr>
              <w:t>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82150D" w:rsidRPr="003A2181" w:rsidRDefault="0082150D" w:rsidP="00D75F81">
            <w:pPr>
              <w:tabs>
                <w:tab w:val="right" w:pos="4743"/>
              </w:tabs>
              <w:jc w:val="both"/>
              <w:rPr>
                <w:i/>
                <w:color w:val="000000"/>
                <w:sz w:val="22"/>
                <w:szCs w:val="22"/>
                <w:lang w:val="ro-RO"/>
              </w:rPr>
            </w:pPr>
          </w:p>
        </w:tc>
      </w:tr>
      <w:tr w:rsidR="004243B5" w:rsidRPr="002F4CB8" w:rsidTr="004243B5">
        <w:trPr>
          <w:trHeight w:val="1731"/>
        </w:trPr>
        <w:tc>
          <w:tcPr>
            <w:tcW w:w="534" w:type="dxa"/>
            <w:tcBorders>
              <w:top w:val="single" w:sz="4" w:space="0" w:color="auto"/>
              <w:left w:val="single" w:sz="4" w:space="0" w:color="auto"/>
              <w:right w:val="single" w:sz="4" w:space="0" w:color="auto"/>
            </w:tcBorders>
            <w:vAlign w:val="center"/>
          </w:tcPr>
          <w:p w:rsidR="004243B5" w:rsidRPr="003A2181" w:rsidRDefault="004243B5" w:rsidP="00D75F81">
            <w:pPr>
              <w:ind w:left="-120" w:right="-108"/>
              <w:jc w:val="center"/>
              <w:rPr>
                <w:spacing w:val="-4"/>
                <w:lang w:val="ro-RO" w:eastAsia="en-US"/>
              </w:rPr>
            </w:pPr>
            <w:r w:rsidRPr="003A2181">
              <w:rPr>
                <w:spacing w:val="-4"/>
                <w:lang w:val="ro-RO" w:eastAsia="en-US"/>
              </w:rPr>
              <w:t>6.3.</w:t>
            </w:r>
          </w:p>
          <w:p w:rsidR="004243B5" w:rsidRPr="003A2181" w:rsidRDefault="004243B5" w:rsidP="00D75F81">
            <w:pPr>
              <w:ind w:left="-120" w:right="-108"/>
              <w:jc w:val="center"/>
              <w:rPr>
                <w:spacing w:val="-4"/>
                <w:lang w:val="ro-RO" w:eastAsia="en-US"/>
              </w:rPr>
            </w:pPr>
          </w:p>
        </w:tc>
        <w:tc>
          <w:tcPr>
            <w:tcW w:w="2834" w:type="dxa"/>
            <w:tcBorders>
              <w:top w:val="single" w:sz="4" w:space="0" w:color="auto"/>
              <w:left w:val="single" w:sz="4" w:space="0" w:color="auto"/>
              <w:right w:val="single" w:sz="4" w:space="0" w:color="auto"/>
            </w:tcBorders>
            <w:vAlign w:val="center"/>
          </w:tcPr>
          <w:p w:rsidR="004243B5" w:rsidRPr="003A2181" w:rsidRDefault="004243B5" w:rsidP="00D75F81">
            <w:pPr>
              <w:rPr>
                <w:sz w:val="22"/>
                <w:szCs w:val="22"/>
                <w:lang w:val="ro-RO"/>
              </w:rPr>
            </w:pPr>
            <w:r w:rsidRPr="003A2181">
              <w:rPr>
                <w:sz w:val="22"/>
                <w:szCs w:val="22"/>
                <w:lang w:val="ro-RO"/>
              </w:rPr>
              <w:t>Factorii de evaluarea vor fi următorii:</w:t>
            </w:r>
          </w:p>
        </w:tc>
        <w:tc>
          <w:tcPr>
            <w:tcW w:w="6379" w:type="dxa"/>
            <w:gridSpan w:val="2"/>
            <w:tcBorders>
              <w:top w:val="single" w:sz="4" w:space="0" w:color="auto"/>
              <w:left w:val="single" w:sz="4" w:space="0" w:color="auto"/>
              <w:right w:val="single" w:sz="4" w:space="0" w:color="auto"/>
            </w:tcBorders>
            <w:vAlign w:val="center"/>
          </w:tcPr>
          <w:p w:rsidR="004243B5" w:rsidRPr="003A2181" w:rsidRDefault="004243B5" w:rsidP="00D75F81">
            <w:pPr>
              <w:tabs>
                <w:tab w:val="right" w:pos="4743"/>
              </w:tabs>
              <w:jc w:val="both"/>
              <w:rPr>
                <w:b/>
                <w:i/>
                <w:iCs/>
                <w:sz w:val="22"/>
                <w:szCs w:val="22"/>
                <w:lang w:val="ro-RO"/>
              </w:rPr>
            </w:pPr>
            <w:r w:rsidRPr="003A2181">
              <w:rPr>
                <w:b/>
                <w:i/>
                <w:iCs/>
                <w:sz w:val="22"/>
                <w:szCs w:val="22"/>
                <w:lang w:val="ro-RO"/>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82150D" w:rsidRPr="003A2181" w:rsidTr="00D75F81">
        <w:trPr>
          <w:trHeight w:val="600"/>
        </w:trPr>
        <w:tc>
          <w:tcPr>
            <w:tcW w:w="9747" w:type="dxa"/>
            <w:gridSpan w:val="4"/>
            <w:tcBorders>
              <w:top w:val="single" w:sz="4" w:space="0" w:color="auto"/>
            </w:tcBorders>
            <w:vAlign w:val="center"/>
          </w:tcPr>
          <w:p w:rsidR="0082150D" w:rsidRPr="003A2181" w:rsidRDefault="0082150D" w:rsidP="00B26B70">
            <w:pPr>
              <w:pStyle w:val="Heading2"/>
              <w:numPr>
                <w:ilvl w:val="0"/>
                <w:numId w:val="51"/>
              </w:numPr>
              <w:tabs>
                <w:tab w:val="clear" w:pos="567"/>
                <w:tab w:val="left" w:pos="360"/>
              </w:tabs>
            </w:pPr>
            <w:bookmarkStart w:id="97" w:name="_Toc358300273"/>
            <w:bookmarkStart w:id="98" w:name="_Toc392180196"/>
            <w:r w:rsidRPr="003A2181">
              <w:t>Adjudecarea contractului</w:t>
            </w:r>
            <w:bookmarkEnd w:id="97"/>
            <w:bookmarkEnd w:id="98"/>
          </w:p>
        </w:tc>
      </w:tr>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7.1.</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rPr>
                <w:sz w:val="22"/>
                <w:szCs w:val="22"/>
                <w:lang w:val="ro-RO"/>
              </w:rPr>
            </w:pPr>
            <w:r w:rsidRPr="003A2181">
              <w:rPr>
                <w:bCs/>
                <w:color w:val="000000"/>
                <w:sz w:val="22"/>
                <w:szCs w:val="22"/>
                <w:lang w:val="ro-RO"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right" w:pos="4743"/>
              </w:tabs>
              <w:jc w:val="both"/>
              <w:rPr>
                <w:b/>
                <w:color w:val="000000"/>
                <w:sz w:val="22"/>
                <w:szCs w:val="22"/>
                <w:lang w:val="ro-RO"/>
              </w:rPr>
            </w:pPr>
            <w:r w:rsidRPr="003A2181">
              <w:rPr>
                <w:b/>
                <w:color w:val="000000"/>
                <w:sz w:val="22"/>
                <w:szCs w:val="22"/>
                <w:lang w:val="ro-RO"/>
              </w:rPr>
              <w:t xml:space="preserve">Se va aplica criteriul de avaluare: </w:t>
            </w:r>
          </w:p>
          <w:p w:rsidR="0082150D" w:rsidRPr="003A2181" w:rsidRDefault="0082150D" w:rsidP="00D75F81">
            <w:pPr>
              <w:tabs>
                <w:tab w:val="right" w:pos="4743"/>
              </w:tabs>
              <w:jc w:val="both"/>
              <w:rPr>
                <w:b/>
                <w:i/>
                <w:color w:val="000000"/>
                <w:sz w:val="22"/>
                <w:szCs w:val="22"/>
                <w:lang w:val="ro-RO"/>
              </w:rPr>
            </w:pPr>
            <w:r w:rsidRPr="003A2181">
              <w:rPr>
                <w:b/>
                <w:i/>
                <w:color w:val="000000"/>
                <w:sz w:val="22"/>
                <w:szCs w:val="22"/>
                <w:lang w:val="ro-RO"/>
              </w:rPr>
              <w:t>[Cel mai mic preț sau Oferta cea mai avantajoasă economic]</w:t>
            </w:r>
          </w:p>
          <w:p w:rsidR="0082150D" w:rsidRPr="003A2181" w:rsidRDefault="0082150D" w:rsidP="00D75F81">
            <w:pPr>
              <w:tabs>
                <w:tab w:val="right" w:pos="4743"/>
              </w:tabs>
              <w:jc w:val="both"/>
              <w:rPr>
                <w:b/>
                <w:i/>
                <w:iCs/>
                <w:color w:val="FF0000"/>
                <w:sz w:val="22"/>
                <w:szCs w:val="22"/>
                <w:lang w:val="ro-RO"/>
              </w:rPr>
            </w:pPr>
            <w:r w:rsidRPr="003A2181">
              <w:rPr>
                <w:b/>
                <w:i/>
                <w:color w:val="000000"/>
                <w:sz w:val="22"/>
                <w:szCs w:val="22"/>
                <w:lang w:val="ro-RO"/>
              </w:rPr>
              <w:t>[pe poziții sau pe loturi]</w:t>
            </w:r>
          </w:p>
        </w:tc>
      </w:tr>
      <w:tr w:rsidR="0082150D" w:rsidRPr="003A2181"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7.2.</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i"/>
              <w:tabs>
                <w:tab w:val="right" w:pos="7254"/>
              </w:tabs>
              <w:suppressAutoHyphens w:val="0"/>
              <w:jc w:val="left"/>
              <w:rPr>
                <w:rFonts w:ascii="Times New Roman" w:hAnsi="Times New Roman"/>
                <w:sz w:val="22"/>
                <w:szCs w:val="22"/>
                <w:lang w:val="ro-RO"/>
              </w:rPr>
            </w:pPr>
            <w:r w:rsidRPr="003A2181">
              <w:rPr>
                <w:rFonts w:ascii="Times New Roman" w:hAnsi="Times New Roman"/>
                <w:sz w:val="22"/>
                <w:szCs w:val="22"/>
                <w:lang w:val="ro-RO"/>
              </w:rPr>
              <w:t>Suma Garanţiei de bună execuţie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right" w:pos="4743"/>
              </w:tabs>
              <w:jc w:val="both"/>
              <w:rPr>
                <w:i/>
                <w:sz w:val="22"/>
                <w:szCs w:val="22"/>
                <w:lang w:val="ro-RO"/>
              </w:rPr>
            </w:pPr>
            <w:r w:rsidRPr="003A2181">
              <w:rPr>
                <w:b/>
                <w:i/>
                <w:sz w:val="22"/>
                <w:szCs w:val="22"/>
                <w:lang w:val="ro-RO"/>
              </w:rPr>
              <w:t>_____</w:t>
            </w:r>
            <w:r w:rsidRPr="003A2181">
              <w:rPr>
                <w:b/>
                <w:i/>
                <w:color w:val="000000"/>
                <w:sz w:val="22"/>
                <w:szCs w:val="22"/>
                <w:lang w:val="ro-RO"/>
              </w:rPr>
              <w:t>%</w:t>
            </w:r>
          </w:p>
        </w:tc>
      </w:tr>
      <w:tr w:rsidR="0082150D" w:rsidRPr="002F4CB8"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7.3.</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540"/>
              </w:tabs>
              <w:suppressAutoHyphens/>
              <w:spacing w:before="120" w:after="120"/>
              <w:rPr>
                <w:sz w:val="22"/>
                <w:szCs w:val="22"/>
                <w:lang w:val="ro-RO"/>
              </w:rPr>
            </w:pPr>
            <w:r w:rsidRPr="003A2181">
              <w:rPr>
                <w:sz w:val="22"/>
                <w:szCs w:val="22"/>
                <w:lang w:val="ro-RO"/>
              </w:rPr>
              <w:t>Garanţia de bună execuţie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left" w:pos="372"/>
              </w:tabs>
              <w:suppressAutoHyphens/>
              <w:spacing w:before="120" w:after="120"/>
              <w:rPr>
                <w:b/>
                <w:i/>
                <w:sz w:val="22"/>
                <w:szCs w:val="22"/>
                <w:lang w:val="ro-RO"/>
              </w:rPr>
            </w:pPr>
            <w:r w:rsidRPr="003A2181">
              <w:rPr>
                <w:b/>
                <w:i/>
                <w:sz w:val="22"/>
                <w:szCs w:val="22"/>
                <w:lang w:val="ro-RO"/>
              </w:rPr>
              <w:t>[forma garanției de bună execuție a/b/c]</w:t>
            </w:r>
          </w:p>
          <w:p w:rsidR="0082150D" w:rsidRPr="003A2181" w:rsidRDefault="0082150D" w:rsidP="00620525">
            <w:pPr>
              <w:numPr>
                <w:ilvl w:val="0"/>
                <w:numId w:val="34"/>
              </w:numPr>
              <w:tabs>
                <w:tab w:val="left" w:pos="372"/>
              </w:tabs>
              <w:suppressAutoHyphens/>
              <w:spacing w:before="120" w:after="120"/>
              <w:ind w:firstLine="34"/>
              <w:rPr>
                <w:i/>
                <w:sz w:val="22"/>
                <w:szCs w:val="22"/>
                <w:lang w:val="ro-RO"/>
              </w:rPr>
            </w:pPr>
            <w:r w:rsidRPr="003A2181">
              <w:rPr>
                <w:i/>
                <w:sz w:val="22"/>
                <w:szCs w:val="22"/>
                <w:lang w:val="ro-RO"/>
              </w:rPr>
              <w:t>Garanția de buna execuție (emisă de o bancă comercială) conform formularului F5.2 din secţiunea a 5-a – Formularul de contract</w:t>
            </w:r>
          </w:p>
          <w:p w:rsidR="0082150D" w:rsidRPr="003A2181" w:rsidRDefault="0082150D" w:rsidP="00D75F81">
            <w:pPr>
              <w:tabs>
                <w:tab w:val="left" w:pos="372"/>
              </w:tabs>
              <w:suppressAutoHyphens/>
              <w:spacing w:before="120" w:after="120"/>
              <w:ind w:left="372"/>
              <w:rPr>
                <w:i/>
                <w:sz w:val="22"/>
                <w:szCs w:val="22"/>
                <w:lang w:val="ro-RO"/>
              </w:rPr>
            </w:pPr>
            <w:r w:rsidRPr="003A2181">
              <w:rPr>
                <w:i/>
                <w:sz w:val="22"/>
                <w:szCs w:val="22"/>
                <w:lang w:val="ro-RO"/>
              </w:rPr>
              <w:t>sau</w:t>
            </w:r>
          </w:p>
          <w:p w:rsidR="0082150D" w:rsidRPr="003A2181" w:rsidRDefault="0082150D" w:rsidP="00620525">
            <w:pPr>
              <w:numPr>
                <w:ilvl w:val="0"/>
                <w:numId w:val="34"/>
              </w:numPr>
              <w:tabs>
                <w:tab w:val="left" w:pos="372"/>
              </w:tabs>
              <w:suppressAutoHyphens/>
              <w:spacing w:before="120" w:after="120"/>
              <w:ind w:left="372" w:hanging="360"/>
              <w:rPr>
                <w:i/>
                <w:sz w:val="22"/>
                <w:szCs w:val="22"/>
                <w:lang w:val="ro-RO"/>
              </w:rPr>
            </w:pPr>
            <w:r w:rsidRPr="003A2181">
              <w:rPr>
                <w:i/>
                <w:sz w:val="22"/>
                <w:szCs w:val="22"/>
                <w:lang w:val="ro-RO"/>
              </w:rPr>
              <w:t>Garanția de buna execuție prin transfer la contul autorităţii contractante, conform următoarelor date bancare:</w:t>
            </w:r>
          </w:p>
          <w:p w:rsidR="0082150D" w:rsidRPr="003A2181" w:rsidRDefault="0082150D" w:rsidP="00D75F81">
            <w:pPr>
              <w:spacing w:after="120"/>
              <w:ind w:left="599"/>
              <w:rPr>
                <w:i/>
                <w:sz w:val="22"/>
                <w:szCs w:val="22"/>
                <w:lang w:val="ro-RO"/>
              </w:rPr>
            </w:pPr>
            <w:r w:rsidRPr="003A2181">
              <w:rPr>
                <w:i/>
                <w:sz w:val="22"/>
                <w:szCs w:val="22"/>
                <w:lang w:val="ro-RO"/>
              </w:rPr>
              <w:t>Beneficiarul plăţii:</w:t>
            </w:r>
          </w:p>
          <w:p w:rsidR="0082150D" w:rsidRPr="003A2181" w:rsidRDefault="0082150D" w:rsidP="00D75F81">
            <w:pPr>
              <w:spacing w:after="120"/>
              <w:ind w:left="599"/>
              <w:rPr>
                <w:i/>
                <w:sz w:val="22"/>
                <w:szCs w:val="22"/>
                <w:lang w:val="ro-RO"/>
              </w:rPr>
            </w:pPr>
            <w:r w:rsidRPr="003A2181">
              <w:rPr>
                <w:i/>
                <w:sz w:val="22"/>
                <w:szCs w:val="22"/>
                <w:lang w:val="ro-RO"/>
              </w:rPr>
              <w:t>Denumirea Băncii:</w:t>
            </w:r>
          </w:p>
          <w:p w:rsidR="0082150D" w:rsidRPr="003A2181" w:rsidRDefault="0082150D" w:rsidP="00D75F81">
            <w:pPr>
              <w:spacing w:after="120"/>
              <w:ind w:left="599"/>
              <w:rPr>
                <w:i/>
                <w:sz w:val="22"/>
                <w:szCs w:val="22"/>
                <w:lang w:val="ro-RO"/>
              </w:rPr>
            </w:pPr>
            <w:r w:rsidRPr="003A2181">
              <w:rPr>
                <w:i/>
                <w:sz w:val="22"/>
                <w:szCs w:val="22"/>
                <w:lang w:val="ro-RO"/>
              </w:rPr>
              <w:t>Codul fiscal:</w:t>
            </w:r>
          </w:p>
          <w:p w:rsidR="0082150D" w:rsidRPr="003A2181" w:rsidRDefault="0082150D" w:rsidP="00D75F81">
            <w:pPr>
              <w:spacing w:after="120"/>
              <w:ind w:left="599"/>
              <w:rPr>
                <w:i/>
                <w:sz w:val="22"/>
                <w:szCs w:val="22"/>
                <w:lang w:val="ro-RO"/>
              </w:rPr>
            </w:pPr>
            <w:r w:rsidRPr="003A2181">
              <w:rPr>
                <w:i/>
                <w:sz w:val="22"/>
                <w:szCs w:val="22"/>
                <w:lang w:val="ro-RO"/>
              </w:rPr>
              <w:t xml:space="preserve">Contul de decontare; </w:t>
            </w:r>
          </w:p>
          <w:p w:rsidR="0082150D" w:rsidRPr="003A2181" w:rsidRDefault="0082150D" w:rsidP="00D75F81">
            <w:pPr>
              <w:spacing w:after="120"/>
              <w:ind w:left="599"/>
              <w:rPr>
                <w:i/>
                <w:sz w:val="22"/>
                <w:szCs w:val="22"/>
                <w:lang w:val="ro-RO"/>
              </w:rPr>
            </w:pPr>
            <w:r w:rsidRPr="003A2181">
              <w:rPr>
                <w:i/>
                <w:sz w:val="22"/>
                <w:szCs w:val="22"/>
                <w:lang w:val="ro-RO"/>
              </w:rPr>
              <w:t xml:space="preserve">Contul trezorerial: </w:t>
            </w:r>
          </w:p>
          <w:p w:rsidR="0082150D" w:rsidRPr="003A2181" w:rsidRDefault="0082150D" w:rsidP="00D75F81">
            <w:pPr>
              <w:spacing w:after="120"/>
              <w:ind w:left="599"/>
              <w:rPr>
                <w:i/>
                <w:sz w:val="22"/>
                <w:szCs w:val="22"/>
                <w:lang w:val="ro-RO"/>
              </w:rPr>
            </w:pPr>
            <w:r w:rsidRPr="003A2181">
              <w:rPr>
                <w:i/>
                <w:sz w:val="22"/>
                <w:szCs w:val="22"/>
                <w:lang w:val="ro-RO"/>
              </w:rPr>
              <w:t xml:space="preserve">Contul bancar: </w:t>
            </w:r>
          </w:p>
          <w:p w:rsidR="0082150D" w:rsidRPr="003A2181" w:rsidRDefault="0082150D" w:rsidP="00D75F81">
            <w:pPr>
              <w:spacing w:after="120"/>
              <w:ind w:left="599"/>
              <w:rPr>
                <w:i/>
                <w:sz w:val="22"/>
                <w:szCs w:val="22"/>
                <w:lang w:val="ro-RO"/>
              </w:rPr>
            </w:pPr>
            <w:r w:rsidRPr="003A2181">
              <w:rPr>
                <w:i/>
                <w:sz w:val="22"/>
                <w:szCs w:val="22"/>
                <w:lang w:val="ro-RO"/>
              </w:rPr>
              <w:t xml:space="preserve">Trezoreria teritorială: </w:t>
            </w:r>
          </w:p>
          <w:p w:rsidR="0082150D" w:rsidRPr="003A2181" w:rsidRDefault="0082150D" w:rsidP="00D75F81">
            <w:pPr>
              <w:tabs>
                <w:tab w:val="left" w:pos="1152"/>
              </w:tabs>
              <w:suppressAutoHyphens/>
              <w:spacing w:before="120" w:after="120"/>
              <w:ind w:left="372"/>
              <w:rPr>
                <w:i/>
                <w:sz w:val="22"/>
                <w:szCs w:val="22"/>
                <w:lang w:val="ro-RO"/>
              </w:rPr>
            </w:pPr>
            <w:r w:rsidRPr="003A2181">
              <w:rPr>
                <w:i/>
                <w:sz w:val="22"/>
                <w:szCs w:val="22"/>
                <w:lang w:val="ro-RO"/>
              </w:rPr>
              <w:t>cu nota “Garanția de bună execuție” sau “Pentru garanţia de bună execuție la licitaţia publică nr. ______ din ___________”</w:t>
            </w:r>
          </w:p>
          <w:p w:rsidR="0082150D" w:rsidRPr="003A2181" w:rsidRDefault="0082150D" w:rsidP="00D75F81">
            <w:pPr>
              <w:tabs>
                <w:tab w:val="left" w:pos="1152"/>
              </w:tabs>
              <w:suppressAutoHyphens/>
              <w:spacing w:before="120" w:after="120"/>
              <w:ind w:left="372"/>
              <w:rPr>
                <w:i/>
                <w:sz w:val="22"/>
                <w:szCs w:val="22"/>
                <w:lang w:val="ro-RO"/>
              </w:rPr>
            </w:pPr>
            <w:r w:rsidRPr="003A2181">
              <w:rPr>
                <w:i/>
                <w:sz w:val="22"/>
                <w:szCs w:val="22"/>
                <w:lang w:val="ro-RO"/>
              </w:rPr>
              <w:t>sau</w:t>
            </w:r>
          </w:p>
          <w:p w:rsidR="0082150D" w:rsidRPr="003A2181" w:rsidRDefault="0082150D" w:rsidP="00620525">
            <w:pPr>
              <w:numPr>
                <w:ilvl w:val="0"/>
                <w:numId w:val="34"/>
              </w:numPr>
              <w:tabs>
                <w:tab w:val="clear" w:pos="1134"/>
                <w:tab w:val="left" w:pos="372"/>
              </w:tabs>
              <w:suppressAutoHyphens/>
              <w:spacing w:before="120" w:after="120"/>
              <w:ind w:left="372" w:hanging="360"/>
              <w:rPr>
                <w:sz w:val="22"/>
                <w:szCs w:val="22"/>
                <w:lang w:val="ro-RO"/>
              </w:rPr>
            </w:pPr>
            <w:r w:rsidRPr="003A2181">
              <w:rPr>
                <w:i/>
                <w:sz w:val="22"/>
                <w:szCs w:val="22"/>
                <w:lang w:val="ro-RO"/>
              </w:rPr>
              <w:t>Alte forme ale garanției de bună execuție acceptate de autoritatea contractantă.</w:t>
            </w:r>
          </w:p>
        </w:tc>
      </w:tr>
      <w:tr w:rsidR="0082150D" w:rsidRPr="003A2181" w:rsidTr="00D75F8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ind w:left="-120" w:right="-108"/>
              <w:jc w:val="center"/>
              <w:rPr>
                <w:spacing w:val="-4"/>
                <w:lang w:val="ro-RO" w:eastAsia="en-US"/>
              </w:rPr>
            </w:pPr>
            <w:r w:rsidRPr="003A2181">
              <w:rPr>
                <w:spacing w:val="-4"/>
                <w:lang w:val="ro-RO" w:eastAsia="en-US"/>
              </w:rPr>
              <w:t>7.4.</w:t>
            </w:r>
          </w:p>
        </w:tc>
        <w:tc>
          <w:tcPr>
            <w:tcW w:w="2834" w:type="dxa"/>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pStyle w:val="i"/>
              <w:tabs>
                <w:tab w:val="right" w:pos="7254"/>
              </w:tabs>
              <w:suppressAutoHyphens w:val="0"/>
              <w:jc w:val="left"/>
              <w:rPr>
                <w:rFonts w:ascii="Times New Roman" w:hAnsi="Times New Roman"/>
                <w:sz w:val="22"/>
                <w:szCs w:val="22"/>
                <w:lang w:val="ro-RO"/>
              </w:rPr>
            </w:pPr>
            <w:r w:rsidRPr="003A2181">
              <w:rPr>
                <w:rFonts w:ascii="Times New Roman" w:hAnsi="Times New Roman"/>
                <w:sz w:val="22"/>
                <w:szCs w:val="22"/>
                <w:lang w:val="ro-RO"/>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2150D" w:rsidRPr="003A2181" w:rsidRDefault="0082150D" w:rsidP="00D75F81">
            <w:pPr>
              <w:tabs>
                <w:tab w:val="right" w:pos="4743"/>
              </w:tabs>
              <w:jc w:val="both"/>
              <w:rPr>
                <w:b/>
                <w:i/>
                <w:iCs/>
                <w:color w:val="FF0000"/>
                <w:sz w:val="22"/>
                <w:szCs w:val="22"/>
                <w:lang w:val="ro-RO"/>
              </w:rPr>
            </w:pPr>
            <w:r w:rsidRPr="003A2181">
              <w:rPr>
                <w:i/>
                <w:sz w:val="24"/>
                <w:szCs w:val="24"/>
                <w:lang w:val="ro-RO"/>
              </w:rPr>
              <w:t>[Indicați numărul de zile]</w:t>
            </w:r>
          </w:p>
        </w:tc>
      </w:tr>
    </w:tbl>
    <w:p w:rsidR="0082150D" w:rsidRPr="003A2181" w:rsidRDefault="0082150D" w:rsidP="0082150D">
      <w:pPr>
        <w:rPr>
          <w:sz w:val="24"/>
          <w:lang w:val="ro-RO"/>
        </w:rPr>
      </w:pPr>
    </w:p>
    <w:p w:rsidR="0082150D" w:rsidRPr="003A2181" w:rsidRDefault="0082150D" w:rsidP="0082150D">
      <w:pPr>
        <w:spacing w:line="276" w:lineRule="auto"/>
        <w:ind w:left="-142" w:right="-144"/>
        <w:rPr>
          <w:b/>
          <w:bCs/>
          <w:color w:val="FF0000"/>
          <w:sz w:val="22"/>
          <w:szCs w:val="22"/>
          <w:lang w:val="ro-RO"/>
        </w:rPr>
      </w:pPr>
      <w:r w:rsidRPr="003A2181">
        <w:rPr>
          <w:b/>
          <w:bCs/>
          <w:color w:val="FF0000"/>
          <w:sz w:val="22"/>
          <w:szCs w:val="22"/>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82150D" w:rsidRPr="003A2181" w:rsidRDefault="0082150D" w:rsidP="0082150D">
      <w:pPr>
        <w:ind w:left="-142" w:right="-144"/>
        <w:rPr>
          <w:b/>
          <w:bCs/>
          <w:color w:val="000000"/>
          <w:sz w:val="22"/>
          <w:szCs w:val="22"/>
          <w:lang w:val="ro-RO"/>
        </w:rPr>
      </w:pPr>
    </w:p>
    <w:p w:rsidR="00BD1C0F" w:rsidRPr="003C2208" w:rsidRDefault="0082150D" w:rsidP="003C2208">
      <w:pPr>
        <w:tabs>
          <w:tab w:val="decimal" w:pos="8364"/>
        </w:tabs>
        <w:spacing w:line="276" w:lineRule="auto"/>
        <w:ind w:left="-142" w:right="-144"/>
        <w:rPr>
          <w:b/>
          <w:bCs/>
          <w:color w:val="000000"/>
          <w:sz w:val="22"/>
          <w:szCs w:val="22"/>
          <w:lang w:val="ro-RO"/>
        </w:rPr>
      </w:pPr>
      <w:r w:rsidRPr="003A2181">
        <w:rPr>
          <w:b/>
          <w:bCs/>
          <w:color w:val="000000"/>
          <w:sz w:val="22"/>
          <w:szCs w:val="22"/>
          <w:lang w:val="ro-RO"/>
        </w:rPr>
        <w:t>Conducătorul grupului de lucru: ________________________</w:t>
      </w:r>
      <w:r w:rsidR="003C2208">
        <w:rPr>
          <w:b/>
          <w:bCs/>
          <w:color w:val="000000"/>
          <w:sz w:val="22"/>
          <w:szCs w:val="22"/>
          <w:lang w:val="ro-RO"/>
        </w:rPr>
        <w:t>_______</w:t>
      </w:r>
    </w:p>
    <w:p w:rsidR="00E64A15" w:rsidRPr="003A2181" w:rsidRDefault="00E64A15" w:rsidP="00BD1C0F">
      <w:pPr>
        <w:rPr>
          <w:lang w:val="ro-RO"/>
        </w:rPr>
      </w:pPr>
    </w:p>
    <w:p w:rsidR="00AB62BE" w:rsidRPr="003A2181" w:rsidRDefault="00AB62BE" w:rsidP="00521678">
      <w:pPr>
        <w:tabs>
          <w:tab w:val="left" w:pos="3625"/>
        </w:tabs>
        <w:rPr>
          <w:lang w:val="ro-RO"/>
        </w:rPr>
      </w:pPr>
    </w:p>
    <w:tbl>
      <w:tblPr>
        <w:tblW w:w="9747" w:type="dxa"/>
        <w:tblLayout w:type="fixed"/>
        <w:tblLook w:val="04A0" w:firstRow="1" w:lastRow="0" w:firstColumn="1" w:lastColumn="0" w:noHBand="0" w:noVBand="1"/>
      </w:tblPr>
      <w:tblGrid>
        <w:gridCol w:w="1788"/>
        <w:gridCol w:w="7959"/>
      </w:tblGrid>
      <w:tr w:rsidR="00AB62BE" w:rsidRPr="002F4CB8" w:rsidTr="009411AC">
        <w:trPr>
          <w:trHeight w:val="850"/>
        </w:trPr>
        <w:tc>
          <w:tcPr>
            <w:tcW w:w="9747" w:type="dxa"/>
            <w:gridSpan w:val="2"/>
            <w:vAlign w:val="center"/>
          </w:tcPr>
          <w:p w:rsidR="00AB62BE" w:rsidRPr="003A2181" w:rsidRDefault="00AB62BE" w:rsidP="00E956D0">
            <w:pPr>
              <w:pStyle w:val="Heading1"/>
            </w:pPr>
            <w:bookmarkStart w:id="99" w:name="_Toc392180197"/>
            <w:r w:rsidRPr="003A2181">
              <w:t>SECŢIUNEA 3</w:t>
            </w:r>
            <w:r w:rsidR="00E956D0" w:rsidRPr="003A2181">
              <w:br w:type="textWrapping" w:clear="all"/>
            </w:r>
            <w:r w:rsidR="006C10DB" w:rsidRPr="003A2181">
              <w:t xml:space="preserve">FORMULARE </w:t>
            </w:r>
            <w:r w:rsidR="008928F5" w:rsidRPr="003A2181">
              <w:t>PENTRU DEPUNEREA OFERTEI</w:t>
            </w:r>
            <w:bookmarkEnd w:id="99"/>
          </w:p>
        </w:tc>
      </w:tr>
      <w:tr w:rsidR="00AB62BE" w:rsidRPr="002F4CB8" w:rsidTr="009411AC">
        <w:trPr>
          <w:trHeight w:val="600"/>
        </w:trPr>
        <w:tc>
          <w:tcPr>
            <w:tcW w:w="9747" w:type="dxa"/>
            <w:gridSpan w:val="2"/>
            <w:vAlign w:val="center"/>
          </w:tcPr>
          <w:p w:rsidR="00AB62BE" w:rsidRPr="003A2181" w:rsidRDefault="00AB62BE" w:rsidP="009411AC">
            <w:pPr>
              <w:spacing w:after="120"/>
              <w:jc w:val="both"/>
              <w:rPr>
                <w:sz w:val="24"/>
                <w:szCs w:val="24"/>
                <w:lang w:val="ro-RO"/>
              </w:rPr>
            </w:pPr>
          </w:p>
          <w:p w:rsidR="00AB62BE" w:rsidRPr="003A2181" w:rsidRDefault="008928F5" w:rsidP="008E572D">
            <w:pPr>
              <w:rPr>
                <w:sz w:val="24"/>
                <w:szCs w:val="24"/>
                <w:lang w:val="ro-RO"/>
              </w:rPr>
            </w:pPr>
            <w:r w:rsidRPr="003A2181">
              <w:rPr>
                <w:sz w:val="24"/>
                <w:szCs w:val="24"/>
                <w:lang w:val="ro-RO"/>
              </w:rPr>
              <w:t>Următoarele tabele şi formulare vor fi completate de către ofertant şi incluse în ofertă.</w:t>
            </w:r>
          </w:p>
        </w:tc>
      </w:tr>
      <w:tr w:rsidR="00AB62BE" w:rsidRPr="002F4CB8" w:rsidTr="009411AC">
        <w:trPr>
          <w:trHeight w:val="600"/>
        </w:trPr>
        <w:tc>
          <w:tcPr>
            <w:tcW w:w="9747" w:type="dxa"/>
            <w:gridSpan w:val="2"/>
            <w:vAlign w:val="center"/>
          </w:tcPr>
          <w:p w:rsidR="00AB62BE" w:rsidRPr="003A2181" w:rsidRDefault="00AB62BE" w:rsidP="008928F5">
            <w:pPr>
              <w:pStyle w:val="Heading2"/>
              <w:numPr>
                <w:ilvl w:val="0"/>
                <w:numId w:val="0"/>
              </w:numPr>
              <w:jc w:val="left"/>
            </w:pPr>
          </w:p>
        </w:tc>
      </w:tr>
      <w:tr w:rsidR="008928F5" w:rsidRPr="003A2181" w:rsidTr="008928F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928F5" w:rsidRPr="003A2181" w:rsidRDefault="008928F5" w:rsidP="008928F5">
            <w:pPr>
              <w:pStyle w:val="BodyText"/>
              <w:jc w:val="center"/>
              <w:rPr>
                <w:rFonts w:ascii="Times New Roman" w:hAnsi="Times New Roman"/>
                <w:b/>
                <w:szCs w:val="24"/>
              </w:rPr>
            </w:pPr>
            <w:r w:rsidRPr="003A2181">
              <w:rPr>
                <w:rFonts w:ascii="Times New Roman" w:hAnsi="Times New Roman"/>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928F5" w:rsidRPr="003A2181" w:rsidRDefault="008928F5" w:rsidP="009411AC">
            <w:pPr>
              <w:pStyle w:val="BodyText"/>
              <w:jc w:val="center"/>
              <w:rPr>
                <w:rFonts w:ascii="Times New Roman" w:hAnsi="Times New Roman"/>
                <w:b/>
                <w:szCs w:val="24"/>
              </w:rPr>
            </w:pPr>
            <w:r w:rsidRPr="003A2181">
              <w:rPr>
                <w:rFonts w:ascii="Times New Roman" w:hAnsi="Times New Roman"/>
                <w:b/>
                <w:szCs w:val="24"/>
              </w:rPr>
              <w:t>Denumirea</w:t>
            </w:r>
          </w:p>
        </w:tc>
      </w:tr>
      <w:tr w:rsidR="008928F5" w:rsidRPr="003A2181" w:rsidTr="009411AC">
        <w:trPr>
          <w:trHeight w:val="552"/>
        </w:trPr>
        <w:tc>
          <w:tcPr>
            <w:tcW w:w="1788" w:type="dxa"/>
            <w:tcBorders>
              <w:top w:val="single" w:sz="4" w:space="0" w:color="auto"/>
              <w:left w:val="single" w:sz="4" w:space="0" w:color="auto"/>
              <w:bottom w:val="single" w:sz="4" w:space="0" w:color="auto"/>
              <w:right w:val="single" w:sz="4" w:space="0" w:color="auto"/>
            </w:tcBorders>
          </w:tcPr>
          <w:p w:rsidR="008928F5" w:rsidRPr="003A2181" w:rsidRDefault="008928F5" w:rsidP="008928F5">
            <w:pPr>
              <w:spacing w:before="120" w:after="120"/>
              <w:jc w:val="center"/>
              <w:rPr>
                <w:sz w:val="24"/>
                <w:szCs w:val="24"/>
                <w:lang w:val="ro-RO"/>
              </w:rPr>
            </w:pPr>
            <w:r w:rsidRPr="003A2181">
              <w:rPr>
                <w:sz w:val="24"/>
                <w:szCs w:val="24"/>
                <w:lang w:val="ro-RO"/>
              </w:rPr>
              <w:t>F3.1</w:t>
            </w:r>
          </w:p>
        </w:tc>
        <w:tc>
          <w:tcPr>
            <w:tcW w:w="7959" w:type="dxa"/>
            <w:tcBorders>
              <w:top w:val="single" w:sz="4" w:space="0" w:color="auto"/>
              <w:left w:val="single" w:sz="4" w:space="0" w:color="auto"/>
              <w:bottom w:val="single" w:sz="4" w:space="0" w:color="auto"/>
              <w:right w:val="single" w:sz="4" w:space="0" w:color="auto"/>
            </w:tcBorders>
            <w:vAlign w:val="bottom"/>
          </w:tcPr>
          <w:p w:rsidR="008928F5" w:rsidRPr="003A2181" w:rsidRDefault="008928F5" w:rsidP="008928F5">
            <w:pPr>
              <w:spacing w:before="120" w:after="120"/>
              <w:ind w:left="619"/>
              <w:jc w:val="both"/>
              <w:rPr>
                <w:sz w:val="24"/>
                <w:szCs w:val="24"/>
                <w:lang w:val="ro-RO"/>
              </w:rPr>
            </w:pPr>
            <w:r w:rsidRPr="003A2181">
              <w:rPr>
                <w:sz w:val="24"/>
                <w:szCs w:val="24"/>
                <w:lang w:val="ro-RO"/>
              </w:rPr>
              <w:t>Formularul ofertei</w:t>
            </w:r>
          </w:p>
        </w:tc>
      </w:tr>
      <w:tr w:rsidR="008928F5" w:rsidRPr="002F4CB8" w:rsidTr="009411AC">
        <w:trPr>
          <w:trHeight w:val="552"/>
        </w:trPr>
        <w:tc>
          <w:tcPr>
            <w:tcW w:w="1788" w:type="dxa"/>
            <w:tcBorders>
              <w:top w:val="single" w:sz="4" w:space="0" w:color="auto"/>
              <w:left w:val="single" w:sz="4" w:space="0" w:color="auto"/>
              <w:bottom w:val="single" w:sz="4" w:space="0" w:color="auto"/>
              <w:right w:val="single" w:sz="4" w:space="0" w:color="auto"/>
            </w:tcBorders>
          </w:tcPr>
          <w:p w:rsidR="008928F5" w:rsidRPr="003A2181" w:rsidRDefault="008928F5" w:rsidP="008928F5">
            <w:pPr>
              <w:spacing w:before="120" w:after="120"/>
              <w:jc w:val="center"/>
              <w:rPr>
                <w:sz w:val="24"/>
                <w:szCs w:val="24"/>
                <w:lang w:val="ro-RO"/>
              </w:rPr>
            </w:pPr>
            <w:r w:rsidRPr="003A2181">
              <w:rPr>
                <w:sz w:val="24"/>
                <w:szCs w:val="24"/>
                <w:lang w:val="ro-RO"/>
              </w:rPr>
              <w:t>F3.2</w:t>
            </w:r>
          </w:p>
        </w:tc>
        <w:tc>
          <w:tcPr>
            <w:tcW w:w="7959" w:type="dxa"/>
            <w:tcBorders>
              <w:top w:val="single" w:sz="4" w:space="0" w:color="auto"/>
              <w:left w:val="single" w:sz="4" w:space="0" w:color="auto"/>
              <w:bottom w:val="single" w:sz="4" w:space="0" w:color="auto"/>
              <w:right w:val="single" w:sz="4" w:space="0" w:color="auto"/>
            </w:tcBorders>
            <w:vAlign w:val="bottom"/>
          </w:tcPr>
          <w:p w:rsidR="008928F5" w:rsidRPr="003A2181" w:rsidRDefault="008928F5" w:rsidP="008928F5">
            <w:pPr>
              <w:spacing w:before="120" w:after="120"/>
              <w:ind w:left="619"/>
              <w:jc w:val="both"/>
              <w:rPr>
                <w:sz w:val="24"/>
                <w:szCs w:val="24"/>
                <w:lang w:val="ro-RO"/>
              </w:rPr>
            </w:pPr>
            <w:r w:rsidRPr="003A2181">
              <w:rPr>
                <w:sz w:val="24"/>
                <w:szCs w:val="24"/>
                <w:lang w:val="ro-RO"/>
              </w:rPr>
              <w:t>Garanţia pentru ofertă – formularul garanţiei bancare</w:t>
            </w:r>
          </w:p>
        </w:tc>
      </w:tr>
      <w:tr w:rsidR="008928F5" w:rsidRPr="003A2181" w:rsidTr="009411AC">
        <w:trPr>
          <w:trHeight w:val="552"/>
        </w:trPr>
        <w:tc>
          <w:tcPr>
            <w:tcW w:w="1788" w:type="dxa"/>
            <w:tcBorders>
              <w:top w:val="single" w:sz="4" w:space="0" w:color="auto"/>
              <w:left w:val="single" w:sz="4" w:space="0" w:color="auto"/>
              <w:bottom w:val="single" w:sz="4" w:space="0" w:color="auto"/>
              <w:right w:val="single" w:sz="4" w:space="0" w:color="auto"/>
            </w:tcBorders>
          </w:tcPr>
          <w:p w:rsidR="008928F5" w:rsidRPr="003A2181" w:rsidRDefault="008928F5" w:rsidP="008928F5">
            <w:pPr>
              <w:spacing w:before="120" w:after="120"/>
              <w:jc w:val="center"/>
              <w:rPr>
                <w:sz w:val="24"/>
                <w:szCs w:val="24"/>
                <w:lang w:val="ro-RO"/>
              </w:rPr>
            </w:pPr>
            <w:r w:rsidRPr="003A2181">
              <w:rPr>
                <w:sz w:val="24"/>
                <w:szCs w:val="24"/>
                <w:lang w:val="ro-RO"/>
              </w:rPr>
              <w:t>F3.3</w:t>
            </w:r>
          </w:p>
        </w:tc>
        <w:tc>
          <w:tcPr>
            <w:tcW w:w="7959" w:type="dxa"/>
            <w:tcBorders>
              <w:top w:val="single" w:sz="4" w:space="0" w:color="auto"/>
              <w:left w:val="single" w:sz="4" w:space="0" w:color="auto"/>
              <w:bottom w:val="single" w:sz="4" w:space="0" w:color="auto"/>
              <w:right w:val="single" w:sz="4" w:space="0" w:color="auto"/>
            </w:tcBorders>
            <w:vAlign w:val="bottom"/>
          </w:tcPr>
          <w:p w:rsidR="008928F5" w:rsidRPr="003A2181" w:rsidRDefault="008928F5" w:rsidP="008928F5">
            <w:pPr>
              <w:spacing w:before="120" w:after="120"/>
              <w:ind w:left="619"/>
              <w:jc w:val="both"/>
              <w:rPr>
                <w:sz w:val="24"/>
                <w:szCs w:val="24"/>
                <w:lang w:val="ro-RO"/>
              </w:rPr>
            </w:pPr>
            <w:r w:rsidRPr="003A2181">
              <w:rPr>
                <w:sz w:val="24"/>
                <w:szCs w:val="24"/>
                <w:lang w:val="ro-RO"/>
              </w:rPr>
              <w:t>Formularul informativ despre ofertant</w:t>
            </w:r>
          </w:p>
        </w:tc>
      </w:tr>
      <w:tr w:rsidR="008928F5" w:rsidRPr="002F4CB8" w:rsidTr="009411AC">
        <w:trPr>
          <w:trHeight w:val="552"/>
        </w:trPr>
        <w:tc>
          <w:tcPr>
            <w:tcW w:w="1788" w:type="dxa"/>
            <w:tcBorders>
              <w:top w:val="single" w:sz="4" w:space="0" w:color="auto"/>
              <w:left w:val="single" w:sz="4" w:space="0" w:color="auto"/>
              <w:bottom w:val="single" w:sz="4" w:space="0" w:color="auto"/>
              <w:right w:val="single" w:sz="4" w:space="0" w:color="auto"/>
            </w:tcBorders>
          </w:tcPr>
          <w:p w:rsidR="008928F5" w:rsidRPr="003A2181" w:rsidRDefault="008928F5" w:rsidP="008928F5">
            <w:pPr>
              <w:spacing w:before="120" w:after="120"/>
              <w:jc w:val="center"/>
              <w:rPr>
                <w:sz w:val="24"/>
                <w:szCs w:val="24"/>
                <w:lang w:val="ro-RO"/>
              </w:rPr>
            </w:pPr>
            <w:r w:rsidRPr="003A2181">
              <w:rPr>
                <w:sz w:val="24"/>
                <w:szCs w:val="24"/>
                <w:lang w:val="ro-RO"/>
              </w:rPr>
              <w:t>F3.4</w:t>
            </w:r>
          </w:p>
        </w:tc>
        <w:tc>
          <w:tcPr>
            <w:tcW w:w="7959" w:type="dxa"/>
            <w:tcBorders>
              <w:top w:val="single" w:sz="4" w:space="0" w:color="auto"/>
              <w:left w:val="single" w:sz="4" w:space="0" w:color="auto"/>
              <w:bottom w:val="single" w:sz="4" w:space="0" w:color="auto"/>
              <w:right w:val="single" w:sz="4" w:space="0" w:color="auto"/>
            </w:tcBorders>
            <w:vAlign w:val="bottom"/>
          </w:tcPr>
          <w:p w:rsidR="008928F5" w:rsidRPr="003A2181" w:rsidRDefault="008928F5" w:rsidP="008928F5">
            <w:pPr>
              <w:spacing w:before="120" w:after="120"/>
              <w:ind w:left="619"/>
              <w:jc w:val="both"/>
              <w:rPr>
                <w:sz w:val="24"/>
                <w:szCs w:val="24"/>
                <w:lang w:val="ro-RO"/>
              </w:rPr>
            </w:pPr>
            <w:r w:rsidRPr="003A2181">
              <w:rPr>
                <w:sz w:val="24"/>
                <w:szCs w:val="24"/>
                <w:lang w:val="ro-RO"/>
              </w:rPr>
              <w:t>Declaraţia privind conduita etică a şi neimplicarea în practici frauduloase</w:t>
            </w:r>
            <w:r w:rsidR="00755D76" w:rsidRPr="003A2181">
              <w:rPr>
                <w:sz w:val="24"/>
                <w:szCs w:val="24"/>
                <w:lang w:val="ro-RO"/>
              </w:rPr>
              <w:t xml:space="preserve"> şi de corupere </w:t>
            </w:r>
          </w:p>
        </w:tc>
      </w:tr>
      <w:tr w:rsidR="00AD59ED" w:rsidRPr="003A2181" w:rsidTr="009411AC">
        <w:trPr>
          <w:trHeight w:val="552"/>
        </w:trPr>
        <w:tc>
          <w:tcPr>
            <w:tcW w:w="1788" w:type="dxa"/>
            <w:tcBorders>
              <w:top w:val="single" w:sz="4" w:space="0" w:color="auto"/>
              <w:left w:val="single" w:sz="4" w:space="0" w:color="auto"/>
              <w:bottom w:val="single" w:sz="4" w:space="0" w:color="auto"/>
              <w:right w:val="single" w:sz="4" w:space="0" w:color="auto"/>
            </w:tcBorders>
          </w:tcPr>
          <w:p w:rsidR="00AD59ED" w:rsidRPr="003A2181" w:rsidRDefault="00AD59ED" w:rsidP="00542443">
            <w:pPr>
              <w:spacing w:before="120" w:after="120"/>
              <w:jc w:val="center"/>
              <w:rPr>
                <w:sz w:val="24"/>
                <w:szCs w:val="24"/>
                <w:lang w:val="ro-RO"/>
              </w:rPr>
            </w:pPr>
            <w:r w:rsidRPr="003A2181">
              <w:rPr>
                <w:sz w:val="24"/>
                <w:szCs w:val="24"/>
                <w:lang w:val="ro-RO"/>
              </w:rPr>
              <w:t>F3.5</w:t>
            </w:r>
          </w:p>
        </w:tc>
        <w:tc>
          <w:tcPr>
            <w:tcW w:w="7959" w:type="dxa"/>
            <w:tcBorders>
              <w:top w:val="single" w:sz="4" w:space="0" w:color="auto"/>
              <w:left w:val="single" w:sz="4" w:space="0" w:color="auto"/>
              <w:bottom w:val="single" w:sz="4" w:space="0" w:color="auto"/>
              <w:right w:val="single" w:sz="4" w:space="0" w:color="auto"/>
            </w:tcBorders>
            <w:vAlign w:val="bottom"/>
          </w:tcPr>
          <w:p w:rsidR="00AD59ED" w:rsidRPr="003A2181" w:rsidRDefault="00AD59ED" w:rsidP="00542443">
            <w:pPr>
              <w:spacing w:before="120" w:after="120"/>
              <w:ind w:left="619"/>
              <w:jc w:val="both"/>
              <w:rPr>
                <w:sz w:val="24"/>
                <w:szCs w:val="24"/>
                <w:lang w:val="ro-RO"/>
              </w:rPr>
            </w:pPr>
            <w:r w:rsidRPr="003A2181">
              <w:rPr>
                <w:sz w:val="24"/>
                <w:szCs w:val="24"/>
                <w:lang w:val="ro-RO"/>
              </w:rPr>
              <w:t>Garanţie de bună execuţie</w:t>
            </w:r>
          </w:p>
        </w:tc>
      </w:tr>
    </w:tbl>
    <w:p w:rsidR="008928F5" w:rsidRPr="003A2181" w:rsidRDefault="008928F5">
      <w:pPr>
        <w:rPr>
          <w:lang w:val="ro-RO"/>
        </w:rPr>
      </w:pPr>
      <w:r w:rsidRPr="003A2181">
        <w:rPr>
          <w:b/>
          <w:lang w:val="ro-RO"/>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8928F5" w:rsidRPr="003A2181" w:rsidTr="00C22B10">
        <w:trPr>
          <w:trHeight w:val="697"/>
        </w:trPr>
        <w:tc>
          <w:tcPr>
            <w:tcW w:w="9744" w:type="dxa"/>
            <w:gridSpan w:val="5"/>
            <w:vAlign w:val="center"/>
          </w:tcPr>
          <w:p w:rsidR="008928F5" w:rsidRPr="003A2181" w:rsidRDefault="008928F5" w:rsidP="008928F5">
            <w:pPr>
              <w:pStyle w:val="Heading2"/>
              <w:numPr>
                <w:ilvl w:val="0"/>
                <w:numId w:val="0"/>
              </w:numPr>
            </w:pPr>
            <w:bookmarkStart w:id="100" w:name="_Toc392180198"/>
            <w:r w:rsidRPr="003A2181">
              <w:lastRenderedPageBreak/>
              <w:t>Formularul ofertei (F3.1)</w:t>
            </w:r>
            <w:bookmarkEnd w:id="100"/>
          </w:p>
        </w:tc>
      </w:tr>
      <w:tr w:rsidR="008928F5" w:rsidRPr="003A2181" w:rsidTr="00C22B10">
        <w:trPr>
          <w:trHeight w:val="697"/>
        </w:trPr>
        <w:tc>
          <w:tcPr>
            <w:tcW w:w="9744" w:type="dxa"/>
            <w:gridSpan w:val="5"/>
            <w:vAlign w:val="center"/>
          </w:tcPr>
          <w:p w:rsidR="008928F5" w:rsidRPr="003A2181" w:rsidRDefault="008928F5" w:rsidP="007C09D5">
            <w:pPr>
              <w:pStyle w:val="BankNormal"/>
              <w:spacing w:after="0"/>
              <w:jc w:val="both"/>
              <w:rPr>
                <w:szCs w:val="24"/>
                <w:lang w:val="ro-RO"/>
              </w:rPr>
            </w:pPr>
            <w:r w:rsidRPr="003A2181">
              <w:rPr>
                <w:i/>
                <w:iCs/>
                <w:szCs w:val="24"/>
                <w:lang w:val="ro-RO"/>
              </w:rPr>
              <w:t>[Ofertantul va completa acest formular în conformitate cu instrucţiunile de mai jos. Nu se vor permite modificări în formatul formularului, precum şi nu se vor accepta înlocuiri în textul acestuia.]</w:t>
            </w:r>
          </w:p>
          <w:p w:rsidR="008928F5" w:rsidRPr="003A2181" w:rsidRDefault="008928F5" w:rsidP="002E7D1A">
            <w:pPr>
              <w:tabs>
                <w:tab w:val="right" w:pos="6000"/>
                <w:tab w:val="right" w:pos="9360"/>
              </w:tabs>
              <w:spacing w:line="360" w:lineRule="auto"/>
              <w:ind w:right="990"/>
              <w:jc w:val="both"/>
              <w:rPr>
                <w:sz w:val="24"/>
                <w:szCs w:val="24"/>
                <w:lang w:val="ro-RO"/>
              </w:rPr>
            </w:pPr>
            <w:r w:rsidRPr="003A2181">
              <w:rPr>
                <w:sz w:val="24"/>
                <w:szCs w:val="24"/>
                <w:lang w:val="ro-RO"/>
              </w:rPr>
              <w:t xml:space="preserve">Data depunerii ofertei: </w:t>
            </w:r>
            <w:r w:rsidR="002E7D1A" w:rsidRPr="003A2181">
              <w:rPr>
                <w:sz w:val="24"/>
                <w:szCs w:val="24"/>
                <w:lang w:val="ro-RO"/>
              </w:rPr>
              <w:tab/>
            </w:r>
            <w:r w:rsidRPr="003A2181">
              <w:rPr>
                <w:sz w:val="24"/>
                <w:szCs w:val="24"/>
                <w:lang w:val="ro-RO"/>
              </w:rPr>
              <w:t>“___” ________</w:t>
            </w:r>
            <w:r w:rsidR="002E7D1A" w:rsidRPr="003A2181">
              <w:rPr>
                <w:sz w:val="24"/>
                <w:szCs w:val="24"/>
                <w:lang w:val="ro-RO"/>
              </w:rPr>
              <w:t>_____</w:t>
            </w:r>
            <w:r w:rsidRPr="003A2181">
              <w:rPr>
                <w:sz w:val="24"/>
                <w:szCs w:val="24"/>
                <w:lang w:val="ro-RO"/>
              </w:rPr>
              <w:t>________ 20__</w:t>
            </w:r>
          </w:p>
          <w:p w:rsidR="008928F5" w:rsidRPr="003A2181" w:rsidRDefault="008928F5" w:rsidP="002E7D1A">
            <w:pPr>
              <w:tabs>
                <w:tab w:val="right" w:pos="6000"/>
                <w:tab w:val="right" w:pos="9360"/>
              </w:tabs>
              <w:spacing w:line="360" w:lineRule="auto"/>
              <w:ind w:right="660"/>
              <w:jc w:val="both"/>
              <w:rPr>
                <w:sz w:val="24"/>
                <w:szCs w:val="24"/>
                <w:lang w:val="ro-RO"/>
              </w:rPr>
            </w:pPr>
            <w:r w:rsidRPr="003A2181">
              <w:rPr>
                <w:sz w:val="24"/>
                <w:szCs w:val="24"/>
                <w:lang w:val="ro-RO"/>
              </w:rPr>
              <w:t xml:space="preserve">Licitaţia </w:t>
            </w:r>
            <w:r w:rsidR="002E7D1A" w:rsidRPr="003A2181">
              <w:rPr>
                <w:sz w:val="24"/>
                <w:szCs w:val="24"/>
                <w:lang w:val="ro-RO"/>
              </w:rPr>
              <w:t>Nr</w:t>
            </w:r>
            <w:r w:rsidRPr="003A2181">
              <w:rPr>
                <w:sz w:val="24"/>
                <w:szCs w:val="24"/>
                <w:lang w:val="ro-RO"/>
              </w:rPr>
              <w:t xml:space="preserve">.: </w:t>
            </w:r>
            <w:r w:rsidR="002E7D1A" w:rsidRPr="003A2181">
              <w:rPr>
                <w:sz w:val="24"/>
                <w:szCs w:val="24"/>
                <w:lang w:val="ro-RO"/>
              </w:rPr>
              <w:tab/>
            </w:r>
            <w:r w:rsidRPr="003A2181">
              <w:rPr>
                <w:iCs/>
                <w:sz w:val="24"/>
                <w:szCs w:val="24"/>
                <w:lang w:val="ro-RO"/>
              </w:rPr>
              <w:t>____________________</w:t>
            </w:r>
            <w:r w:rsidR="002E7D1A" w:rsidRPr="003A2181">
              <w:rPr>
                <w:iCs/>
                <w:sz w:val="24"/>
                <w:szCs w:val="24"/>
                <w:lang w:val="ro-RO"/>
              </w:rPr>
              <w:t>_____</w:t>
            </w:r>
            <w:r w:rsidRPr="003A2181">
              <w:rPr>
                <w:iCs/>
                <w:sz w:val="24"/>
                <w:szCs w:val="24"/>
                <w:lang w:val="ro-RO"/>
              </w:rPr>
              <w:t>______________</w:t>
            </w:r>
          </w:p>
          <w:p w:rsidR="008928F5" w:rsidRPr="003A2181" w:rsidRDefault="008928F5" w:rsidP="002E7D1A">
            <w:pPr>
              <w:tabs>
                <w:tab w:val="right" w:pos="6000"/>
                <w:tab w:val="right" w:pos="9360"/>
              </w:tabs>
              <w:spacing w:line="360" w:lineRule="auto"/>
              <w:ind w:right="440"/>
              <w:jc w:val="both"/>
              <w:rPr>
                <w:sz w:val="24"/>
                <w:szCs w:val="24"/>
                <w:lang w:val="ro-RO"/>
              </w:rPr>
            </w:pPr>
            <w:r w:rsidRPr="003A2181">
              <w:rPr>
                <w:sz w:val="24"/>
                <w:szCs w:val="24"/>
                <w:lang w:val="ro-RO"/>
              </w:rPr>
              <w:t xml:space="preserve">Invitaţie la licitaţia </w:t>
            </w:r>
            <w:r w:rsidR="002E7D1A" w:rsidRPr="003A2181">
              <w:rPr>
                <w:sz w:val="24"/>
                <w:szCs w:val="24"/>
                <w:lang w:val="ro-RO"/>
              </w:rPr>
              <w:t>Nr</w:t>
            </w:r>
            <w:r w:rsidRPr="003A2181">
              <w:rPr>
                <w:sz w:val="24"/>
                <w:szCs w:val="24"/>
                <w:lang w:val="ro-RO"/>
              </w:rPr>
              <w:t xml:space="preserve">.: </w:t>
            </w:r>
            <w:r w:rsidR="002E7D1A" w:rsidRPr="003A2181">
              <w:rPr>
                <w:sz w:val="24"/>
                <w:szCs w:val="24"/>
                <w:lang w:val="ro-RO"/>
              </w:rPr>
              <w:tab/>
            </w:r>
            <w:r w:rsidR="002E7D1A" w:rsidRPr="003A2181">
              <w:rPr>
                <w:iCs/>
                <w:sz w:val="24"/>
                <w:szCs w:val="24"/>
                <w:lang w:val="ro-RO"/>
              </w:rPr>
              <w:t>______________________________</w:t>
            </w:r>
          </w:p>
          <w:p w:rsidR="008928F5" w:rsidRPr="003A2181" w:rsidRDefault="008928F5" w:rsidP="002E7D1A">
            <w:pPr>
              <w:tabs>
                <w:tab w:val="right" w:pos="6000"/>
                <w:tab w:val="left" w:pos="9360"/>
                <w:tab w:val="left" w:pos="9462"/>
              </w:tabs>
              <w:spacing w:line="360" w:lineRule="auto"/>
              <w:ind w:right="-78"/>
              <w:jc w:val="both"/>
              <w:rPr>
                <w:sz w:val="24"/>
                <w:szCs w:val="24"/>
                <w:lang w:val="ro-RO"/>
              </w:rPr>
            </w:pPr>
            <w:r w:rsidRPr="003A2181">
              <w:rPr>
                <w:sz w:val="24"/>
                <w:szCs w:val="24"/>
                <w:lang w:val="ro-RO"/>
              </w:rPr>
              <w:t xml:space="preserve">Alternativa </w:t>
            </w:r>
            <w:r w:rsidR="002E7D1A" w:rsidRPr="003A2181">
              <w:rPr>
                <w:sz w:val="24"/>
                <w:szCs w:val="24"/>
                <w:lang w:val="ro-RO"/>
              </w:rPr>
              <w:t>Nr</w:t>
            </w:r>
            <w:r w:rsidRPr="003A2181">
              <w:rPr>
                <w:sz w:val="24"/>
                <w:szCs w:val="24"/>
                <w:lang w:val="ro-RO"/>
              </w:rPr>
              <w:t xml:space="preserve">.: </w:t>
            </w:r>
            <w:r w:rsidR="002E7D1A" w:rsidRPr="003A2181">
              <w:rPr>
                <w:sz w:val="24"/>
                <w:szCs w:val="24"/>
                <w:lang w:val="ro-RO"/>
              </w:rPr>
              <w:tab/>
            </w:r>
            <w:r w:rsidR="002E7D1A" w:rsidRPr="003A2181">
              <w:rPr>
                <w:i/>
                <w:iCs/>
                <w:sz w:val="24"/>
                <w:szCs w:val="24"/>
                <w:lang w:val="ro-RO"/>
              </w:rPr>
              <w:t>____________________________________</w:t>
            </w:r>
          </w:p>
          <w:p w:rsidR="002E7D1A" w:rsidRPr="003A2181" w:rsidRDefault="008928F5" w:rsidP="002E7D1A">
            <w:pPr>
              <w:tabs>
                <w:tab w:val="right" w:pos="6000"/>
              </w:tabs>
              <w:jc w:val="both"/>
              <w:rPr>
                <w:sz w:val="24"/>
                <w:szCs w:val="24"/>
                <w:lang w:val="ro-RO"/>
              </w:rPr>
            </w:pPr>
            <w:r w:rsidRPr="003A2181">
              <w:rPr>
                <w:sz w:val="24"/>
                <w:szCs w:val="24"/>
                <w:lang w:val="ro-RO"/>
              </w:rPr>
              <w:t xml:space="preserve">Către:  </w:t>
            </w:r>
            <w:r w:rsidR="002E7D1A" w:rsidRPr="003A2181">
              <w:rPr>
                <w:sz w:val="24"/>
                <w:szCs w:val="24"/>
                <w:lang w:val="ro-RO"/>
              </w:rPr>
              <w:tab/>
              <w:t>____________________________________________</w:t>
            </w:r>
          </w:p>
          <w:p w:rsidR="008928F5" w:rsidRPr="003A2181" w:rsidRDefault="002E7D1A" w:rsidP="007C09D5">
            <w:pPr>
              <w:tabs>
                <w:tab w:val="left" w:pos="-9923"/>
                <w:tab w:val="right" w:pos="0"/>
                <w:tab w:val="left" w:pos="709"/>
              </w:tabs>
              <w:ind w:right="3531" w:firstLine="720"/>
              <w:jc w:val="center"/>
              <w:rPr>
                <w:sz w:val="24"/>
                <w:szCs w:val="24"/>
                <w:lang w:val="ro-RO"/>
              </w:rPr>
            </w:pPr>
            <w:r w:rsidRPr="003A2181">
              <w:rPr>
                <w:szCs w:val="28"/>
                <w:lang w:val="ro-RO"/>
              </w:rPr>
              <w:t>[</w:t>
            </w:r>
            <w:r w:rsidR="008928F5" w:rsidRPr="003A2181">
              <w:rPr>
                <w:szCs w:val="28"/>
                <w:lang w:val="ro-RO"/>
              </w:rPr>
              <w:t>numele deplin al autorităţii contractante</w:t>
            </w:r>
            <w:r w:rsidRPr="003A2181">
              <w:rPr>
                <w:szCs w:val="28"/>
                <w:lang w:val="ro-RO"/>
              </w:rPr>
              <w:t>]</w:t>
            </w:r>
          </w:p>
          <w:p w:rsidR="008928F5" w:rsidRPr="003A2181" w:rsidRDefault="002E7D1A" w:rsidP="002E7D1A">
            <w:pPr>
              <w:jc w:val="both"/>
              <w:rPr>
                <w:sz w:val="24"/>
                <w:szCs w:val="24"/>
                <w:lang w:val="ro-RO"/>
              </w:rPr>
            </w:pPr>
            <w:r w:rsidRPr="003A2181">
              <w:rPr>
                <w:sz w:val="24"/>
                <w:szCs w:val="24"/>
                <w:lang w:val="ro-RO"/>
              </w:rPr>
              <w:t xml:space="preserve">________________________________________________________ </w:t>
            </w:r>
            <w:r w:rsidR="008928F5" w:rsidRPr="003A2181">
              <w:rPr>
                <w:sz w:val="24"/>
                <w:szCs w:val="24"/>
                <w:lang w:val="ro-RO"/>
              </w:rPr>
              <w:t xml:space="preserve">declară că: </w:t>
            </w:r>
          </w:p>
          <w:p w:rsidR="002E7D1A" w:rsidRPr="003A2181" w:rsidRDefault="002E7D1A" w:rsidP="002E7D1A">
            <w:pPr>
              <w:tabs>
                <w:tab w:val="left" w:pos="-9923"/>
                <w:tab w:val="right" w:pos="0"/>
                <w:tab w:val="left" w:pos="709"/>
              </w:tabs>
              <w:ind w:right="2811"/>
              <w:jc w:val="center"/>
              <w:rPr>
                <w:sz w:val="24"/>
                <w:szCs w:val="24"/>
                <w:lang w:val="ro-RO"/>
              </w:rPr>
            </w:pPr>
            <w:r w:rsidRPr="003A2181">
              <w:rPr>
                <w:szCs w:val="28"/>
                <w:lang w:val="ro-RO"/>
              </w:rPr>
              <w:t>[denumirea ofertantului]</w:t>
            </w:r>
          </w:p>
          <w:p w:rsidR="009C1700" w:rsidRPr="003A2181" w:rsidRDefault="008928F5" w:rsidP="00620525">
            <w:pPr>
              <w:numPr>
                <w:ilvl w:val="0"/>
                <w:numId w:val="15"/>
              </w:numPr>
              <w:ind w:left="720"/>
              <w:jc w:val="both"/>
              <w:rPr>
                <w:sz w:val="24"/>
                <w:szCs w:val="24"/>
                <w:lang w:val="ro-RO"/>
              </w:rPr>
            </w:pPr>
            <w:r w:rsidRPr="003A2181">
              <w:rPr>
                <w:sz w:val="24"/>
                <w:szCs w:val="24"/>
                <w:lang w:val="ro-RO"/>
              </w:rPr>
              <w:t>Au fost examinate şi nu există rezervări faţă de documentele de licitaţie, inclusiv modificările nr. ____________</w:t>
            </w:r>
            <w:r w:rsidR="009C1700" w:rsidRPr="003A2181">
              <w:rPr>
                <w:sz w:val="24"/>
                <w:szCs w:val="24"/>
                <w:lang w:val="ro-RO"/>
              </w:rPr>
              <w:t>_______________________________________________.</w:t>
            </w:r>
          </w:p>
          <w:p w:rsidR="008928F5" w:rsidRPr="003A2181" w:rsidRDefault="008928F5" w:rsidP="009C1700">
            <w:pPr>
              <w:ind w:left="720" w:firstLine="1560"/>
              <w:jc w:val="center"/>
              <w:rPr>
                <w:lang w:val="ro-RO"/>
              </w:rPr>
            </w:pPr>
            <w:r w:rsidRPr="003A2181">
              <w:rPr>
                <w:lang w:val="ro-RO"/>
              </w:rPr>
              <w:t>[introduceţi numărul şi data fiecărei modificări, dacă au avut loc]</w:t>
            </w:r>
          </w:p>
          <w:p w:rsidR="009C1700" w:rsidRPr="003A2181" w:rsidRDefault="002E7D1A" w:rsidP="00620525">
            <w:pPr>
              <w:numPr>
                <w:ilvl w:val="0"/>
                <w:numId w:val="15"/>
              </w:numPr>
              <w:ind w:left="720"/>
              <w:jc w:val="both"/>
              <w:rPr>
                <w:sz w:val="24"/>
                <w:szCs w:val="24"/>
                <w:lang w:val="ro-RO"/>
              </w:rPr>
            </w:pPr>
            <w:r w:rsidRPr="003A2181">
              <w:rPr>
                <w:sz w:val="24"/>
                <w:szCs w:val="24"/>
                <w:lang w:val="ro-RO"/>
              </w:rPr>
              <w:t>___________________________________________________</w:t>
            </w:r>
            <w:r w:rsidR="009C1700" w:rsidRPr="003A2181">
              <w:rPr>
                <w:sz w:val="24"/>
                <w:szCs w:val="24"/>
                <w:lang w:val="ro-RO"/>
              </w:rPr>
              <w:t>____</w:t>
            </w:r>
            <w:r w:rsidRPr="003A2181">
              <w:rPr>
                <w:sz w:val="24"/>
                <w:szCs w:val="24"/>
                <w:lang w:val="ro-RO"/>
              </w:rPr>
              <w:t>_____</w:t>
            </w:r>
            <w:r w:rsidR="008928F5" w:rsidRPr="003A2181">
              <w:rPr>
                <w:sz w:val="24"/>
                <w:szCs w:val="24"/>
                <w:lang w:val="ro-RO"/>
              </w:rPr>
              <w:t xml:space="preserve"> se angajează să</w:t>
            </w:r>
          </w:p>
          <w:p w:rsidR="009C1700" w:rsidRPr="003A2181" w:rsidRDefault="009C1700" w:rsidP="009C1700">
            <w:pPr>
              <w:tabs>
                <w:tab w:val="left" w:pos="-9923"/>
                <w:tab w:val="right" w:pos="0"/>
                <w:tab w:val="left" w:pos="709"/>
              </w:tabs>
              <w:ind w:right="1611" w:firstLine="720"/>
              <w:jc w:val="center"/>
              <w:rPr>
                <w:szCs w:val="28"/>
                <w:lang w:val="ro-RO"/>
              </w:rPr>
            </w:pPr>
            <w:r w:rsidRPr="003A2181">
              <w:rPr>
                <w:szCs w:val="28"/>
                <w:lang w:val="ro-RO"/>
              </w:rPr>
              <w:t>[denumirea ofertantului]</w:t>
            </w:r>
          </w:p>
          <w:p w:rsidR="009C1700" w:rsidRPr="003A2181" w:rsidRDefault="008928F5" w:rsidP="009C1700">
            <w:pPr>
              <w:ind w:left="720"/>
              <w:jc w:val="both"/>
              <w:rPr>
                <w:sz w:val="24"/>
                <w:szCs w:val="24"/>
                <w:lang w:val="ro-RO"/>
              </w:rPr>
            </w:pPr>
            <w:r w:rsidRPr="003A2181">
              <w:rPr>
                <w:sz w:val="24"/>
                <w:szCs w:val="24"/>
                <w:lang w:val="ro-RO"/>
              </w:rPr>
              <w:t>furnizeze/presteze, în conformitate cu documentele de licitaţie şi condiţiile stipulate în specificaţiile tehnice şi preț, următoarele bunuri şi/sau servicii _______________________ _________________________________________________________________</w:t>
            </w:r>
            <w:r w:rsidR="009C1700" w:rsidRPr="003A2181">
              <w:rPr>
                <w:sz w:val="24"/>
                <w:szCs w:val="24"/>
                <w:lang w:val="ro-RO"/>
              </w:rPr>
              <w:t>______</w:t>
            </w:r>
            <w:r w:rsidRPr="003A2181">
              <w:rPr>
                <w:sz w:val="24"/>
                <w:szCs w:val="24"/>
                <w:lang w:val="ro-RO"/>
              </w:rPr>
              <w:t>_</w:t>
            </w:r>
            <w:r w:rsidR="009C1700" w:rsidRPr="003A2181">
              <w:rPr>
                <w:sz w:val="24"/>
                <w:szCs w:val="24"/>
                <w:lang w:val="ro-RO"/>
              </w:rPr>
              <w:t>.</w:t>
            </w:r>
          </w:p>
          <w:p w:rsidR="008928F5" w:rsidRPr="003A2181" w:rsidRDefault="008928F5" w:rsidP="009C1700">
            <w:pPr>
              <w:ind w:left="720"/>
              <w:jc w:val="center"/>
              <w:rPr>
                <w:sz w:val="24"/>
                <w:szCs w:val="24"/>
                <w:lang w:val="ro-RO"/>
              </w:rPr>
            </w:pPr>
            <w:r w:rsidRPr="003A2181">
              <w:rPr>
                <w:lang w:val="ro-RO"/>
              </w:rPr>
              <w:t xml:space="preserve">[introduceţi o descriere succintă a </w:t>
            </w:r>
            <w:r w:rsidR="009C1700" w:rsidRPr="003A2181">
              <w:rPr>
                <w:lang w:val="ro-RO"/>
              </w:rPr>
              <w:t>bunurilor şi/sau a serviciilor]</w:t>
            </w:r>
          </w:p>
          <w:p w:rsidR="008928F5" w:rsidRPr="003A2181" w:rsidRDefault="003E73AA" w:rsidP="00620525">
            <w:pPr>
              <w:numPr>
                <w:ilvl w:val="0"/>
                <w:numId w:val="15"/>
              </w:numPr>
              <w:ind w:left="720"/>
              <w:jc w:val="both"/>
              <w:rPr>
                <w:sz w:val="24"/>
                <w:szCs w:val="24"/>
                <w:lang w:val="ro-RO"/>
              </w:rPr>
            </w:pPr>
            <w:r w:rsidRPr="003A2181">
              <w:rPr>
                <w:sz w:val="24"/>
                <w:szCs w:val="24"/>
                <w:lang w:val="ro-RO"/>
              </w:rPr>
              <w:t>Suma</w:t>
            </w:r>
            <w:r w:rsidR="008928F5" w:rsidRPr="003A2181">
              <w:rPr>
                <w:sz w:val="24"/>
                <w:szCs w:val="24"/>
                <w:lang w:val="ro-RO"/>
              </w:rPr>
              <w:t xml:space="preserve"> total</w:t>
            </w:r>
            <w:r w:rsidRPr="003A2181">
              <w:rPr>
                <w:sz w:val="24"/>
                <w:szCs w:val="24"/>
                <w:lang w:val="ro-RO"/>
              </w:rPr>
              <w:t>ă a</w:t>
            </w:r>
            <w:r w:rsidR="008928F5" w:rsidRPr="003A2181">
              <w:rPr>
                <w:sz w:val="24"/>
                <w:szCs w:val="24"/>
                <w:lang w:val="ro-RO"/>
              </w:rPr>
              <w:t xml:space="preserve"> ofertei </w:t>
            </w:r>
            <w:r w:rsidRPr="003A2181">
              <w:rPr>
                <w:sz w:val="24"/>
                <w:szCs w:val="24"/>
                <w:lang w:val="ro-RO"/>
              </w:rPr>
              <w:t xml:space="preserve"> fără TVA </w:t>
            </w:r>
            <w:r w:rsidR="008928F5" w:rsidRPr="003A2181">
              <w:rPr>
                <w:sz w:val="24"/>
                <w:szCs w:val="24"/>
                <w:lang w:val="ro-RO"/>
              </w:rPr>
              <w:t>constituie:</w:t>
            </w:r>
          </w:p>
          <w:p w:rsidR="008928F5" w:rsidRPr="003A2181" w:rsidRDefault="008928F5" w:rsidP="00A27B44">
            <w:pPr>
              <w:ind w:left="720"/>
              <w:jc w:val="both"/>
              <w:rPr>
                <w:sz w:val="24"/>
                <w:szCs w:val="24"/>
                <w:lang w:val="ro-RO"/>
              </w:rPr>
            </w:pPr>
            <w:r w:rsidRPr="003A2181">
              <w:rPr>
                <w:sz w:val="24"/>
                <w:szCs w:val="24"/>
                <w:lang w:val="ro-RO"/>
              </w:rPr>
              <w:t>___________________________________________________________________</w:t>
            </w:r>
            <w:r w:rsidR="009C1700" w:rsidRPr="003A2181">
              <w:rPr>
                <w:sz w:val="24"/>
                <w:szCs w:val="24"/>
                <w:lang w:val="ro-RO"/>
              </w:rPr>
              <w:t>_____.</w:t>
            </w:r>
          </w:p>
          <w:p w:rsidR="008928F5" w:rsidRPr="003A2181" w:rsidRDefault="008928F5" w:rsidP="009C1700">
            <w:pPr>
              <w:ind w:left="720"/>
              <w:jc w:val="center"/>
              <w:rPr>
                <w:lang w:val="ro-RO"/>
              </w:rPr>
            </w:pPr>
            <w:r w:rsidRPr="003A2181">
              <w:rPr>
                <w:lang w:val="ro-RO"/>
              </w:rPr>
              <w:t>[introduceţi preţul pe loturi (unde e cazul) şi totalul ofertei în cuvinte şi cifre, indicînd toate</w:t>
            </w:r>
            <w:r w:rsidR="009C1700" w:rsidRPr="003A2181">
              <w:rPr>
                <w:lang w:val="ro-RO"/>
              </w:rPr>
              <w:t xml:space="preserve"> sumele şi valutele respective]</w:t>
            </w:r>
          </w:p>
          <w:p w:rsidR="007B35F5" w:rsidRPr="003A2181" w:rsidRDefault="007B35F5" w:rsidP="007B35F5">
            <w:pPr>
              <w:numPr>
                <w:ilvl w:val="0"/>
                <w:numId w:val="15"/>
              </w:numPr>
              <w:ind w:left="720"/>
              <w:jc w:val="both"/>
              <w:rPr>
                <w:sz w:val="24"/>
                <w:szCs w:val="24"/>
                <w:lang w:val="ro-RO"/>
              </w:rPr>
            </w:pPr>
            <w:r w:rsidRPr="003A2181">
              <w:rPr>
                <w:sz w:val="24"/>
                <w:szCs w:val="24"/>
                <w:lang w:val="ro-RO"/>
              </w:rPr>
              <w:t>Suma totală a ofertei  cu TVA constituie:</w:t>
            </w:r>
          </w:p>
          <w:p w:rsidR="007B35F5" w:rsidRPr="003A2181" w:rsidRDefault="007B35F5" w:rsidP="007B35F5">
            <w:pPr>
              <w:ind w:left="720"/>
              <w:jc w:val="both"/>
              <w:rPr>
                <w:sz w:val="24"/>
                <w:szCs w:val="24"/>
                <w:lang w:val="ro-RO"/>
              </w:rPr>
            </w:pPr>
            <w:r w:rsidRPr="003A2181">
              <w:rPr>
                <w:sz w:val="24"/>
                <w:szCs w:val="24"/>
                <w:lang w:val="ro-RO"/>
              </w:rPr>
              <w:t>________________________________________________________________________.</w:t>
            </w:r>
          </w:p>
          <w:p w:rsidR="007B35F5" w:rsidRPr="003A2181" w:rsidRDefault="007B35F5" w:rsidP="007B35F5">
            <w:pPr>
              <w:ind w:left="720"/>
              <w:jc w:val="center"/>
              <w:rPr>
                <w:lang w:val="ro-RO"/>
              </w:rPr>
            </w:pPr>
            <w:r w:rsidRPr="003A2181">
              <w:rPr>
                <w:lang w:val="ro-RO"/>
              </w:rPr>
              <w:t>[introduceţi preţul pe loturi (unde e cazul) şi totalul ofertei în cuvinte şi cifre, indicînd toate sumele şi valutele respective]</w:t>
            </w:r>
          </w:p>
          <w:p w:rsidR="008928F5" w:rsidRPr="003A2181" w:rsidRDefault="008928F5" w:rsidP="00620525">
            <w:pPr>
              <w:numPr>
                <w:ilvl w:val="0"/>
                <w:numId w:val="15"/>
              </w:numPr>
              <w:ind w:left="720"/>
              <w:jc w:val="both"/>
              <w:rPr>
                <w:sz w:val="24"/>
                <w:szCs w:val="24"/>
                <w:lang w:val="ro-RO"/>
              </w:rPr>
            </w:pPr>
            <w:r w:rsidRPr="003A2181">
              <w:rPr>
                <w:sz w:val="24"/>
                <w:szCs w:val="24"/>
                <w:lang w:val="ro-RO"/>
              </w:rPr>
              <w:t xml:space="preserve">Prezenta ofertă va rămîne valabilă pentru perioada de timp specificată în </w:t>
            </w:r>
            <w:r w:rsidR="00892D42" w:rsidRPr="003A2181">
              <w:rPr>
                <w:b/>
                <w:sz w:val="24"/>
                <w:szCs w:val="24"/>
                <w:lang w:val="ro-RO"/>
              </w:rPr>
              <w:t>FDA4.7.</w:t>
            </w:r>
            <w:r w:rsidRPr="003A2181">
              <w:rPr>
                <w:sz w:val="24"/>
                <w:szCs w:val="24"/>
                <w:lang w:val="ro-RO"/>
              </w:rPr>
              <w:t xml:space="preserve">, începînd cu data-limită pentru depunerea ofertei, în conformitate cu </w:t>
            </w:r>
            <w:r w:rsidR="00892D42" w:rsidRPr="003A2181">
              <w:rPr>
                <w:b/>
                <w:sz w:val="24"/>
                <w:szCs w:val="24"/>
                <w:lang w:val="ro-RO"/>
              </w:rPr>
              <w:t>FDA5.2.</w:t>
            </w:r>
            <w:r w:rsidRPr="003A2181">
              <w:rPr>
                <w:sz w:val="24"/>
                <w:szCs w:val="24"/>
                <w:lang w:val="ro-RO"/>
              </w:rPr>
              <w:t>, va rămîne obligatorie şi va putea fi acceptată în orice moment pînă la expirarea acestei perioade;</w:t>
            </w:r>
          </w:p>
          <w:p w:rsidR="009C1700" w:rsidRPr="003A2181" w:rsidRDefault="008928F5" w:rsidP="00620525">
            <w:pPr>
              <w:numPr>
                <w:ilvl w:val="0"/>
                <w:numId w:val="15"/>
              </w:numPr>
              <w:ind w:left="720"/>
              <w:jc w:val="both"/>
              <w:rPr>
                <w:sz w:val="24"/>
                <w:szCs w:val="24"/>
                <w:lang w:val="ro-RO"/>
              </w:rPr>
            </w:pPr>
            <w:r w:rsidRPr="003A2181">
              <w:rPr>
                <w:sz w:val="24"/>
                <w:szCs w:val="24"/>
                <w:lang w:val="ro-RO"/>
              </w:rPr>
              <w:t xml:space="preserve">În cazul acceptării prezentei oferte, </w:t>
            </w:r>
            <w:r w:rsidR="009C1700" w:rsidRPr="003A2181">
              <w:rPr>
                <w:sz w:val="24"/>
                <w:szCs w:val="24"/>
                <w:lang w:val="ro-RO"/>
              </w:rPr>
              <w:t xml:space="preserve">____________________________________________ </w:t>
            </w:r>
          </w:p>
          <w:p w:rsidR="009C1700" w:rsidRPr="003A2181" w:rsidRDefault="008928F5" w:rsidP="009C1700">
            <w:pPr>
              <w:ind w:left="720" w:firstLine="3480"/>
              <w:jc w:val="center"/>
              <w:rPr>
                <w:lang w:val="ro-RO"/>
              </w:rPr>
            </w:pPr>
            <w:r w:rsidRPr="003A2181">
              <w:rPr>
                <w:lang w:val="ro-RO"/>
              </w:rPr>
              <w:t>[denumirea ofertantului]</w:t>
            </w:r>
          </w:p>
          <w:p w:rsidR="008928F5" w:rsidRPr="003A2181" w:rsidRDefault="008928F5" w:rsidP="009C1700">
            <w:pPr>
              <w:ind w:left="720"/>
              <w:jc w:val="both"/>
              <w:rPr>
                <w:sz w:val="24"/>
                <w:szCs w:val="24"/>
                <w:lang w:val="ro-RO"/>
              </w:rPr>
            </w:pPr>
            <w:r w:rsidRPr="003A2181">
              <w:rPr>
                <w:sz w:val="24"/>
                <w:szCs w:val="24"/>
                <w:lang w:val="ro-RO"/>
              </w:rPr>
              <w:t xml:space="preserve">se angajează să obţină o Garanţie de bună execuţie în conformitate cu </w:t>
            </w:r>
            <w:r w:rsidR="00892D42" w:rsidRPr="003A2181">
              <w:rPr>
                <w:b/>
                <w:sz w:val="24"/>
                <w:szCs w:val="24"/>
                <w:lang w:val="ro-RO"/>
              </w:rPr>
              <w:t>FDA</w:t>
            </w:r>
            <w:r w:rsidR="002756B1" w:rsidRPr="003A2181">
              <w:rPr>
                <w:b/>
                <w:sz w:val="24"/>
                <w:szCs w:val="24"/>
                <w:lang w:val="ro-RO"/>
              </w:rPr>
              <w:t>7</w:t>
            </w:r>
            <w:r w:rsidRPr="003A2181">
              <w:rPr>
                <w:sz w:val="24"/>
                <w:szCs w:val="24"/>
                <w:lang w:val="ro-RO"/>
              </w:rPr>
              <w:t>, pentru executarea corespunzătoare a contractului de achiziţie publică.</w:t>
            </w:r>
          </w:p>
          <w:p w:rsidR="008928F5" w:rsidRPr="003A2181" w:rsidRDefault="008928F5" w:rsidP="00620525">
            <w:pPr>
              <w:numPr>
                <w:ilvl w:val="0"/>
                <w:numId w:val="15"/>
              </w:numPr>
              <w:ind w:left="720"/>
              <w:jc w:val="both"/>
              <w:rPr>
                <w:sz w:val="24"/>
                <w:szCs w:val="24"/>
                <w:lang w:val="ro-RO"/>
              </w:rPr>
            </w:pPr>
            <w:r w:rsidRPr="003A2181">
              <w:rPr>
                <w:sz w:val="24"/>
                <w:szCs w:val="24"/>
                <w:lang w:val="ro-RO"/>
              </w:rPr>
              <w:t xml:space="preserve">Nu sîntem în nici un conflict de interese, în conformitate cu punctul </w:t>
            </w:r>
            <w:r w:rsidRPr="003A2181">
              <w:rPr>
                <w:b/>
                <w:sz w:val="24"/>
                <w:szCs w:val="24"/>
                <w:lang w:val="ro-RO"/>
              </w:rPr>
              <w:t>IPO</w:t>
            </w:r>
            <w:r w:rsidR="001F1D8F" w:rsidRPr="003A2181">
              <w:rPr>
                <w:b/>
                <w:sz w:val="24"/>
                <w:szCs w:val="24"/>
                <w:lang w:val="ro-RO"/>
              </w:rPr>
              <w:t>5</w:t>
            </w:r>
            <w:r w:rsidRPr="003A2181">
              <w:rPr>
                <w:b/>
                <w:sz w:val="24"/>
                <w:szCs w:val="24"/>
                <w:lang w:val="ro-RO"/>
              </w:rPr>
              <w:t>.4</w:t>
            </w:r>
            <w:r w:rsidRPr="003A2181">
              <w:rPr>
                <w:sz w:val="24"/>
                <w:szCs w:val="24"/>
                <w:lang w:val="ro-RO"/>
              </w:rPr>
              <w:t>.</w:t>
            </w:r>
          </w:p>
          <w:p w:rsidR="008928F5" w:rsidRPr="003A2181" w:rsidRDefault="008928F5" w:rsidP="00620525">
            <w:pPr>
              <w:numPr>
                <w:ilvl w:val="0"/>
                <w:numId w:val="15"/>
              </w:numPr>
              <w:ind w:left="720"/>
              <w:jc w:val="both"/>
              <w:rPr>
                <w:sz w:val="24"/>
                <w:szCs w:val="24"/>
                <w:lang w:val="ro-RO"/>
              </w:rPr>
            </w:pPr>
            <w:r w:rsidRPr="003A2181">
              <w:rPr>
                <w:sz w:val="24"/>
                <w:szCs w:val="24"/>
                <w:lang w:val="ro-RO"/>
              </w:rPr>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3A2181">
              <w:rPr>
                <w:b/>
                <w:sz w:val="24"/>
                <w:szCs w:val="24"/>
                <w:lang w:val="ro-RO"/>
              </w:rPr>
              <w:t>IPO</w:t>
            </w:r>
            <w:r w:rsidR="007C09D5" w:rsidRPr="003A2181">
              <w:rPr>
                <w:b/>
                <w:sz w:val="24"/>
                <w:szCs w:val="24"/>
                <w:lang w:val="ro-RO"/>
              </w:rPr>
              <w:t>5</w:t>
            </w:r>
            <w:r w:rsidRPr="003A2181">
              <w:rPr>
                <w:b/>
                <w:sz w:val="24"/>
                <w:szCs w:val="24"/>
                <w:lang w:val="ro-RO"/>
              </w:rPr>
              <w:t>.5</w:t>
            </w:r>
            <w:r w:rsidRPr="003A2181">
              <w:rPr>
                <w:sz w:val="24"/>
                <w:szCs w:val="24"/>
                <w:lang w:val="ro-RO"/>
              </w:rPr>
              <w:t>.</w:t>
            </w:r>
          </w:p>
          <w:p w:rsidR="008928F5" w:rsidRPr="003A2181" w:rsidRDefault="008928F5" w:rsidP="008928F5">
            <w:pPr>
              <w:tabs>
                <w:tab w:val="left" w:pos="6120"/>
              </w:tabs>
              <w:ind w:firstLine="720"/>
              <w:jc w:val="both"/>
              <w:rPr>
                <w:sz w:val="24"/>
                <w:szCs w:val="24"/>
                <w:lang w:val="ro-RO"/>
              </w:rPr>
            </w:pPr>
          </w:p>
          <w:p w:rsidR="00B60ED2" w:rsidRPr="003A2181" w:rsidRDefault="008928F5" w:rsidP="00B60ED2">
            <w:pPr>
              <w:tabs>
                <w:tab w:val="left" w:pos="6120"/>
              </w:tabs>
              <w:jc w:val="both"/>
              <w:rPr>
                <w:sz w:val="24"/>
                <w:szCs w:val="24"/>
                <w:lang w:val="ro-RO"/>
              </w:rPr>
            </w:pPr>
            <w:r w:rsidRPr="003A2181">
              <w:rPr>
                <w:sz w:val="24"/>
                <w:szCs w:val="24"/>
                <w:lang w:val="ro-RO"/>
              </w:rPr>
              <w:t>Semnat:___</w:t>
            </w:r>
            <w:r w:rsidR="00B60ED2" w:rsidRPr="003A2181">
              <w:rPr>
                <w:sz w:val="24"/>
                <w:szCs w:val="24"/>
                <w:lang w:val="ro-RO"/>
              </w:rPr>
              <w:t>_________________________________________</w:t>
            </w:r>
            <w:r w:rsidRPr="003A2181">
              <w:rPr>
                <w:sz w:val="24"/>
                <w:szCs w:val="24"/>
                <w:lang w:val="ro-RO"/>
              </w:rPr>
              <w:t xml:space="preserve">____ </w:t>
            </w:r>
            <w:r w:rsidR="00B60ED2" w:rsidRPr="003A2181">
              <w:rPr>
                <w:sz w:val="24"/>
                <w:szCs w:val="24"/>
                <w:lang w:val="ro-RO"/>
              </w:rPr>
              <w:tab/>
            </w:r>
            <w:r w:rsidR="00B60ED2" w:rsidRPr="003A2181">
              <w:rPr>
                <w:sz w:val="24"/>
                <w:szCs w:val="24"/>
                <w:lang w:val="ro-RO"/>
              </w:rPr>
              <w:tab/>
              <w:t>L.Ș.</w:t>
            </w:r>
            <w:r w:rsidR="00B60ED2" w:rsidRPr="003A2181">
              <w:rPr>
                <w:sz w:val="24"/>
                <w:szCs w:val="24"/>
                <w:lang w:val="ro-RO"/>
              </w:rPr>
              <w:tab/>
            </w:r>
          </w:p>
          <w:p w:rsidR="008928F5" w:rsidRPr="003A2181" w:rsidRDefault="008928F5" w:rsidP="00B60ED2">
            <w:pPr>
              <w:ind w:right="3051" w:firstLine="840"/>
              <w:jc w:val="center"/>
              <w:rPr>
                <w:lang w:val="ro-RO"/>
              </w:rPr>
            </w:pPr>
            <w:r w:rsidRPr="003A2181">
              <w:rPr>
                <w:lang w:val="ro-RO"/>
              </w:rPr>
              <w:t>[semnătura persoanei autorizate pentru semnarea ofertei]</w:t>
            </w:r>
          </w:p>
          <w:p w:rsidR="008928F5" w:rsidRPr="003A2181" w:rsidRDefault="008928F5" w:rsidP="008928F5">
            <w:pPr>
              <w:tabs>
                <w:tab w:val="left" w:pos="6120"/>
              </w:tabs>
              <w:ind w:firstLine="720"/>
              <w:jc w:val="both"/>
              <w:rPr>
                <w:sz w:val="24"/>
                <w:szCs w:val="24"/>
                <w:lang w:val="ro-RO"/>
              </w:rPr>
            </w:pPr>
          </w:p>
          <w:p w:rsidR="008928F5" w:rsidRPr="003A2181" w:rsidRDefault="008928F5" w:rsidP="00B60ED2">
            <w:pPr>
              <w:tabs>
                <w:tab w:val="left" w:pos="6120"/>
              </w:tabs>
              <w:spacing w:line="360" w:lineRule="auto"/>
              <w:jc w:val="both"/>
              <w:rPr>
                <w:sz w:val="24"/>
                <w:szCs w:val="24"/>
                <w:lang w:val="ro-RO"/>
              </w:rPr>
            </w:pPr>
            <w:r w:rsidRPr="003A2181">
              <w:rPr>
                <w:sz w:val="24"/>
                <w:szCs w:val="24"/>
                <w:lang w:val="ro-RO"/>
              </w:rPr>
              <w:t>Nume:_____________</w:t>
            </w:r>
            <w:r w:rsidR="00B60ED2" w:rsidRPr="003A2181">
              <w:rPr>
                <w:sz w:val="24"/>
                <w:szCs w:val="24"/>
                <w:lang w:val="ro-RO"/>
              </w:rPr>
              <w:t>____________________________________</w:t>
            </w:r>
            <w:r w:rsidRPr="003A2181">
              <w:rPr>
                <w:sz w:val="24"/>
                <w:szCs w:val="24"/>
                <w:lang w:val="ro-RO"/>
              </w:rPr>
              <w:tab/>
            </w:r>
          </w:p>
          <w:p w:rsidR="00B60ED2" w:rsidRPr="003A2181" w:rsidRDefault="008928F5" w:rsidP="00B60ED2">
            <w:pPr>
              <w:tabs>
                <w:tab w:val="left" w:pos="0"/>
              </w:tabs>
              <w:ind w:right="2931"/>
              <w:jc w:val="both"/>
              <w:rPr>
                <w:sz w:val="24"/>
                <w:szCs w:val="24"/>
                <w:lang w:val="ro-RO"/>
              </w:rPr>
            </w:pPr>
            <w:r w:rsidRPr="003A2181">
              <w:rPr>
                <w:sz w:val="24"/>
                <w:szCs w:val="24"/>
                <w:lang w:val="ro-RO"/>
              </w:rPr>
              <w:t>În calitate de: ____________</w:t>
            </w:r>
            <w:r w:rsidR="00B60ED2" w:rsidRPr="003A2181">
              <w:rPr>
                <w:sz w:val="24"/>
                <w:szCs w:val="24"/>
                <w:lang w:val="ro-RO"/>
              </w:rPr>
              <w:t>______________________________</w:t>
            </w:r>
            <w:r w:rsidRPr="003A2181">
              <w:rPr>
                <w:sz w:val="24"/>
                <w:szCs w:val="24"/>
                <w:lang w:val="ro-RO"/>
              </w:rPr>
              <w:t xml:space="preserve">_ </w:t>
            </w:r>
          </w:p>
          <w:p w:rsidR="008928F5" w:rsidRPr="003A2181" w:rsidRDefault="008928F5" w:rsidP="00B60ED2">
            <w:pPr>
              <w:ind w:firstLine="1440"/>
              <w:jc w:val="both"/>
              <w:rPr>
                <w:lang w:val="ro-RO"/>
              </w:rPr>
            </w:pPr>
            <w:r w:rsidRPr="003A2181">
              <w:rPr>
                <w:lang w:val="ro-RO"/>
              </w:rPr>
              <w:t xml:space="preserve">[funcţia oficială a persoanei ce semnează formularul ofertei] </w:t>
            </w:r>
          </w:p>
          <w:p w:rsidR="008928F5" w:rsidRPr="003A2181" w:rsidRDefault="008928F5" w:rsidP="00B60ED2">
            <w:pPr>
              <w:spacing w:line="360" w:lineRule="auto"/>
              <w:jc w:val="both"/>
              <w:rPr>
                <w:sz w:val="24"/>
                <w:szCs w:val="24"/>
                <w:lang w:val="ro-RO"/>
              </w:rPr>
            </w:pPr>
            <w:r w:rsidRPr="003A2181">
              <w:rPr>
                <w:sz w:val="24"/>
                <w:szCs w:val="24"/>
                <w:lang w:val="ro-RO"/>
              </w:rPr>
              <w:t xml:space="preserve">Ofertantul: </w:t>
            </w:r>
            <w:r w:rsidR="00B60ED2" w:rsidRPr="003A2181">
              <w:rPr>
                <w:sz w:val="24"/>
                <w:szCs w:val="24"/>
                <w:lang w:val="ro-RO"/>
              </w:rPr>
              <w:t>_____________________________________________</w:t>
            </w:r>
          </w:p>
          <w:p w:rsidR="008928F5" w:rsidRPr="003A2181" w:rsidRDefault="008928F5" w:rsidP="00B60ED2">
            <w:pPr>
              <w:tabs>
                <w:tab w:val="left" w:pos="6120"/>
              </w:tabs>
              <w:spacing w:line="360" w:lineRule="auto"/>
              <w:jc w:val="both"/>
              <w:rPr>
                <w:sz w:val="24"/>
                <w:szCs w:val="24"/>
                <w:lang w:val="ro-RO"/>
              </w:rPr>
            </w:pPr>
            <w:r w:rsidRPr="003A2181">
              <w:rPr>
                <w:sz w:val="24"/>
                <w:szCs w:val="24"/>
                <w:lang w:val="ro-RO"/>
              </w:rPr>
              <w:t>Adresa: ________________</w:t>
            </w:r>
            <w:r w:rsidR="00B60ED2" w:rsidRPr="003A2181">
              <w:rPr>
                <w:sz w:val="24"/>
                <w:szCs w:val="24"/>
                <w:lang w:val="ro-RO"/>
              </w:rPr>
              <w:t>________________________________</w:t>
            </w:r>
          </w:p>
          <w:p w:rsidR="008928F5" w:rsidRPr="003A2181" w:rsidRDefault="008928F5" w:rsidP="00B60ED2">
            <w:pPr>
              <w:pStyle w:val="BankNormal"/>
              <w:spacing w:after="0" w:line="360" w:lineRule="auto"/>
              <w:jc w:val="both"/>
              <w:rPr>
                <w:szCs w:val="24"/>
                <w:lang w:val="ro-RO"/>
              </w:rPr>
            </w:pPr>
            <w:r w:rsidRPr="003A2181">
              <w:rPr>
                <w:szCs w:val="24"/>
                <w:lang w:val="ro-RO"/>
              </w:rPr>
              <w:t xml:space="preserve">Data: </w:t>
            </w:r>
            <w:r w:rsidR="00B60ED2" w:rsidRPr="003A2181">
              <w:rPr>
                <w:szCs w:val="24"/>
                <w:lang w:val="ro-RO"/>
              </w:rPr>
              <w:t>“___” _____________________ 20__</w:t>
            </w:r>
          </w:p>
        </w:tc>
      </w:tr>
      <w:tr w:rsidR="00D3125A" w:rsidRPr="002F4CB8" w:rsidTr="00C22B10">
        <w:trPr>
          <w:trHeight w:val="697"/>
        </w:trPr>
        <w:tc>
          <w:tcPr>
            <w:tcW w:w="9744" w:type="dxa"/>
            <w:gridSpan w:val="5"/>
            <w:vAlign w:val="center"/>
          </w:tcPr>
          <w:p w:rsidR="00D3125A" w:rsidRPr="003A2181" w:rsidRDefault="00050ABF" w:rsidP="002111C9">
            <w:pPr>
              <w:pStyle w:val="Heading2"/>
              <w:numPr>
                <w:ilvl w:val="0"/>
                <w:numId w:val="0"/>
              </w:numPr>
            </w:pPr>
            <w:r w:rsidRPr="003A2181">
              <w:lastRenderedPageBreak/>
              <w:br w:type="page"/>
            </w:r>
            <w:bookmarkStart w:id="101" w:name="_Toc392180199"/>
            <w:r w:rsidR="00D3125A" w:rsidRPr="003A2181">
              <w:t>Garanţia pentru oferta</w:t>
            </w:r>
            <w:r w:rsidR="002111C9" w:rsidRPr="003A2181">
              <w:t xml:space="preserve"> (Garanția bancară)</w:t>
            </w:r>
            <w:r w:rsidR="00D3125A" w:rsidRPr="003A2181">
              <w:t xml:space="preserve"> (F3.</w:t>
            </w:r>
            <w:r w:rsidR="002111C9" w:rsidRPr="003A2181">
              <w:t>2</w:t>
            </w:r>
            <w:r w:rsidR="00D3125A" w:rsidRPr="003A2181">
              <w:t>)</w:t>
            </w:r>
            <w:bookmarkEnd w:id="101"/>
          </w:p>
        </w:tc>
      </w:tr>
      <w:tr w:rsidR="00D3125A" w:rsidRPr="003A2181" w:rsidTr="00C22B10">
        <w:trPr>
          <w:trHeight w:val="697"/>
        </w:trPr>
        <w:tc>
          <w:tcPr>
            <w:tcW w:w="9744" w:type="dxa"/>
            <w:gridSpan w:val="5"/>
            <w:vAlign w:val="center"/>
          </w:tcPr>
          <w:p w:rsidR="00D3125A" w:rsidRPr="003A2181" w:rsidRDefault="00D3125A" w:rsidP="00D3125A">
            <w:pPr>
              <w:pStyle w:val="BankNormal"/>
              <w:spacing w:after="0"/>
              <w:jc w:val="both"/>
              <w:rPr>
                <w:i/>
                <w:iCs/>
                <w:szCs w:val="24"/>
                <w:lang w:val="ro-RO"/>
              </w:rPr>
            </w:pPr>
            <w:r w:rsidRPr="003A218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D3125A" w:rsidRPr="003A2181" w:rsidRDefault="00A7014E" w:rsidP="00A7014E">
            <w:pPr>
              <w:pStyle w:val="NormalWeb"/>
              <w:tabs>
                <w:tab w:val="right" w:pos="7913"/>
              </w:tabs>
              <w:ind w:firstLine="0"/>
              <w:rPr>
                <w:iCs/>
                <w:lang w:val="ro-RO"/>
              </w:rPr>
            </w:pPr>
            <w:r w:rsidRPr="003A2181">
              <w:rPr>
                <w:iCs/>
                <w:lang w:val="ro-RO"/>
              </w:rPr>
              <w:tab/>
              <w:t>__________</w:t>
            </w:r>
            <w:r w:rsidR="00D3125A" w:rsidRPr="003A2181">
              <w:rPr>
                <w:iCs/>
                <w:lang w:val="ro-RO"/>
              </w:rPr>
              <w:t>________________________________________________________</w:t>
            </w:r>
          </w:p>
          <w:p w:rsidR="00D3125A" w:rsidRPr="003A2181" w:rsidRDefault="00D3125A" w:rsidP="00A7014E">
            <w:pPr>
              <w:pStyle w:val="NormalWeb"/>
              <w:tabs>
                <w:tab w:val="right" w:pos="7920"/>
              </w:tabs>
              <w:ind w:right="1611" w:firstLine="0"/>
              <w:jc w:val="center"/>
              <w:rPr>
                <w:sz w:val="20"/>
                <w:szCs w:val="20"/>
                <w:lang w:val="ro-RO"/>
              </w:rPr>
            </w:pPr>
            <w:r w:rsidRPr="003A2181">
              <w:rPr>
                <w:iCs/>
                <w:sz w:val="20"/>
                <w:szCs w:val="20"/>
                <w:lang w:val="ro-RO"/>
              </w:rPr>
              <w:t>[Numele băncii şi adresa oficiului sau a filialei emitente]</w:t>
            </w:r>
          </w:p>
          <w:p w:rsidR="00A7014E" w:rsidRPr="003A2181" w:rsidRDefault="00D3125A" w:rsidP="00A7014E">
            <w:pPr>
              <w:pStyle w:val="NormalWeb"/>
              <w:tabs>
                <w:tab w:val="right" w:pos="7920"/>
              </w:tabs>
              <w:ind w:firstLine="0"/>
              <w:rPr>
                <w:lang w:val="ro-RO"/>
              </w:rPr>
            </w:pPr>
            <w:r w:rsidRPr="003A2181">
              <w:rPr>
                <w:b/>
                <w:bCs/>
                <w:lang w:val="ro-RO"/>
              </w:rPr>
              <w:t xml:space="preserve">Beneficiar: </w:t>
            </w:r>
            <w:r w:rsidR="00A7014E" w:rsidRPr="003A2181">
              <w:rPr>
                <w:b/>
                <w:bCs/>
                <w:lang w:val="ro-RO"/>
              </w:rPr>
              <w:tab/>
            </w:r>
            <w:r w:rsidRPr="003A2181">
              <w:rPr>
                <w:lang w:val="ro-RO"/>
              </w:rPr>
              <w:t>________</w:t>
            </w:r>
            <w:r w:rsidR="00A7014E" w:rsidRPr="003A2181">
              <w:rPr>
                <w:lang w:val="ro-RO"/>
              </w:rPr>
              <w:t>________________________________________</w:t>
            </w:r>
            <w:r w:rsidRPr="003A2181">
              <w:rPr>
                <w:lang w:val="ro-RO"/>
              </w:rPr>
              <w:t xml:space="preserve">_______ </w:t>
            </w:r>
          </w:p>
          <w:p w:rsidR="00D3125A" w:rsidRPr="003A2181" w:rsidRDefault="00D3125A" w:rsidP="00A7014E">
            <w:pPr>
              <w:pStyle w:val="NormalWeb"/>
              <w:spacing w:line="360" w:lineRule="auto"/>
              <w:ind w:right="1611" w:firstLine="1320"/>
              <w:jc w:val="center"/>
              <w:rPr>
                <w:iCs/>
                <w:sz w:val="20"/>
                <w:szCs w:val="20"/>
                <w:lang w:val="ro-RO"/>
              </w:rPr>
            </w:pPr>
            <w:r w:rsidRPr="003A2181">
              <w:rPr>
                <w:iCs/>
                <w:sz w:val="20"/>
                <w:szCs w:val="20"/>
                <w:lang w:val="ro-RO"/>
              </w:rPr>
              <w:t>[numele şi adresa autorităţii contractante]</w:t>
            </w:r>
          </w:p>
          <w:p w:rsidR="00D3125A" w:rsidRPr="003A2181" w:rsidRDefault="00D3125A" w:rsidP="00A7014E">
            <w:pPr>
              <w:pStyle w:val="NormalWeb"/>
              <w:spacing w:line="360" w:lineRule="auto"/>
              <w:ind w:firstLine="0"/>
              <w:rPr>
                <w:lang w:val="ro-RO"/>
              </w:rPr>
            </w:pPr>
            <w:r w:rsidRPr="003A2181">
              <w:rPr>
                <w:b/>
                <w:bCs/>
                <w:lang w:val="ro-RO"/>
              </w:rPr>
              <w:t xml:space="preserve">Data: </w:t>
            </w:r>
            <w:r w:rsidR="00A809D2" w:rsidRPr="003A2181">
              <w:rPr>
                <w:lang w:val="ro-RO"/>
              </w:rPr>
              <w:t>“___” _____________________ 20__</w:t>
            </w:r>
          </w:p>
          <w:p w:rsidR="00D3125A" w:rsidRPr="003A2181" w:rsidRDefault="00D3125A" w:rsidP="00D3125A">
            <w:pPr>
              <w:pStyle w:val="NormalWeb"/>
              <w:ind w:firstLine="720"/>
              <w:rPr>
                <w:b/>
                <w:bCs/>
                <w:lang w:val="ro-RO"/>
              </w:rPr>
            </w:pPr>
          </w:p>
          <w:p w:rsidR="00D3125A" w:rsidRPr="003A2181" w:rsidRDefault="00D3125A" w:rsidP="009411AC">
            <w:pPr>
              <w:pStyle w:val="NormalWeb"/>
              <w:ind w:firstLine="0"/>
              <w:jc w:val="center"/>
              <w:rPr>
                <w:lang w:val="ro-RO"/>
              </w:rPr>
            </w:pPr>
            <w:r w:rsidRPr="003A2181">
              <w:rPr>
                <w:b/>
                <w:bCs/>
                <w:lang w:val="ro-RO"/>
              </w:rPr>
              <w:t>GARANŢIE DE OFERTĂ Nr.</w:t>
            </w:r>
            <w:r w:rsidRPr="003A2181">
              <w:rPr>
                <w:lang w:val="ro-RO"/>
              </w:rPr>
              <w:t>_________________</w:t>
            </w:r>
          </w:p>
          <w:p w:rsidR="00D3125A" w:rsidRPr="003A2181" w:rsidRDefault="00D3125A" w:rsidP="00D3125A">
            <w:pPr>
              <w:pStyle w:val="NormalWeb"/>
              <w:ind w:firstLine="720"/>
              <w:rPr>
                <w:lang w:val="ro-RO"/>
              </w:rPr>
            </w:pPr>
          </w:p>
          <w:p w:rsidR="00A7014E" w:rsidRPr="003A2181" w:rsidRDefault="00A7014E" w:rsidP="00A7014E">
            <w:pPr>
              <w:pStyle w:val="NormalWeb"/>
              <w:tabs>
                <w:tab w:val="right" w:pos="9531"/>
              </w:tabs>
              <w:ind w:firstLine="0"/>
              <w:rPr>
                <w:lang w:val="ro-RO"/>
              </w:rPr>
            </w:pPr>
            <w:r w:rsidRPr="003A2181">
              <w:rPr>
                <w:lang w:val="ro-RO"/>
              </w:rPr>
              <w:t>_______________________________________________________________</w:t>
            </w:r>
            <w:r w:rsidRPr="003A2181">
              <w:rPr>
                <w:lang w:val="ro-RO"/>
              </w:rPr>
              <w:tab/>
            </w:r>
            <w:r w:rsidR="00D3125A" w:rsidRPr="003A2181">
              <w:rPr>
                <w:lang w:val="ro-RO"/>
              </w:rPr>
              <w:t xml:space="preserve">a fost informată că </w:t>
            </w:r>
          </w:p>
          <w:p w:rsidR="00A7014E" w:rsidRPr="003A2181" w:rsidRDefault="00A7014E" w:rsidP="00A7014E">
            <w:pPr>
              <w:pStyle w:val="NormalWeb"/>
              <w:ind w:right="1851" w:firstLine="0"/>
              <w:jc w:val="center"/>
              <w:rPr>
                <w:sz w:val="20"/>
                <w:szCs w:val="20"/>
                <w:lang w:val="ro-RO"/>
              </w:rPr>
            </w:pPr>
            <w:r w:rsidRPr="003A2181">
              <w:rPr>
                <w:sz w:val="20"/>
                <w:szCs w:val="20"/>
                <w:lang w:val="ro-RO"/>
              </w:rPr>
              <w:t>[denumirea băncii]</w:t>
            </w:r>
          </w:p>
          <w:p w:rsidR="00A7014E" w:rsidRPr="003A2181" w:rsidRDefault="00A7014E" w:rsidP="00A7014E">
            <w:pPr>
              <w:pStyle w:val="NormalWeb"/>
              <w:tabs>
                <w:tab w:val="right" w:pos="9531"/>
              </w:tabs>
              <w:ind w:firstLine="0"/>
              <w:rPr>
                <w:lang w:val="ro-RO"/>
              </w:rPr>
            </w:pPr>
            <w:r w:rsidRPr="003A2181">
              <w:rPr>
                <w:lang w:val="ro-RO"/>
              </w:rPr>
              <w:t xml:space="preserve">____________________________________________________ </w:t>
            </w:r>
            <w:r w:rsidRPr="003A2181">
              <w:rPr>
                <w:lang w:val="ro-RO"/>
              </w:rPr>
              <w:tab/>
            </w:r>
            <w:r w:rsidR="00D3125A" w:rsidRPr="003A2181">
              <w:rPr>
                <w:lang w:val="ro-RO"/>
              </w:rPr>
              <w:t>(numit în continuare „Ofertant”)</w:t>
            </w:r>
          </w:p>
          <w:p w:rsidR="00A7014E" w:rsidRPr="003A2181" w:rsidRDefault="00A7014E" w:rsidP="00A7014E">
            <w:pPr>
              <w:pStyle w:val="NormalWeb"/>
              <w:ind w:right="3291" w:firstLine="0"/>
              <w:jc w:val="center"/>
              <w:rPr>
                <w:sz w:val="20"/>
                <w:szCs w:val="20"/>
                <w:lang w:val="ro-RO"/>
              </w:rPr>
            </w:pPr>
            <w:r w:rsidRPr="003A2181">
              <w:rPr>
                <w:iCs/>
                <w:sz w:val="20"/>
                <w:szCs w:val="20"/>
                <w:lang w:val="ro-RO"/>
              </w:rPr>
              <w:t>[numele ofertantului]</w:t>
            </w:r>
          </w:p>
          <w:p w:rsidR="00A7014E" w:rsidRPr="003A2181" w:rsidRDefault="00D3125A" w:rsidP="00A7014E">
            <w:pPr>
              <w:pStyle w:val="NormalWeb"/>
              <w:tabs>
                <w:tab w:val="right" w:pos="9531"/>
              </w:tabs>
              <w:ind w:firstLine="0"/>
              <w:rPr>
                <w:lang w:val="ro-RO"/>
              </w:rPr>
            </w:pPr>
            <w:r w:rsidRPr="003A2181">
              <w:rPr>
                <w:lang w:val="ro-RO"/>
              </w:rPr>
              <w:t xml:space="preserve">urmează să înainteze oferta către Dvs. la data de </w:t>
            </w:r>
            <w:r w:rsidR="00A7014E" w:rsidRPr="003A2181">
              <w:rPr>
                <w:lang w:val="ro-RO"/>
              </w:rPr>
              <w:t>“___” _____________________ 20__</w:t>
            </w:r>
            <w:r w:rsidRPr="003A2181">
              <w:rPr>
                <w:lang w:val="ro-RO"/>
              </w:rPr>
              <w:t xml:space="preserve"> (numită în continuare „ofertă”) pentru livrarea/prestarea </w:t>
            </w:r>
            <w:r w:rsidR="00A7014E" w:rsidRPr="003A2181">
              <w:rPr>
                <w:lang w:val="ro-RO"/>
              </w:rPr>
              <w:tab/>
            </w:r>
            <w:r w:rsidRPr="003A2181">
              <w:rPr>
                <w:lang w:val="ro-RO"/>
              </w:rPr>
              <w:t>__________</w:t>
            </w:r>
            <w:r w:rsidR="00A7014E" w:rsidRPr="003A2181">
              <w:rPr>
                <w:lang w:val="ro-RO"/>
              </w:rPr>
              <w:t>____________________________</w:t>
            </w:r>
            <w:r w:rsidRPr="003A2181">
              <w:rPr>
                <w:lang w:val="ro-RO"/>
              </w:rPr>
              <w:t>____</w:t>
            </w:r>
          </w:p>
          <w:p w:rsidR="00A7014E" w:rsidRPr="003A2181" w:rsidRDefault="00A7014E" w:rsidP="00A7014E">
            <w:pPr>
              <w:pStyle w:val="NormalWeb"/>
              <w:ind w:firstLine="4440"/>
              <w:jc w:val="center"/>
              <w:rPr>
                <w:sz w:val="20"/>
                <w:szCs w:val="20"/>
                <w:lang w:val="ro-RO"/>
              </w:rPr>
            </w:pPr>
            <w:r w:rsidRPr="003A2181">
              <w:rPr>
                <w:iCs/>
                <w:sz w:val="20"/>
                <w:szCs w:val="20"/>
                <w:lang w:val="ro-RO"/>
              </w:rPr>
              <w:t>[obiectul achiziţiei]</w:t>
            </w:r>
          </w:p>
          <w:p w:rsidR="00D3125A" w:rsidRPr="003A2181" w:rsidRDefault="00D3125A" w:rsidP="00D3125A">
            <w:pPr>
              <w:pStyle w:val="NormalWeb"/>
              <w:ind w:firstLine="0"/>
              <w:rPr>
                <w:lang w:val="ro-RO"/>
              </w:rPr>
            </w:pPr>
            <w:r w:rsidRPr="003A2181">
              <w:rPr>
                <w:lang w:val="ro-RO"/>
              </w:rPr>
              <w:t xml:space="preserve">conform invitaţiei la licitaţia </w:t>
            </w:r>
            <w:r w:rsidR="00A7014E" w:rsidRPr="003A2181">
              <w:rPr>
                <w:lang w:val="ro-RO"/>
              </w:rPr>
              <w:t>N</w:t>
            </w:r>
            <w:r w:rsidRPr="003A2181">
              <w:rPr>
                <w:lang w:val="ro-RO"/>
              </w:rPr>
              <w:t xml:space="preserve">r. </w:t>
            </w:r>
            <w:r w:rsidR="00A7014E" w:rsidRPr="003A2181">
              <w:rPr>
                <w:lang w:val="ro-RO"/>
              </w:rPr>
              <w:t xml:space="preserve">__________________ </w:t>
            </w:r>
            <w:r w:rsidRPr="003A2181">
              <w:rPr>
                <w:lang w:val="ro-RO"/>
              </w:rPr>
              <w:t xml:space="preserve">din </w:t>
            </w:r>
            <w:r w:rsidR="00A7014E" w:rsidRPr="003A2181">
              <w:rPr>
                <w:lang w:val="ro-RO"/>
              </w:rPr>
              <w:t>“___” _____________________ 20__.</w:t>
            </w:r>
          </w:p>
          <w:p w:rsidR="00D3125A" w:rsidRPr="003A2181" w:rsidRDefault="00D3125A" w:rsidP="00D3125A">
            <w:pPr>
              <w:pStyle w:val="NormalWeb"/>
              <w:ind w:firstLine="720"/>
              <w:rPr>
                <w:lang w:val="ro-RO"/>
              </w:rPr>
            </w:pPr>
          </w:p>
          <w:p w:rsidR="00A7014E" w:rsidRPr="003A2181" w:rsidRDefault="00D3125A" w:rsidP="00D3125A">
            <w:pPr>
              <w:pStyle w:val="NormalWeb"/>
              <w:ind w:firstLine="0"/>
              <w:rPr>
                <w:iCs/>
                <w:lang w:val="ro-RO"/>
              </w:rPr>
            </w:pPr>
            <w:r w:rsidRPr="003A2181">
              <w:rPr>
                <w:lang w:val="ro-RO"/>
              </w:rPr>
              <w:t xml:space="preserve">La cererea Ofertantului, noi, </w:t>
            </w:r>
            <w:r w:rsidR="00A7014E" w:rsidRPr="003A2181">
              <w:rPr>
                <w:lang w:val="ro-RO"/>
              </w:rPr>
              <w:t>____________________________________________</w:t>
            </w:r>
            <w:r w:rsidRPr="003A2181">
              <w:rPr>
                <w:iCs/>
                <w:lang w:val="ro-RO"/>
              </w:rPr>
              <w:t xml:space="preserve">,prin prezenta, </w:t>
            </w:r>
          </w:p>
          <w:p w:rsidR="00A7014E" w:rsidRPr="003A2181" w:rsidRDefault="00A7014E" w:rsidP="00A7014E">
            <w:pPr>
              <w:pStyle w:val="NormalWeb"/>
              <w:ind w:right="1491" w:firstLine="2760"/>
              <w:jc w:val="center"/>
              <w:rPr>
                <w:sz w:val="20"/>
                <w:szCs w:val="20"/>
                <w:lang w:val="ro-RO"/>
              </w:rPr>
            </w:pPr>
            <w:r w:rsidRPr="003A2181">
              <w:rPr>
                <w:sz w:val="20"/>
                <w:szCs w:val="20"/>
                <w:lang w:val="ro-RO"/>
              </w:rPr>
              <w:t>[denumirea băncii]</w:t>
            </w:r>
          </w:p>
          <w:p w:rsidR="00A7014E" w:rsidRPr="003A2181" w:rsidRDefault="00D3125A" w:rsidP="00A7014E">
            <w:pPr>
              <w:pStyle w:val="NormalWeb"/>
              <w:tabs>
                <w:tab w:val="right" w:pos="9531"/>
              </w:tabs>
              <w:ind w:firstLine="0"/>
              <w:rPr>
                <w:iCs/>
                <w:lang w:val="ro-RO"/>
              </w:rPr>
            </w:pPr>
            <w:r w:rsidRPr="003A2181">
              <w:rPr>
                <w:iCs/>
                <w:lang w:val="ro-RO"/>
              </w:rPr>
              <w:t xml:space="preserve">ne angajăm în mod irevocabil să vă plătim orice sumă sau sume </w:t>
            </w:r>
            <w:r w:rsidR="00A7014E" w:rsidRPr="003A2181">
              <w:rPr>
                <w:iCs/>
                <w:lang w:val="ro-RO"/>
              </w:rPr>
              <w:t>ce nu depăşesc în total suma de:</w:t>
            </w:r>
          </w:p>
          <w:p w:rsidR="00A7014E" w:rsidRPr="003A2181" w:rsidRDefault="00A7014E" w:rsidP="00D3125A">
            <w:pPr>
              <w:pStyle w:val="NormalWeb"/>
              <w:ind w:firstLine="0"/>
              <w:rPr>
                <w:iCs/>
                <w:lang w:val="ro-RO"/>
              </w:rPr>
            </w:pPr>
            <w:r w:rsidRPr="003A2181">
              <w:rPr>
                <w:iCs/>
                <w:lang w:val="ro-RO"/>
              </w:rPr>
              <w:t>______________________ (_______________________________________________________)</w:t>
            </w:r>
          </w:p>
          <w:p w:rsidR="00A7014E" w:rsidRPr="003A2181" w:rsidRDefault="00A7014E" w:rsidP="00A7014E">
            <w:pPr>
              <w:pStyle w:val="NormalWeb"/>
              <w:ind w:firstLine="0"/>
              <w:rPr>
                <w:sz w:val="20"/>
                <w:szCs w:val="20"/>
                <w:lang w:val="ro-RO"/>
              </w:rPr>
            </w:pPr>
            <w:r w:rsidRPr="003A2181">
              <w:rPr>
                <w:iCs/>
                <w:sz w:val="20"/>
                <w:szCs w:val="20"/>
                <w:lang w:val="ro-RO"/>
              </w:rPr>
              <w:tab/>
            </w:r>
            <w:r w:rsidR="00D3125A" w:rsidRPr="003A2181">
              <w:rPr>
                <w:iCs/>
                <w:sz w:val="20"/>
                <w:szCs w:val="20"/>
                <w:lang w:val="ro-RO"/>
              </w:rPr>
              <w:t xml:space="preserve">[suma în cifre] </w:t>
            </w:r>
            <w:r w:rsidRPr="003A2181">
              <w:rPr>
                <w:iCs/>
                <w:sz w:val="20"/>
                <w:szCs w:val="20"/>
                <w:lang w:val="ro-RO"/>
              </w:rPr>
              <w:tab/>
            </w:r>
            <w:r w:rsidRPr="003A2181">
              <w:rPr>
                <w:iCs/>
                <w:sz w:val="20"/>
                <w:szCs w:val="20"/>
                <w:lang w:val="ro-RO"/>
              </w:rPr>
              <w:tab/>
            </w:r>
            <w:r w:rsidRPr="003A2181">
              <w:rPr>
                <w:iCs/>
                <w:sz w:val="20"/>
                <w:szCs w:val="20"/>
                <w:lang w:val="ro-RO"/>
              </w:rPr>
              <w:tab/>
            </w:r>
            <w:r w:rsidRPr="003A2181">
              <w:rPr>
                <w:iCs/>
                <w:sz w:val="20"/>
                <w:szCs w:val="20"/>
                <w:lang w:val="ro-RO"/>
              </w:rPr>
              <w:tab/>
            </w:r>
            <w:r w:rsidRPr="003A2181">
              <w:rPr>
                <w:iCs/>
                <w:sz w:val="20"/>
                <w:szCs w:val="20"/>
                <w:lang w:val="ro-RO"/>
              </w:rPr>
              <w:tab/>
            </w:r>
            <w:r w:rsidRPr="003A2181">
              <w:rPr>
                <w:sz w:val="20"/>
                <w:szCs w:val="20"/>
                <w:lang w:val="ro-RO"/>
              </w:rPr>
              <w:t>(</w:t>
            </w:r>
            <w:r w:rsidRPr="003A2181">
              <w:rPr>
                <w:iCs/>
                <w:sz w:val="20"/>
                <w:szCs w:val="20"/>
                <w:lang w:val="ro-RO"/>
              </w:rPr>
              <w:t>[suma în cuvinte]</w:t>
            </w:r>
            <w:r w:rsidRPr="003A2181">
              <w:rPr>
                <w:sz w:val="20"/>
                <w:szCs w:val="20"/>
                <w:lang w:val="ro-RO"/>
              </w:rPr>
              <w:t>)</w:t>
            </w:r>
          </w:p>
          <w:p w:rsidR="00D3125A" w:rsidRPr="003A2181" w:rsidRDefault="00D3125A" w:rsidP="00D3125A">
            <w:pPr>
              <w:pStyle w:val="NormalWeb"/>
              <w:ind w:firstLine="0"/>
              <w:rPr>
                <w:i/>
                <w:iCs/>
                <w:lang w:val="ro-RO"/>
              </w:rPr>
            </w:pPr>
            <w:r w:rsidRPr="003A218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D3125A" w:rsidRPr="003A2181" w:rsidRDefault="00D3125A" w:rsidP="00620525">
            <w:pPr>
              <w:pStyle w:val="NormalWeb"/>
              <w:numPr>
                <w:ilvl w:val="1"/>
                <w:numId w:val="12"/>
              </w:numPr>
              <w:tabs>
                <w:tab w:val="left" w:pos="720"/>
              </w:tabs>
              <w:ind w:left="720"/>
              <w:rPr>
                <w:lang w:val="ro-RO"/>
              </w:rPr>
            </w:pPr>
            <w:r w:rsidRPr="003A2181">
              <w:rPr>
                <w:lang w:val="ro-RO"/>
              </w:rPr>
              <w:t xml:space="preserve">şi-a retras oferta în timpul perioadei valabilităţii ofertei sau a modificat oferta după expirarea termenului-limită de depunere a ofertelor; sau </w:t>
            </w:r>
          </w:p>
          <w:p w:rsidR="00D3125A" w:rsidRPr="003A2181" w:rsidRDefault="00D3125A" w:rsidP="00620525">
            <w:pPr>
              <w:pStyle w:val="NormalWeb"/>
              <w:numPr>
                <w:ilvl w:val="1"/>
                <w:numId w:val="12"/>
              </w:numPr>
              <w:tabs>
                <w:tab w:val="left" w:pos="720"/>
              </w:tabs>
              <w:ind w:left="720"/>
              <w:rPr>
                <w:lang w:val="ro-RO"/>
              </w:rPr>
            </w:pPr>
            <w:r w:rsidRPr="003A2181">
              <w:rPr>
                <w:lang w:val="ro-RO"/>
              </w:rPr>
              <w:t>fiind anunţat de către autoritatea contractantă, în perioada de valabilitate a ofertei, despre adjudecarea contractului: (i) eşuează sau refuză să semneze formularul contractului; (ii) nu acceptă rectificarea erorilor aritmetice, efectuată de către grupul de lucru, erori depistate în ofertă în timpul examinării ei; sau (iii) eşuează sau refuză să prezinte garanţia de bună execuţie, dacă se cere conform condiţiilor licitaţiei, ori nu a executat vreo condiţie specificată în documentele de licitaţie, înainte de semnarea contractului de achiziţie.</w:t>
            </w:r>
          </w:p>
          <w:p w:rsidR="00A7014E" w:rsidRPr="003A2181" w:rsidRDefault="00A7014E" w:rsidP="00D3125A">
            <w:pPr>
              <w:pStyle w:val="NormalWeb"/>
              <w:ind w:firstLine="0"/>
              <w:rPr>
                <w:lang w:val="ro-RO"/>
              </w:rPr>
            </w:pPr>
          </w:p>
          <w:p w:rsidR="00D3125A" w:rsidRPr="003A2181" w:rsidRDefault="00D3125A" w:rsidP="00D3125A">
            <w:pPr>
              <w:pStyle w:val="NormalWeb"/>
              <w:ind w:firstLine="0"/>
              <w:rPr>
                <w:lang w:val="ro-RO"/>
              </w:rPr>
            </w:pPr>
            <w:r w:rsidRPr="003A2181">
              <w:rPr>
                <w:lang w:val="ro-RO"/>
              </w:rPr>
              <w:t xml:space="preserve">Această garanţie va expira în cazul apariţiei uneia dintre următoarele situaţii: </w:t>
            </w:r>
          </w:p>
          <w:p w:rsidR="003D2B0D" w:rsidRPr="003A2181" w:rsidRDefault="00D3125A" w:rsidP="00620525">
            <w:pPr>
              <w:pStyle w:val="NormalWeb"/>
              <w:numPr>
                <w:ilvl w:val="0"/>
                <w:numId w:val="16"/>
              </w:numPr>
              <w:tabs>
                <w:tab w:val="left" w:pos="720"/>
              </w:tabs>
              <w:ind w:left="720"/>
              <w:rPr>
                <w:lang w:val="ro-RO"/>
              </w:rPr>
            </w:pPr>
            <w:r w:rsidRPr="003A2181">
              <w:rPr>
                <w:lang w:val="ro-RO"/>
              </w:rPr>
              <w:t xml:space="preserve">Ofertantul devine ofertant cîştigător, la primirea de către noi a copiei înştiinţării privind adjudecarea contractului şi în urma emiterii Garanţiei de bună execuţie eliberată către Dvs. la solicitarea Ofertantului, sau </w:t>
            </w:r>
          </w:p>
          <w:p w:rsidR="00D3125A" w:rsidRPr="003A2181" w:rsidRDefault="00D3125A" w:rsidP="00620525">
            <w:pPr>
              <w:pStyle w:val="NormalWeb"/>
              <w:numPr>
                <w:ilvl w:val="0"/>
                <w:numId w:val="16"/>
              </w:numPr>
              <w:tabs>
                <w:tab w:val="left" w:pos="720"/>
              </w:tabs>
              <w:ind w:left="720"/>
              <w:rPr>
                <w:lang w:val="ro-RO"/>
              </w:rPr>
            </w:pPr>
            <w:r w:rsidRPr="003A2181">
              <w:rPr>
                <w:lang w:val="ro-RO"/>
              </w:rPr>
              <w:t xml:space="preserve">Ofertantul nu devine ofertant cîştigător, fie în urma primirii de către noi a copiei înştiinţării Dvs. despre numele altui ofertant cîştigător; fie la terminarea perioadei de treizeci de zile după expirarea valabilităţii ofertei depuse de către Ofertant în cadrul licitaţiei. </w:t>
            </w:r>
          </w:p>
          <w:p w:rsidR="00D3125A" w:rsidRPr="003A2181" w:rsidRDefault="00D3125A" w:rsidP="00D3125A">
            <w:pPr>
              <w:pStyle w:val="NormalWeb"/>
              <w:ind w:firstLine="720"/>
              <w:rPr>
                <w:lang w:val="ro-RO"/>
              </w:rPr>
            </w:pPr>
          </w:p>
          <w:p w:rsidR="00D3125A" w:rsidRPr="003A2181" w:rsidRDefault="00D3125A" w:rsidP="003D2B0D">
            <w:pPr>
              <w:pStyle w:val="NormalWeb"/>
              <w:ind w:firstLine="0"/>
              <w:rPr>
                <w:lang w:val="ro-RO"/>
              </w:rPr>
            </w:pPr>
            <w:r w:rsidRPr="003A2181">
              <w:rPr>
                <w:lang w:val="ro-RO"/>
              </w:rPr>
              <w:t>Prin urmare, orice cerere sau plată în conformitate cu această garanţie trebuie recepţionată de către noi la oficiu pînă la data respectivă inclusiv.</w:t>
            </w:r>
          </w:p>
          <w:p w:rsidR="00D3125A" w:rsidRPr="003A2181" w:rsidRDefault="00D3125A" w:rsidP="00D3125A">
            <w:pPr>
              <w:pStyle w:val="NormalWeb"/>
              <w:ind w:firstLine="720"/>
              <w:rPr>
                <w:lang w:val="ro-RO"/>
              </w:rPr>
            </w:pPr>
          </w:p>
          <w:p w:rsidR="00D3125A" w:rsidRPr="003A2181" w:rsidRDefault="00D3125A" w:rsidP="00105453">
            <w:pPr>
              <w:pStyle w:val="NormalWeb"/>
              <w:ind w:firstLine="0"/>
              <w:rPr>
                <w:lang w:val="ro-RO" w:eastAsia="en-US"/>
              </w:rPr>
            </w:pPr>
            <w:r w:rsidRPr="003A2181">
              <w:rPr>
                <w:lang w:val="ro-RO"/>
              </w:rPr>
              <w:t xml:space="preserve">Prezenta garanţie este valabilă pînă la data de </w:t>
            </w:r>
            <w:r w:rsidR="00A809D2" w:rsidRPr="003A2181">
              <w:rPr>
                <w:lang w:val="ro-RO"/>
              </w:rPr>
              <w:t>“___” _____________________ 20__</w:t>
            </w:r>
            <w:r w:rsidRPr="003A2181">
              <w:rPr>
                <w:lang w:val="ro-RO"/>
              </w:rPr>
              <w:t>.</w:t>
            </w:r>
          </w:p>
          <w:p w:rsidR="00D3125A" w:rsidRPr="003A2181" w:rsidRDefault="00D3125A" w:rsidP="00D3125A">
            <w:pPr>
              <w:pStyle w:val="NormalWeb"/>
              <w:ind w:firstLine="720"/>
              <w:rPr>
                <w:lang w:val="ro-RO"/>
              </w:rPr>
            </w:pPr>
          </w:p>
          <w:p w:rsidR="00D3125A" w:rsidRPr="003A2181" w:rsidRDefault="00D3125A" w:rsidP="003D2B0D">
            <w:pPr>
              <w:pStyle w:val="NormalWeb"/>
              <w:ind w:firstLine="0"/>
              <w:rPr>
                <w:b/>
                <w:bCs/>
                <w:lang w:val="ro-RO"/>
              </w:rPr>
            </w:pPr>
            <w:r w:rsidRPr="003A2181">
              <w:rPr>
                <w:b/>
                <w:bCs/>
                <w:lang w:val="ro-RO"/>
              </w:rPr>
              <w:t>__________________________</w:t>
            </w:r>
            <w:r w:rsidR="00A7014E" w:rsidRPr="003A2181">
              <w:rPr>
                <w:b/>
                <w:bCs/>
                <w:lang w:val="ro-RO"/>
              </w:rPr>
              <w:t>____________</w:t>
            </w:r>
            <w:r w:rsidRPr="003A2181">
              <w:rPr>
                <w:b/>
                <w:bCs/>
                <w:lang w:val="ro-RO"/>
              </w:rPr>
              <w:t>___</w:t>
            </w:r>
          </w:p>
          <w:p w:rsidR="00D3125A" w:rsidRPr="003A2181" w:rsidRDefault="00D3125A" w:rsidP="00A7014E">
            <w:pPr>
              <w:pStyle w:val="NormalWeb"/>
              <w:ind w:right="4611" w:firstLine="0"/>
              <w:jc w:val="center"/>
              <w:rPr>
                <w:iCs/>
                <w:sz w:val="20"/>
                <w:szCs w:val="20"/>
                <w:lang w:val="ro-RO"/>
              </w:rPr>
            </w:pPr>
            <w:r w:rsidRPr="003A2181">
              <w:rPr>
                <w:iCs/>
                <w:sz w:val="20"/>
                <w:szCs w:val="20"/>
                <w:lang w:val="ro-RO"/>
              </w:rPr>
              <w:t>[semnătura autorizată a băncii]</w:t>
            </w:r>
          </w:p>
        </w:tc>
      </w:tr>
      <w:tr w:rsidR="007528EB" w:rsidRPr="002F4CB8" w:rsidTr="00C22B10">
        <w:trPr>
          <w:trHeight w:val="697"/>
        </w:trPr>
        <w:tc>
          <w:tcPr>
            <w:tcW w:w="9744" w:type="dxa"/>
            <w:gridSpan w:val="5"/>
            <w:vAlign w:val="center"/>
          </w:tcPr>
          <w:p w:rsidR="007528EB" w:rsidRPr="003A2181" w:rsidRDefault="00B71C0D" w:rsidP="00B71C0D">
            <w:pPr>
              <w:pStyle w:val="Heading2"/>
              <w:numPr>
                <w:ilvl w:val="0"/>
                <w:numId w:val="0"/>
              </w:numPr>
            </w:pPr>
            <w:bookmarkStart w:id="102" w:name="_Toc392180200"/>
            <w:r w:rsidRPr="003A2181">
              <w:lastRenderedPageBreak/>
              <w:t xml:space="preserve">Formular informativ despre ofertant </w:t>
            </w:r>
            <w:r w:rsidR="007528EB" w:rsidRPr="003A2181">
              <w:t>(F3.</w:t>
            </w:r>
            <w:r w:rsidRPr="003A2181">
              <w:t>3</w:t>
            </w:r>
            <w:r w:rsidR="007528EB" w:rsidRPr="003A2181">
              <w:t>)</w:t>
            </w:r>
            <w:bookmarkEnd w:id="102"/>
          </w:p>
        </w:tc>
      </w:tr>
      <w:tr w:rsidR="007528EB" w:rsidRPr="002F4CB8" w:rsidTr="00C22B10">
        <w:trPr>
          <w:trHeight w:val="697"/>
        </w:trPr>
        <w:tc>
          <w:tcPr>
            <w:tcW w:w="9744" w:type="dxa"/>
            <w:gridSpan w:val="5"/>
            <w:vAlign w:val="center"/>
          </w:tcPr>
          <w:p w:rsidR="007528EB" w:rsidRPr="003A2181" w:rsidRDefault="00B71C0D" w:rsidP="00B71C0D">
            <w:pPr>
              <w:jc w:val="both"/>
              <w:rPr>
                <w:i/>
                <w:iCs/>
                <w:sz w:val="24"/>
                <w:szCs w:val="24"/>
                <w:lang w:val="ro-RO" w:eastAsia="en-US"/>
              </w:rPr>
            </w:pPr>
            <w:r w:rsidRPr="003A2181">
              <w:rPr>
                <w:i/>
                <w:iCs/>
                <w:sz w:val="24"/>
                <w:szCs w:val="24"/>
                <w:lang w:val="ro-RO" w:eastAsia="en-US"/>
              </w:rPr>
              <w:t>[Ofertantul va completa acest formular în conformitate cu instrucţiunile de mai jos. Nu se vor permite modificări în formatul formularului, precum şi nu se vor accepta înlocuiri în textul acestuia.]</w:t>
            </w:r>
          </w:p>
          <w:p w:rsidR="00B71C0D" w:rsidRPr="003A2181" w:rsidRDefault="00B71C0D" w:rsidP="00193F77">
            <w:pPr>
              <w:tabs>
                <w:tab w:val="right" w:pos="9360"/>
              </w:tabs>
              <w:ind w:right="990" w:firstLine="720"/>
              <w:jc w:val="both"/>
              <w:rPr>
                <w:sz w:val="24"/>
                <w:szCs w:val="24"/>
                <w:lang w:val="ro-RO"/>
              </w:rPr>
            </w:pPr>
          </w:p>
          <w:p w:rsidR="007528EB" w:rsidRPr="003A2181" w:rsidRDefault="007528EB" w:rsidP="00B71C0D">
            <w:pPr>
              <w:tabs>
                <w:tab w:val="right" w:pos="4320"/>
              </w:tabs>
              <w:spacing w:line="360" w:lineRule="auto"/>
              <w:ind w:right="990"/>
              <w:jc w:val="both"/>
              <w:rPr>
                <w:sz w:val="24"/>
                <w:szCs w:val="24"/>
                <w:lang w:val="ro-RO"/>
              </w:rPr>
            </w:pPr>
            <w:r w:rsidRPr="003A2181">
              <w:rPr>
                <w:sz w:val="24"/>
                <w:szCs w:val="24"/>
                <w:lang w:val="ro-RO"/>
              </w:rPr>
              <w:t xml:space="preserve">Data: </w:t>
            </w:r>
            <w:r w:rsidR="00B71C0D" w:rsidRPr="003A2181">
              <w:rPr>
                <w:sz w:val="24"/>
                <w:szCs w:val="24"/>
                <w:lang w:val="ro-RO"/>
              </w:rPr>
              <w:tab/>
            </w:r>
            <w:r w:rsidRPr="003A2181">
              <w:rPr>
                <w:sz w:val="24"/>
                <w:szCs w:val="24"/>
                <w:lang w:val="ro-RO"/>
              </w:rPr>
              <w:t>“___” _____________________ 20__</w:t>
            </w:r>
          </w:p>
          <w:p w:rsidR="007528EB" w:rsidRPr="003A2181" w:rsidRDefault="007528EB" w:rsidP="00B71C0D">
            <w:pPr>
              <w:tabs>
                <w:tab w:val="right" w:pos="4320"/>
                <w:tab w:val="right" w:pos="9360"/>
              </w:tabs>
              <w:spacing w:line="360" w:lineRule="auto"/>
              <w:ind w:right="660"/>
              <w:jc w:val="both"/>
              <w:rPr>
                <w:sz w:val="24"/>
                <w:szCs w:val="24"/>
                <w:lang w:val="ro-RO"/>
              </w:rPr>
            </w:pPr>
            <w:r w:rsidRPr="003A2181">
              <w:rPr>
                <w:sz w:val="24"/>
                <w:szCs w:val="24"/>
                <w:lang w:val="ro-RO"/>
              </w:rPr>
              <w:t xml:space="preserve">Licitaţia Nr.: </w:t>
            </w:r>
            <w:r w:rsidRPr="003A2181">
              <w:rPr>
                <w:sz w:val="24"/>
                <w:szCs w:val="24"/>
                <w:lang w:val="ro-RO"/>
              </w:rPr>
              <w:tab/>
            </w:r>
            <w:r w:rsidRPr="003A2181">
              <w:rPr>
                <w:iCs/>
                <w:sz w:val="24"/>
                <w:szCs w:val="24"/>
                <w:lang w:val="ro-RO"/>
              </w:rPr>
              <w:t>_________________________</w:t>
            </w:r>
            <w:r w:rsidR="00B71C0D" w:rsidRPr="003A2181">
              <w:rPr>
                <w:iCs/>
                <w:sz w:val="24"/>
                <w:szCs w:val="24"/>
                <w:lang w:val="ro-RO"/>
              </w:rPr>
              <w:tab/>
              <w:t>Pagina _____ din ____</w:t>
            </w:r>
          </w:p>
        </w:tc>
      </w:tr>
      <w:tr w:rsidR="00B71C0D" w:rsidRPr="003A2181" w:rsidTr="00C22B10">
        <w:trPr>
          <w:trHeight w:val="600"/>
        </w:trPr>
        <w:tc>
          <w:tcPr>
            <w:tcW w:w="9744" w:type="dxa"/>
            <w:gridSpan w:val="5"/>
            <w:vAlign w:val="center"/>
          </w:tcPr>
          <w:p w:rsidR="00B71C0D" w:rsidRPr="003A2181" w:rsidRDefault="00B71C0D" w:rsidP="00620525">
            <w:pPr>
              <w:numPr>
                <w:ilvl w:val="3"/>
                <w:numId w:val="12"/>
              </w:numPr>
              <w:tabs>
                <w:tab w:val="left" w:pos="360"/>
              </w:tabs>
              <w:ind w:left="360"/>
              <w:jc w:val="center"/>
              <w:rPr>
                <w:b/>
                <w:sz w:val="28"/>
                <w:szCs w:val="28"/>
                <w:lang w:val="ro-RO"/>
              </w:rPr>
            </w:pPr>
            <w:r w:rsidRPr="003A2181">
              <w:rPr>
                <w:b/>
                <w:sz w:val="28"/>
                <w:szCs w:val="28"/>
                <w:lang w:val="ro-RO"/>
              </w:rPr>
              <w:t>Ofertanți indiv</w:t>
            </w:r>
            <w:r w:rsidR="008A5FD9" w:rsidRPr="003A2181">
              <w:rPr>
                <w:b/>
                <w:sz w:val="28"/>
                <w:szCs w:val="28"/>
                <w:lang w:val="ro-RO"/>
              </w:rPr>
              <w:t>i</w:t>
            </w:r>
            <w:r w:rsidRPr="003A2181">
              <w:rPr>
                <w:b/>
                <w:sz w:val="28"/>
                <w:szCs w:val="28"/>
                <w:lang w:val="ro-RO"/>
              </w:rPr>
              <w:t>duali</w:t>
            </w:r>
          </w:p>
        </w:tc>
      </w:tr>
      <w:tr w:rsidR="00B71C0D"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71C0D" w:rsidRPr="003A2181" w:rsidRDefault="00B71C0D" w:rsidP="00620525">
            <w:pPr>
              <w:numPr>
                <w:ilvl w:val="0"/>
                <w:numId w:val="17"/>
              </w:numPr>
              <w:tabs>
                <w:tab w:val="right" w:pos="0"/>
              </w:tabs>
              <w:ind w:left="240" w:hanging="240"/>
              <w:jc w:val="right"/>
              <w:rPr>
                <w:b/>
                <w:iCs/>
                <w:sz w:val="24"/>
                <w:szCs w:val="24"/>
                <w:lang w:val="ro-RO"/>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71C0D" w:rsidRPr="003A2181" w:rsidRDefault="00975C9C" w:rsidP="008A5FD9">
            <w:pPr>
              <w:jc w:val="center"/>
              <w:rPr>
                <w:b/>
                <w:iCs/>
                <w:sz w:val="24"/>
                <w:szCs w:val="24"/>
                <w:lang w:val="ro-RO"/>
              </w:rPr>
            </w:pPr>
            <w:r w:rsidRPr="003A2181">
              <w:rPr>
                <w:b/>
                <w:iCs/>
                <w:sz w:val="24"/>
                <w:szCs w:val="24"/>
                <w:lang w:val="ro-RO"/>
              </w:rPr>
              <w:t>Informaţii generale</w:t>
            </w:r>
          </w:p>
        </w:tc>
      </w:tr>
      <w:tr w:rsidR="00B71C0D"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71C0D" w:rsidRPr="003A2181" w:rsidRDefault="00975C9C" w:rsidP="00975C9C">
            <w:pPr>
              <w:ind w:left="-120" w:right="-108"/>
              <w:jc w:val="center"/>
              <w:rPr>
                <w:spacing w:val="-4"/>
                <w:sz w:val="24"/>
                <w:szCs w:val="24"/>
                <w:lang w:val="ro-RO" w:eastAsia="en-US"/>
              </w:rPr>
            </w:pPr>
            <w:r w:rsidRPr="003A2181">
              <w:rPr>
                <w:spacing w:val="-4"/>
                <w:sz w:val="24"/>
                <w:szCs w:val="24"/>
                <w:lang w:val="ro-RO" w:eastAsia="en-US"/>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71C0D" w:rsidRPr="003A2181" w:rsidRDefault="00975C9C" w:rsidP="00193F77">
            <w:pPr>
              <w:rPr>
                <w:bCs/>
                <w:color w:val="000000"/>
                <w:sz w:val="24"/>
                <w:szCs w:val="24"/>
                <w:lang w:val="ro-RO" w:eastAsia="zh-TW"/>
              </w:rPr>
            </w:pPr>
            <w:r w:rsidRPr="003A2181">
              <w:rPr>
                <w:bCs/>
                <w:color w:val="000000"/>
                <w:sz w:val="24"/>
                <w:szCs w:val="24"/>
                <w:lang w:val="ro-RO"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71C0D" w:rsidRPr="003A2181" w:rsidRDefault="00B71C0D" w:rsidP="00193F77">
            <w:pPr>
              <w:tabs>
                <w:tab w:val="right" w:pos="4743"/>
              </w:tabs>
              <w:jc w:val="both"/>
              <w:rPr>
                <w:i/>
                <w:sz w:val="24"/>
                <w:szCs w:val="24"/>
                <w:lang w:val="ro-RO"/>
              </w:rPr>
            </w:pPr>
          </w:p>
        </w:tc>
      </w:tr>
      <w:tr w:rsidR="00975C9C"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975C9C" w:rsidRPr="003A2181" w:rsidRDefault="00975C9C" w:rsidP="00975C9C">
            <w:pPr>
              <w:ind w:left="-120" w:right="-108"/>
              <w:jc w:val="center"/>
              <w:rPr>
                <w:spacing w:val="-4"/>
                <w:sz w:val="24"/>
                <w:szCs w:val="24"/>
                <w:lang w:val="ro-RO" w:eastAsia="en-US"/>
              </w:rPr>
            </w:pPr>
            <w:r w:rsidRPr="003A2181">
              <w:rPr>
                <w:spacing w:val="-4"/>
                <w:sz w:val="24"/>
                <w:szCs w:val="24"/>
                <w:lang w:val="ro-RO" w:eastAsia="en-US"/>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975C9C" w:rsidRPr="003A2181" w:rsidRDefault="00975C9C" w:rsidP="00193F77">
            <w:pPr>
              <w:rPr>
                <w:bCs/>
                <w:color w:val="000000"/>
                <w:sz w:val="24"/>
                <w:szCs w:val="24"/>
                <w:lang w:val="ro-RO" w:eastAsia="zh-TW"/>
              </w:rPr>
            </w:pPr>
            <w:r w:rsidRPr="003A2181">
              <w:rPr>
                <w:bCs/>
                <w:color w:val="000000"/>
                <w:sz w:val="24"/>
                <w:szCs w:val="24"/>
                <w:lang w:val="ro-RO"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975C9C" w:rsidRPr="003A2181" w:rsidRDefault="00975C9C" w:rsidP="00193F77">
            <w:pPr>
              <w:tabs>
                <w:tab w:val="right" w:pos="4743"/>
              </w:tabs>
              <w:jc w:val="both"/>
              <w:rPr>
                <w:i/>
                <w:sz w:val="24"/>
                <w:szCs w:val="24"/>
                <w:lang w:val="ro-RO"/>
              </w:rPr>
            </w:pPr>
          </w:p>
        </w:tc>
      </w:tr>
      <w:tr w:rsidR="00975C9C" w:rsidRPr="003A2181" w:rsidTr="00C22B10">
        <w:trPr>
          <w:trHeight w:val="480"/>
        </w:trPr>
        <w:tc>
          <w:tcPr>
            <w:tcW w:w="588" w:type="dxa"/>
            <w:tcBorders>
              <w:top w:val="single" w:sz="4" w:space="0" w:color="auto"/>
              <w:left w:val="single" w:sz="4" w:space="0" w:color="auto"/>
              <w:right w:val="single" w:sz="4" w:space="0" w:color="auto"/>
            </w:tcBorders>
            <w:vAlign w:val="center"/>
          </w:tcPr>
          <w:p w:rsidR="00975C9C" w:rsidRPr="003A2181" w:rsidRDefault="00975C9C" w:rsidP="00975C9C">
            <w:pPr>
              <w:ind w:left="-120" w:right="-108"/>
              <w:jc w:val="center"/>
              <w:rPr>
                <w:spacing w:val="-4"/>
                <w:sz w:val="24"/>
                <w:szCs w:val="24"/>
                <w:lang w:val="ro-RO" w:eastAsia="en-US"/>
              </w:rPr>
            </w:pPr>
            <w:r w:rsidRPr="003A2181">
              <w:rPr>
                <w:spacing w:val="-4"/>
                <w:sz w:val="24"/>
                <w:szCs w:val="24"/>
                <w:lang w:val="ro-RO" w:eastAsia="en-US"/>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975C9C" w:rsidRPr="003A2181" w:rsidRDefault="00975C9C" w:rsidP="00193F77">
            <w:pPr>
              <w:rPr>
                <w:bCs/>
                <w:color w:val="000000"/>
                <w:sz w:val="24"/>
                <w:szCs w:val="24"/>
                <w:lang w:val="ro-RO" w:eastAsia="zh-TW"/>
              </w:rPr>
            </w:pPr>
            <w:r w:rsidRPr="003A2181">
              <w:rPr>
                <w:bCs/>
                <w:color w:val="000000"/>
                <w:sz w:val="24"/>
                <w:szCs w:val="24"/>
                <w:lang w:val="ro-RO"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975C9C" w:rsidRPr="003A2181" w:rsidRDefault="00975C9C" w:rsidP="00193F77">
            <w:pPr>
              <w:tabs>
                <w:tab w:val="right" w:pos="4743"/>
              </w:tabs>
              <w:jc w:val="both"/>
              <w:rPr>
                <w:i/>
                <w:sz w:val="24"/>
                <w:szCs w:val="24"/>
                <w:lang w:val="ro-RO"/>
              </w:rPr>
            </w:pPr>
          </w:p>
        </w:tc>
      </w:tr>
      <w:tr w:rsidR="0038398E" w:rsidRPr="003A2181" w:rsidTr="00C22B10">
        <w:trPr>
          <w:trHeight w:val="480"/>
        </w:trPr>
        <w:tc>
          <w:tcPr>
            <w:tcW w:w="588" w:type="dxa"/>
            <w:tcBorders>
              <w:left w:val="single" w:sz="4" w:space="0" w:color="auto"/>
              <w:right w:val="single" w:sz="4" w:space="0" w:color="auto"/>
            </w:tcBorders>
            <w:vAlign w:val="center"/>
          </w:tcPr>
          <w:p w:rsidR="0038398E" w:rsidRPr="003A2181" w:rsidRDefault="0038398E" w:rsidP="0038398E">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tabs>
                <w:tab w:val="right" w:pos="4743"/>
              </w:tabs>
              <w:jc w:val="both"/>
              <w:rPr>
                <w:i/>
                <w:sz w:val="24"/>
                <w:szCs w:val="24"/>
                <w:lang w:val="ro-RO"/>
              </w:rPr>
            </w:pPr>
          </w:p>
        </w:tc>
      </w:tr>
      <w:tr w:rsidR="0038398E" w:rsidRPr="003A2181" w:rsidTr="00C22B10">
        <w:trPr>
          <w:trHeight w:val="480"/>
        </w:trPr>
        <w:tc>
          <w:tcPr>
            <w:tcW w:w="588" w:type="dxa"/>
            <w:tcBorders>
              <w:left w:val="single" w:sz="4" w:space="0" w:color="auto"/>
              <w:right w:val="single" w:sz="4" w:space="0" w:color="auto"/>
            </w:tcBorders>
            <w:vAlign w:val="center"/>
          </w:tcPr>
          <w:p w:rsidR="0038398E" w:rsidRPr="003A2181" w:rsidRDefault="0038398E" w:rsidP="0038398E">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tabs>
                <w:tab w:val="right" w:pos="4743"/>
              </w:tabs>
              <w:jc w:val="both"/>
              <w:rPr>
                <w:i/>
                <w:sz w:val="24"/>
                <w:szCs w:val="24"/>
                <w:lang w:val="ro-RO"/>
              </w:rPr>
            </w:pPr>
          </w:p>
        </w:tc>
      </w:tr>
      <w:tr w:rsidR="0038398E" w:rsidRPr="003A2181" w:rsidTr="00C22B10">
        <w:trPr>
          <w:trHeight w:val="480"/>
        </w:trPr>
        <w:tc>
          <w:tcPr>
            <w:tcW w:w="588" w:type="dxa"/>
            <w:tcBorders>
              <w:left w:val="single" w:sz="4" w:space="0" w:color="auto"/>
              <w:bottom w:val="single" w:sz="4" w:space="0" w:color="auto"/>
              <w:right w:val="single" w:sz="4" w:space="0" w:color="auto"/>
            </w:tcBorders>
            <w:vAlign w:val="center"/>
          </w:tcPr>
          <w:p w:rsidR="0038398E" w:rsidRPr="003A2181" w:rsidRDefault="0038398E" w:rsidP="0038398E">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tabs>
                <w:tab w:val="right" w:pos="4743"/>
              </w:tabs>
              <w:jc w:val="both"/>
              <w:rPr>
                <w:i/>
                <w:sz w:val="24"/>
                <w:szCs w:val="24"/>
                <w:lang w:val="ro-RO"/>
              </w:rPr>
            </w:pPr>
          </w:p>
        </w:tc>
      </w:tr>
      <w:tr w:rsidR="0038398E"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ind w:left="-120" w:right="-108"/>
              <w:jc w:val="center"/>
              <w:rPr>
                <w:spacing w:val="-4"/>
                <w:sz w:val="24"/>
                <w:szCs w:val="24"/>
                <w:lang w:val="ro-RO" w:eastAsia="en-US"/>
              </w:rPr>
            </w:pPr>
            <w:r w:rsidRPr="003A2181">
              <w:rPr>
                <w:spacing w:val="-4"/>
                <w:sz w:val="24"/>
                <w:szCs w:val="24"/>
                <w:lang w:val="ro-RO" w:eastAsia="en-US"/>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rPr>
                <w:bCs/>
                <w:color w:val="000000"/>
                <w:sz w:val="24"/>
                <w:szCs w:val="24"/>
                <w:lang w:val="ro-RO" w:eastAsia="zh-TW"/>
              </w:rPr>
            </w:pPr>
            <w:r w:rsidRPr="003A2181">
              <w:rPr>
                <w:bCs/>
                <w:color w:val="000000"/>
                <w:sz w:val="24"/>
                <w:szCs w:val="24"/>
                <w:lang w:val="ro-RO"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tabs>
                <w:tab w:val="right" w:pos="4743"/>
              </w:tabs>
              <w:jc w:val="both"/>
              <w:rPr>
                <w:i/>
                <w:sz w:val="24"/>
                <w:szCs w:val="24"/>
                <w:lang w:val="ro-RO"/>
              </w:rPr>
            </w:pPr>
          </w:p>
        </w:tc>
      </w:tr>
      <w:tr w:rsidR="0038398E" w:rsidRPr="002F4CB8" w:rsidTr="00C22B10">
        <w:trPr>
          <w:trHeight w:val="480"/>
        </w:trPr>
        <w:tc>
          <w:tcPr>
            <w:tcW w:w="588" w:type="dxa"/>
            <w:tcBorders>
              <w:top w:val="single" w:sz="4" w:space="0" w:color="auto"/>
              <w:left w:val="single" w:sz="4" w:space="0" w:color="auto"/>
              <w:right w:val="single" w:sz="4" w:space="0" w:color="auto"/>
            </w:tcBorders>
            <w:vAlign w:val="center"/>
          </w:tcPr>
          <w:p w:rsidR="0038398E" w:rsidRPr="003A2181" w:rsidRDefault="00286F2C" w:rsidP="0038398E">
            <w:pPr>
              <w:ind w:left="-120" w:right="-108"/>
              <w:jc w:val="center"/>
              <w:rPr>
                <w:spacing w:val="-4"/>
                <w:sz w:val="24"/>
                <w:szCs w:val="24"/>
                <w:lang w:val="ro-RO" w:eastAsia="en-US"/>
              </w:rPr>
            </w:pPr>
            <w:r w:rsidRPr="003A2181">
              <w:rPr>
                <w:spacing w:val="-4"/>
                <w:sz w:val="24"/>
                <w:szCs w:val="24"/>
                <w:lang w:val="ro-RO" w:eastAsia="en-US"/>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286F2C" w:rsidP="0038398E">
            <w:pPr>
              <w:rPr>
                <w:bCs/>
                <w:color w:val="000000"/>
                <w:sz w:val="24"/>
                <w:szCs w:val="24"/>
                <w:lang w:val="ro-RO" w:eastAsia="zh-TW"/>
              </w:rPr>
            </w:pPr>
            <w:r w:rsidRPr="003A2181">
              <w:rPr>
                <w:bCs/>
                <w:color w:val="000000"/>
                <w:sz w:val="24"/>
                <w:szCs w:val="24"/>
                <w:lang w:val="ro-RO"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tabs>
                <w:tab w:val="right" w:pos="4743"/>
              </w:tabs>
              <w:jc w:val="both"/>
              <w:rPr>
                <w:i/>
                <w:sz w:val="24"/>
                <w:szCs w:val="24"/>
                <w:lang w:val="ro-RO"/>
              </w:rPr>
            </w:pPr>
          </w:p>
        </w:tc>
      </w:tr>
      <w:tr w:rsidR="0038398E" w:rsidRPr="002F4CB8" w:rsidTr="00C22B10">
        <w:trPr>
          <w:trHeight w:val="480"/>
        </w:trPr>
        <w:tc>
          <w:tcPr>
            <w:tcW w:w="588" w:type="dxa"/>
            <w:tcBorders>
              <w:left w:val="single" w:sz="4" w:space="0" w:color="auto"/>
              <w:right w:val="single" w:sz="4" w:space="0" w:color="auto"/>
            </w:tcBorders>
            <w:vAlign w:val="center"/>
          </w:tcPr>
          <w:p w:rsidR="0038398E" w:rsidRPr="003A2181" w:rsidRDefault="0038398E" w:rsidP="0038398E">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286F2C"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tabs>
                <w:tab w:val="right" w:pos="4743"/>
              </w:tabs>
              <w:jc w:val="both"/>
              <w:rPr>
                <w:i/>
                <w:sz w:val="24"/>
                <w:szCs w:val="24"/>
                <w:lang w:val="ro-RO"/>
              </w:rPr>
            </w:pPr>
          </w:p>
        </w:tc>
      </w:tr>
      <w:tr w:rsidR="0038398E" w:rsidRPr="003A2181" w:rsidTr="00C22B10">
        <w:trPr>
          <w:trHeight w:val="480"/>
        </w:trPr>
        <w:tc>
          <w:tcPr>
            <w:tcW w:w="588" w:type="dxa"/>
            <w:tcBorders>
              <w:left w:val="single" w:sz="4" w:space="0" w:color="auto"/>
              <w:right w:val="single" w:sz="4" w:space="0" w:color="auto"/>
            </w:tcBorders>
            <w:vAlign w:val="center"/>
          </w:tcPr>
          <w:p w:rsidR="0038398E" w:rsidRPr="003A2181" w:rsidRDefault="0038398E" w:rsidP="0038398E">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286F2C"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tabs>
                <w:tab w:val="right" w:pos="4743"/>
              </w:tabs>
              <w:jc w:val="both"/>
              <w:rPr>
                <w:i/>
                <w:sz w:val="24"/>
                <w:szCs w:val="24"/>
                <w:lang w:val="ro-RO"/>
              </w:rPr>
            </w:pPr>
          </w:p>
        </w:tc>
      </w:tr>
      <w:tr w:rsidR="0038398E" w:rsidRPr="003A2181" w:rsidTr="00C22B10">
        <w:trPr>
          <w:trHeight w:val="480"/>
        </w:trPr>
        <w:tc>
          <w:tcPr>
            <w:tcW w:w="588" w:type="dxa"/>
            <w:tcBorders>
              <w:left w:val="single" w:sz="4" w:space="0" w:color="auto"/>
              <w:right w:val="single" w:sz="4" w:space="0" w:color="auto"/>
            </w:tcBorders>
            <w:vAlign w:val="center"/>
          </w:tcPr>
          <w:p w:rsidR="0038398E" w:rsidRPr="003A2181" w:rsidRDefault="0038398E" w:rsidP="0038398E">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286F2C"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8398E" w:rsidRPr="003A2181" w:rsidRDefault="0038398E" w:rsidP="0038398E">
            <w:pPr>
              <w:tabs>
                <w:tab w:val="right" w:pos="4743"/>
              </w:tabs>
              <w:jc w:val="both"/>
              <w:rPr>
                <w:i/>
                <w:sz w:val="24"/>
                <w:szCs w:val="24"/>
                <w:lang w:val="ro-RO"/>
              </w:rPr>
            </w:pPr>
          </w:p>
        </w:tc>
      </w:tr>
      <w:tr w:rsidR="00286F2C" w:rsidRPr="003A2181" w:rsidTr="00C22B10">
        <w:trPr>
          <w:trHeight w:val="480"/>
        </w:trPr>
        <w:tc>
          <w:tcPr>
            <w:tcW w:w="588" w:type="dxa"/>
            <w:tcBorders>
              <w:left w:val="single" w:sz="4" w:space="0" w:color="auto"/>
              <w:bottom w:val="single" w:sz="4" w:space="0" w:color="auto"/>
              <w:right w:val="single" w:sz="4" w:space="0" w:color="auto"/>
            </w:tcBorders>
            <w:vAlign w:val="center"/>
          </w:tcPr>
          <w:p w:rsidR="00286F2C" w:rsidRPr="003A2181" w:rsidRDefault="00286F2C" w:rsidP="0038398E">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38398E">
            <w:pPr>
              <w:tabs>
                <w:tab w:val="right" w:pos="4743"/>
              </w:tabs>
              <w:jc w:val="both"/>
              <w:rPr>
                <w:i/>
                <w:sz w:val="24"/>
                <w:szCs w:val="24"/>
                <w:lang w:val="ro-RO"/>
              </w:rPr>
            </w:pPr>
          </w:p>
        </w:tc>
      </w:tr>
      <w:tr w:rsidR="00286F2C"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286F2C" w:rsidP="0038398E">
            <w:pPr>
              <w:ind w:left="-120" w:right="-108"/>
              <w:jc w:val="center"/>
              <w:rPr>
                <w:spacing w:val="-4"/>
                <w:sz w:val="24"/>
                <w:szCs w:val="24"/>
                <w:lang w:val="ro-RO" w:eastAsia="en-US"/>
              </w:rPr>
            </w:pPr>
            <w:r w:rsidRPr="003A2181">
              <w:rPr>
                <w:spacing w:val="-4"/>
                <w:sz w:val="24"/>
                <w:szCs w:val="24"/>
                <w:lang w:val="ro-RO" w:eastAsia="en-US"/>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38398E">
            <w:pPr>
              <w:rPr>
                <w:bCs/>
                <w:color w:val="000000"/>
                <w:sz w:val="24"/>
                <w:szCs w:val="24"/>
                <w:lang w:val="ro-RO" w:eastAsia="zh-TW"/>
              </w:rPr>
            </w:pPr>
            <w:r w:rsidRPr="003A2181">
              <w:rPr>
                <w:bCs/>
                <w:color w:val="000000"/>
                <w:sz w:val="24"/>
                <w:szCs w:val="24"/>
                <w:lang w:val="ro-RO"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38398E">
            <w:pPr>
              <w:tabs>
                <w:tab w:val="right" w:pos="4743"/>
              </w:tabs>
              <w:jc w:val="both"/>
              <w:rPr>
                <w:i/>
                <w:sz w:val="24"/>
                <w:szCs w:val="24"/>
                <w:lang w:val="ro-RO"/>
              </w:rPr>
            </w:pPr>
          </w:p>
        </w:tc>
      </w:tr>
      <w:tr w:rsidR="00286F2C"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tabs>
                <w:tab w:val="right" w:pos="4743"/>
              </w:tabs>
              <w:jc w:val="both"/>
              <w:rPr>
                <w:i/>
                <w:sz w:val="24"/>
                <w:szCs w:val="24"/>
                <w:lang w:val="ro-RO"/>
              </w:rPr>
            </w:pPr>
          </w:p>
        </w:tc>
      </w:tr>
      <w:tr w:rsidR="00286F2C"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tabs>
                <w:tab w:val="right" w:pos="4743"/>
              </w:tabs>
              <w:jc w:val="both"/>
              <w:rPr>
                <w:i/>
                <w:sz w:val="24"/>
                <w:szCs w:val="24"/>
                <w:lang w:val="ro-RO"/>
              </w:rPr>
            </w:pPr>
          </w:p>
        </w:tc>
      </w:tr>
      <w:tr w:rsidR="00286F2C"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tabs>
                <w:tab w:val="right" w:pos="4743"/>
              </w:tabs>
              <w:jc w:val="both"/>
              <w:rPr>
                <w:i/>
                <w:sz w:val="24"/>
                <w:szCs w:val="24"/>
                <w:lang w:val="ro-RO"/>
              </w:rPr>
            </w:pPr>
          </w:p>
        </w:tc>
      </w:tr>
      <w:tr w:rsidR="00286F2C"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tabs>
                <w:tab w:val="right" w:pos="4743"/>
              </w:tabs>
              <w:jc w:val="both"/>
              <w:rPr>
                <w:i/>
                <w:sz w:val="24"/>
                <w:szCs w:val="24"/>
                <w:lang w:val="ro-RO"/>
              </w:rPr>
            </w:pPr>
          </w:p>
        </w:tc>
      </w:tr>
      <w:tr w:rsidR="00286F2C"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620525">
            <w:pPr>
              <w:numPr>
                <w:ilvl w:val="0"/>
                <w:numId w:val="18"/>
              </w:numPr>
              <w:tabs>
                <w:tab w:val="left" w:pos="252"/>
              </w:tabs>
              <w:ind w:left="252" w:hanging="252"/>
              <w:rPr>
                <w:bCs/>
                <w:i/>
                <w:color w:val="000000"/>
                <w:sz w:val="24"/>
                <w:szCs w:val="24"/>
                <w:lang w:val="ro-RO" w:eastAsia="zh-TW"/>
              </w:rPr>
            </w:pPr>
            <w:r w:rsidRPr="003A2181">
              <w:rPr>
                <w:bCs/>
                <w:i/>
                <w:color w:val="000000"/>
                <w:sz w:val="24"/>
                <w:szCs w:val="24"/>
                <w:lang w:val="ro-RO"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tabs>
                <w:tab w:val="right" w:pos="4743"/>
              </w:tabs>
              <w:jc w:val="both"/>
              <w:rPr>
                <w:i/>
                <w:sz w:val="24"/>
                <w:szCs w:val="24"/>
                <w:lang w:val="ro-RO"/>
              </w:rPr>
            </w:pPr>
          </w:p>
        </w:tc>
      </w:tr>
      <w:tr w:rsidR="00286F2C"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ind w:left="-120" w:right="-108"/>
              <w:jc w:val="center"/>
              <w:rPr>
                <w:spacing w:val="-4"/>
                <w:sz w:val="24"/>
                <w:szCs w:val="24"/>
                <w:lang w:val="ro-RO" w:eastAsia="en-US"/>
              </w:rPr>
            </w:pPr>
            <w:r w:rsidRPr="003A2181">
              <w:rPr>
                <w:spacing w:val="-4"/>
                <w:sz w:val="24"/>
                <w:szCs w:val="24"/>
                <w:lang w:val="ro-RO" w:eastAsia="en-US"/>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rPr>
                <w:bCs/>
                <w:color w:val="000000"/>
                <w:sz w:val="24"/>
                <w:szCs w:val="24"/>
                <w:lang w:val="ro-RO" w:eastAsia="zh-TW"/>
              </w:rPr>
            </w:pPr>
            <w:r w:rsidRPr="003A2181">
              <w:rPr>
                <w:bCs/>
                <w:color w:val="000000"/>
                <w:sz w:val="24"/>
                <w:szCs w:val="24"/>
                <w:lang w:val="ro-RO"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tabs>
                <w:tab w:val="right" w:pos="4743"/>
              </w:tabs>
              <w:jc w:val="both"/>
              <w:rPr>
                <w:i/>
                <w:sz w:val="24"/>
                <w:szCs w:val="24"/>
                <w:lang w:val="ro-RO"/>
              </w:rPr>
            </w:pPr>
          </w:p>
        </w:tc>
      </w:tr>
      <w:tr w:rsidR="00286F2C"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ind w:left="-120" w:right="-108"/>
              <w:jc w:val="center"/>
              <w:rPr>
                <w:spacing w:val="-4"/>
                <w:sz w:val="24"/>
                <w:szCs w:val="24"/>
                <w:lang w:val="ro-RO" w:eastAsia="en-US"/>
              </w:rPr>
            </w:pPr>
            <w:r w:rsidRPr="003A2181">
              <w:rPr>
                <w:spacing w:val="-4"/>
                <w:sz w:val="24"/>
                <w:szCs w:val="24"/>
                <w:lang w:val="ro-RO" w:eastAsia="en-US"/>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rPr>
                <w:bCs/>
                <w:color w:val="000000"/>
                <w:sz w:val="24"/>
                <w:szCs w:val="24"/>
                <w:lang w:val="ro-RO" w:eastAsia="zh-TW"/>
              </w:rPr>
            </w:pPr>
            <w:r w:rsidRPr="003A2181">
              <w:rPr>
                <w:bCs/>
                <w:color w:val="000000"/>
                <w:sz w:val="24"/>
                <w:szCs w:val="24"/>
                <w:lang w:val="ro-RO"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tabs>
                <w:tab w:val="right" w:pos="4743"/>
              </w:tabs>
              <w:jc w:val="both"/>
              <w:rPr>
                <w:i/>
                <w:sz w:val="24"/>
                <w:szCs w:val="24"/>
                <w:lang w:val="ro-RO"/>
              </w:rPr>
            </w:pPr>
          </w:p>
        </w:tc>
      </w:tr>
      <w:tr w:rsidR="00286F2C"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ind w:left="-120" w:right="-108"/>
              <w:jc w:val="center"/>
              <w:rPr>
                <w:spacing w:val="-4"/>
                <w:sz w:val="24"/>
                <w:szCs w:val="24"/>
                <w:lang w:val="ro-RO" w:eastAsia="en-US"/>
              </w:rPr>
            </w:pPr>
            <w:r w:rsidRPr="003A2181">
              <w:rPr>
                <w:spacing w:val="-4"/>
                <w:sz w:val="24"/>
                <w:szCs w:val="24"/>
                <w:lang w:val="ro-RO" w:eastAsia="en-US"/>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286F2C" w:rsidP="00286F2C">
            <w:pPr>
              <w:rPr>
                <w:bCs/>
                <w:color w:val="000000"/>
                <w:sz w:val="24"/>
                <w:szCs w:val="24"/>
                <w:lang w:val="ro-RO" w:eastAsia="zh-TW"/>
              </w:rPr>
            </w:pPr>
            <w:r w:rsidRPr="003A2181">
              <w:rPr>
                <w:bCs/>
                <w:color w:val="000000"/>
                <w:sz w:val="24"/>
                <w:szCs w:val="24"/>
                <w:lang w:val="ro-RO"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9379EC" w:rsidP="008A5FD9">
            <w:pPr>
              <w:tabs>
                <w:tab w:val="right" w:pos="4743"/>
              </w:tabs>
              <w:jc w:val="both"/>
              <w:rPr>
                <w:i/>
                <w:sz w:val="24"/>
                <w:szCs w:val="24"/>
                <w:lang w:val="ro-RO"/>
              </w:rPr>
            </w:pPr>
            <w:r w:rsidRPr="003A2181">
              <w:rPr>
                <w:i/>
                <w:sz w:val="24"/>
                <w:szCs w:val="24"/>
                <w:lang w:val="ro-RO"/>
              </w:rPr>
              <w:t xml:space="preserve">În conformitate cu </w:t>
            </w:r>
            <w:r w:rsidR="009D23F1" w:rsidRPr="003A2181">
              <w:rPr>
                <w:b/>
                <w:i/>
                <w:sz w:val="24"/>
                <w:szCs w:val="24"/>
                <w:lang w:val="ro-RO"/>
              </w:rPr>
              <w:t>FDA3</w:t>
            </w:r>
            <w:r w:rsidR="009D23F1" w:rsidRPr="003A2181">
              <w:rPr>
                <w:i/>
                <w:sz w:val="24"/>
                <w:szCs w:val="24"/>
                <w:lang w:val="ro-RO"/>
              </w:rPr>
              <w:t>.</w:t>
            </w:r>
          </w:p>
        </w:tc>
      </w:tr>
      <w:tr w:rsidR="00DE5FBF"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5FBF" w:rsidRPr="003A2181" w:rsidRDefault="00DE5FBF" w:rsidP="00620525">
            <w:pPr>
              <w:numPr>
                <w:ilvl w:val="0"/>
                <w:numId w:val="17"/>
              </w:numPr>
              <w:tabs>
                <w:tab w:val="right" w:pos="0"/>
              </w:tabs>
              <w:ind w:left="240" w:hanging="240"/>
              <w:jc w:val="right"/>
              <w:rPr>
                <w:b/>
                <w:iCs/>
                <w:sz w:val="24"/>
                <w:szCs w:val="24"/>
                <w:lang w:val="ro-RO"/>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DE5FBF" w:rsidRPr="003A2181" w:rsidRDefault="00DE5FBF" w:rsidP="008A5FD9">
            <w:pPr>
              <w:tabs>
                <w:tab w:val="right" w:pos="0"/>
              </w:tabs>
              <w:jc w:val="center"/>
              <w:rPr>
                <w:b/>
                <w:iCs/>
                <w:sz w:val="24"/>
                <w:szCs w:val="24"/>
                <w:lang w:val="ro-RO"/>
              </w:rPr>
            </w:pPr>
            <w:r w:rsidRPr="003A2181">
              <w:rPr>
                <w:b/>
                <w:iCs/>
                <w:sz w:val="24"/>
                <w:szCs w:val="24"/>
                <w:lang w:val="ro-RO"/>
              </w:rPr>
              <w:t>Informații de calificare</w:t>
            </w:r>
          </w:p>
        </w:tc>
      </w:tr>
      <w:tr w:rsidR="00DE5FBF"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5FBF" w:rsidRPr="003A2181" w:rsidRDefault="00DE5FBF" w:rsidP="00DE5FBF">
            <w:pPr>
              <w:ind w:left="-120" w:right="-108"/>
              <w:jc w:val="center"/>
              <w:rPr>
                <w:spacing w:val="-4"/>
                <w:sz w:val="24"/>
                <w:szCs w:val="24"/>
                <w:lang w:val="ro-RO" w:eastAsia="en-US"/>
              </w:rPr>
            </w:pPr>
            <w:r w:rsidRPr="003A2181">
              <w:rPr>
                <w:spacing w:val="-4"/>
                <w:sz w:val="24"/>
                <w:szCs w:val="24"/>
                <w:lang w:val="ro-RO" w:eastAsia="en-US"/>
              </w:rPr>
              <w:lastRenderedPageBreak/>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5FBF" w:rsidRPr="003A2181" w:rsidRDefault="00DE5FBF" w:rsidP="00DE5FBF">
            <w:pPr>
              <w:rPr>
                <w:sz w:val="28"/>
                <w:szCs w:val="28"/>
                <w:lang w:val="ro-RO"/>
              </w:rPr>
            </w:pPr>
            <w:r w:rsidRPr="003A2181">
              <w:rPr>
                <w:bCs/>
                <w:color w:val="000000"/>
                <w:sz w:val="24"/>
                <w:szCs w:val="24"/>
                <w:lang w:val="ro-RO"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5FBF" w:rsidRPr="003A2181" w:rsidRDefault="00DE5FBF" w:rsidP="00DE5FBF">
            <w:pPr>
              <w:tabs>
                <w:tab w:val="right" w:pos="4743"/>
              </w:tabs>
              <w:jc w:val="both"/>
              <w:rPr>
                <w:i/>
                <w:sz w:val="24"/>
                <w:szCs w:val="24"/>
                <w:lang w:val="ro-RO"/>
              </w:rPr>
            </w:pPr>
          </w:p>
        </w:tc>
      </w:tr>
      <w:tr w:rsidR="00286F2C"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DE5FBF" w:rsidP="00DE5FBF">
            <w:pPr>
              <w:ind w:left="-120" w:right="-108"/>
              <w:jc w:val="center"/>
              <w:rPr>
                <w:spacing w:val="-4"/>
                <w:sz w:val="24"/>
                <w:szCs w:val="24"/>
                <w:lang w:val="ro-RO" w:eastAsia="en-US"/>
              </w:rPr>
            </w:pPr>
            <w:r w:rsidRPr="003A2181">
              <w:rPr>
                <w:spacing w:val="-4"/>
                <w:sz w:val="24"/>
                <w:szCs w:val="24"/>
                <w:lang w:val="ro-RO" w:eastAsia="en-US"/>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DE5FBF" w:rsidP="00286F2C">
            <w:pPr>
              <w:rPr>
                <w:bCs/>
                <w:color w:val="000000"/>
                <w:sz w:val="24"/>
                <w:szCs w:val="24"/>
                <w:lang w:val="ro-RO" w:eastAsia="zh-TW"/>
              </w:rPr>
            </w:pPr>
            <w:r w:rsidRPr="003A2181">
              <w:rPr>
                <w:bCs/>
                <w:color w:val="000000"/>
                <w:sz w:val="24"/>
                <w:szCs w:val="24"/>
                <w:lang w:val="ro-RO"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DE5FBF" w:rsidP="00DE5FBF">
            <w:pPr>
              <w:jc w:val="both"/>
              <w:rPr>
                <w:i/>
                <w:sz w:val="24"/>
                <w:szCs w:val="24"/>
                <w:lang w:val="ro-RO"/>
              </w:rPr>
            </w:pPr>
            <w:r w:rsidRPr="003A2181">
              <w:rPr>
                <w:i/>
                <w:sz w:val="24"/>
                <w:szCs w:val="24"/>
                <w:lang w:val="ro-RO"/>
              </w:rPr>
              <w:t>[indicaţi “Nu se aplică”, dacă această informaţie nu se cere]</w:t>
            </w:r>
          </w:p>
        </w:tc>
      </w:tr>
      <w:tr w:rsidR="00286F2C"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DE5FBF" w:rsidP="00DE5FBF">
            <w:pPr>
              <w:ind w:left="-120" w:right="-108"/>
              <w:jc w:val="center"/>
              <w:rPr>
                <w:spacing w:val="-4"/>
                <w:sz w:val="24"/>
                <w:szCs w:val="24"/>
                <w:lang w:val="ro-RO" w:eastAsia="en-US"/>
              </w:rPr>
            </w:pPr>
            <w:r w:rsidRPr="003A2181">
              <w:rPr>
                <w:spacing w:val="-4"/>
                <w:sz w:val="24"/>
                <w:szCs w:val="24"/>
                <w:lang w:val="ro-RO" w:eastAsia="en-US"/>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DE5FBF" w:rsidP="009E75F5">
            <w:pPr>
              <w:rPr>
                <w:bCs/>
                <w:color w:val="000000"/>
                <w:sz w:val="24"/>
                <w:szCs w:val="24"/>
                <w:lang w:val="ro-RO" w:eastAsia="zh-TW"/>
              </w:rPr>
            </w:pPr>
            <w:r w:rsidRPr="003A2181">
              <w:rPr>
                <w:bCs/>
                <w:color w:val="000000"/>
                <w:sz w:val="24"/>
                <w:szCs w:val="24"/>
                <w:lang w:val="ro-RO" w:eastAsia="zh-TW"/>
              </w:rPr>
              <w:t xml:space="preserve">Valoarea monetară a livrărilor de bunuri similare pe parcursul perioadei prevăzute în </w:t>
            </w:r>
            <w:r w:rsidR="009E75F5" w:rsidRPr="003A2181">
              <w:rPr>
                <w:bCs/>
                <w:color w:val="000000"/>
                <w:sz w:val="24"/>
                <w:szCs w:val="24"/>
                <w:lang w:val="ro-RO" w:eastAsia="zh-TW"/>
              </w:rPr>
              <w:t>FDA3.3.</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DE5FBF" w:rsidP="009E75F5">
            <w:pPr>
              <w:jc w:val="both"/>
              <w:rPr>
                <w:i/>
                <w:sz w:val="24"/>
                <w:szCs w:val="24"/>
                <w:lang w:val="ro-RO"/>
              </w:rPr>
            </w:pPr>
            <w:r w:rsidRPr="003A2181">
              <w:rPr>
                <w:i/>
                <w:sz w:val="24"/>
                <w:szCs w:val="24"/>
                <w:lang w:val="ro-RO"/>
              </w:rPr>
              <w:t xml:space="preserve">[indicaţi valoarea/valoarea cumulată conform </w:t>
            </w:r>
            <w:r w:rsidR="009E75F5" w:rsidRPr="003A2181">
              <w:rPr>
                <w:i/>
                <w:sz w:val="24"/>
                <w:szCs w:val="24"/>
                <w:lang w:val="ro-RO"/>
              </w:rPr>
              <w:t>FDA3.3.</w:t>
            </w:r>
            <w:r w:rsidRPr="003A2181">
              <w:rPr>
                <w:i/>
                <w:sz w:val="24"/>
                <w:szCs w:val="24"/>
                <w:lang w:val="ro-RO"/>
              </w:rPr>
              <w:t xml:space="preserve"> sau “Nu se aplică”, dacă această informaţie nu se cere]</w:t>
            </w:r>
          </w:p>
        </w:tc>
      </w:tr>
      <w:tr w:rsidR="00286F2C"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F824DB" w:rsidP="00286F2C">
            <w:pPr>
              <w:ind w:left="-120" w:right="-108"/>
              <w:jc w:val="center"/>
              <w:rPr>
                <w:spacing w:val="-4"/>
                <w:sz w:val="24"/>
                <w:szCs w:val="24"/>
                <w:lang w:val="ro-RO" w:eastAsia="en-US"/>
              </w:rPr>
            </w:pPr>
            <w:r w:rsidRPr="003A2181">
              <w:rPr>
                <w:spacing w:val="-4"/>
                <w:sz w:val="24"/>
                <w:szCs w:val="24"/>
                <w:lang w:val="ro-RO" w:eastAsia="en-US"/>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F824DB" w:rsidP="00286F2C">
            <w:pPr>
              <w:rPr>
                <w:bCs/>
                <w:color w:val="000000"/>
                <w:sz w:val="24"/>
                <w:szCs w:val="24"/>
                <w:lang w:val="ro-RO" w:eastAsia="zh-TW"/>
              </w:rPr>
            </w:pPr>
            <w:r w:rsidRPr="003A2181">
              <w:rPr>
                <w:bCs/>
                <w:color w:val="000000"/>
                <w:sz w:val="24"/>
                <w:szCs w:val="24"/>
                <w:lang w:val="ro-RO"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F824DB" w:rsidP="00286F2C">
            <w:pPr>
              <w:tabs>
                <w:tab w:val="right" w:pos="4743"/>
              </w:tabs>
              <w:jc w:val="both"/>
              <w:rPr>
                <w:i/>
                <w:sz w:val="24"/>
                <w:szCs w:val="24"/>
                <w:lang w:val="ro-RO"/>
              </w:rPr>
            </w:pPr>
            <w:r w:rsidRPr="003A2181">
              <w:rPr>
                <w:i/>
                <w:sz w:val="24"/>
                <w:szCs w:val="24"/>
                <w:lang w:val="ro-RO"/>
              </w:rPr>
              <w:t>[indicaţi “Nu se aplică”, dacă această informaţie nu se cere]</w:t>
            </w:r>
          </w:p>
        </w:tc>
      </w:tr>
      <w:tr w:rsidR="00286F2C" w:rsidRPr="002F4CB8"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6F2C" w:rsidRPr="003A2181" w:rsidRDefault="00F824DB" w:rsidP="00286F2C">
            <w:pPr>
              <w:ind w:left="-120" w:right="-108"/>
              <w:jc w:val="center"/>
              <w:rPr>
                <w:spacing w:val="-4"/>
                <w:sz w:val="24"/>
                <w:szCs w:val="24"/>
                <w:lang w:val="ro-RO" w:eastAsia="en-US"/>
              </w:rPr>
            </w:pPr>
            <w:r w:rsidRPr="003A2181">
              <w:rPr>
                <w:spacing w:val="-4"/>
                <w:sz w:val="24"/>
                <w:szCs w:val="24"/>
                <w:lang w:val="ro-RO" w:eastAsia="en-US"/>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F824DB" w:rsidP="00286F2C">
            <w:pPr>
              <w:rPr>
                <w:bCs/>
                <w:color w:val="000000"/>
                <w:sz w:val="24"/>
                <w:szCs w:val="24"/>
                <w:lang w:val="ro-RO" w:eastAsia="zh-TW"/>
              </w:rPr>
            </w:pPr>
            <w:r w:rsidRPr="003A2181">
              <w:rPr>
                <w:bCs/>
                <w:color w:val="000000"/>
                <w:sz w:val="24"/>
                <w:szCs w:val="24"/>
                <w:lang w:val="ro-RO"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286F2C" w:rsidRPr="003A2181" w:rsidRDefault="00F824DB" w:rsidP="00286F2C">
            <w:pPr>
              <w:tabs>
                <w:tab w:val="right" w:pos="4743"/>
              </w:tabs>
              <w:jc w:val="both"/>
              <w:rPr>
                <w:i/>
                <w:sz w:val="24"/>
                <w:szCs w:val="24"/>
                <w:lang w:val="ro-RO"/>
              </w:rPr>
            </w:pPr>
            <w:r w:rsidRPr="003A2181">
              <w:rPr>
                <w:i/>
                <w:sz w:val="24"/>
                <w:szCs w:val="24"/>
                <w:lang w:val="ro-RO"/>
              </w:rPr>
              <w:t>[indicaţi “Nu se aplică”, dacă această informaţie nu se cere]</w:t>
            </w:r>
          </w:p>
        </w:tc>
      </w:tr>
      <w:tr w:rsidR="00F824DB" w:rsidRPr="003A2181" w:rsidTr="00C22B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824DB" w:rsidRPr="003A2181" w:rsidRDefault="00F824DB" w:rsidP="00620525">
            <w:pPr>
              <w:numPr>
                <w:ilvl w:val="0"/>
                <w:numId w:val="17"/>
              </w:numPr>
              <w:tabs>
                <w:tab w:val="right" w:pos="0"/>
              </w:tabs>
              <w:ind w:left="240" w:hanging="240"/>
              <w:jc w:val="right"/>
              <w:rPr>
                <w:b/>
                <w:iCs/>
                <w:sz w:val="24"/>
                <w:szCs w:val="24"/>
                <w:lang w:val="ro-RO"/>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F824DB" w:rsidRPr="003A2181" w:rsidRDefault="00F824DB" w:rsidP="00F824DB">
            <w:pPr>
              <w:tabs>
                <w:tab w:val="right" w:pos="0"/>
              </w:tabs>
              <w:rPr>
                <w:b/>
                <w:iCs/>
                <w:sz w:val="24"/>
                <w:szCs w:val="24"/>
                <w:lang w:val="ro-RO"/>
              </w:rPr>
            </w:pPr>
            <w:r w:rsidRPr="003A2181">
              <w:rPr>
                <w:b/>
                <w:iCs/>
                <w:sz w:val="24"/>
                <w:szCs w:val="24"/>
                <w:lang w:val="ro-RO"/>
              </w:rPr>
              <w:t>Informații financiare</w:t>
            </w:r>
          </w:p>
        </w:tc>
      </w:tr>
      <w:tr w:rsidR="00F824DB" w:rsidRPr="003A2181" w:rsidTr="00C22B10">
        <w:trPr>
          <w:trHeight w:val="480"/>
        </w:trPr>
        <w:tc>
          <w:tcPr>
            <w:tcW w:w="588" w:type="dxa"/>
            <w:tcBorders>
              <w:top w:val="single" w:sz="4" w:space="0" w:color="auto"/>
              <w:left w:val="single" w:sz="4" w:space="0" w:color="auto"/>
              <w:right w:val="single" w:sz="4" w:space="0" w:color="auto"/>
            </w:tcBorders>
            <w:vAlign w:val="center"/>
          </w:tcPr>
          <w:p w:rsidR="00F824DB" w:rsidRPr="003A2181" w:rsidRDefault="00F824DB" w:rsidP="00286F2C">
            <w:pPr>
              <w:ind w:left="-120" w:right="-108"/>
              <w:jc w:val="center"/>
              <w:rPr>
                <w:spacing w:val="-4"/>
                <w:sz w:val="24"/>
                <w:szCs w:val="24"/>
                <w:lang w:val="ro-RO" w:eastAsia="en-US"/>
              </w:rPr>
            </w:pPr>
            <w:r w:rsidRPr="003A2181">
              <w:rPr>
                <w:spacing w:val="-4"/>
                <w:sz w:val="24"/>
                <w:szCs w:val="24"/>
                <w:lang w:val="ro-RO" w:eastAsia="en-US"/>
              </w:rPr>
              <w:t>3.1.</w:t>
            </w:r>
          </w:p>
        </w:tc>
        <w:tc>
          <w:tcPr>
            <w:tcW w:w="9156" w:type="dxa"/>
            <w:gridSpan w:val="4"/>
            <w:tcBorders>
              <w:top w:val="single" w:sz="4" w:space="0" w:color="auto"/>
              <w:left w:val="single" w:sz="4" w:space="0" w:color="auto"/>
              <w:right w:val="single" w:sz="4" w:space="0" w:color="auto"/>
            </w:tcBorders>
            <w:vAlign w:val="center"/>
          </w:tcPr>
          <w:p w:rsidR="00F824DB" w:rsidRPr="003A2181" w:rsidRDefault="00F824DB" w:rsidP="00C22B10">
            <w:pPr>
              <w:jc w:val="both"/>
              <w:rPr>
                <w:sz w:val="24"/>
                <w:szCs w:val="24"/>
                <w:lang w:val="ro-RO"/>
              </w:rPr>
            </w:pPr>
            <w:r w:rsidRPr="003A2181">
              <w:rPr>
                <w:sz w:val="24"/>
                <w:szCs w:val="24"/>
                <w:lang w:val="ro-RO"/>
              </w:rPr>
              <w:t>Rapoarte financiare sau extrase din bilanţul financiar, sau declaraţii de profit / pierderi, sau rapoartele auditorilor pentru ultimul an de activitate. Enumeraţi mai jos şi anexaţi copii</w:t>
            </w:r>
            <w:r w:rsidR="00C22B10" w:rsidRPr="003A2181">
              <w:rPr>
                <w:sz w:val="24"/>
                <w:szCs w:val="24"/>
                <w:lang w:val="ro-RO"/>
              </w:rPr>
              <w:t>:</w:t>
            </w:r>
          </w:p>
        </w:tc>
      </w:tr>
      <w:tr w:rsidR="00C22B10" w:rsidRPr="003A2181" w:rsidTr="008E66C8">
        <w:trPr>
          <w:trHeight w:val="480"/>
        </w:trPr>
        <w:tc>
          <w:tcPr>
            <w:tcW w:w="588" w:type="dxa"/>
            <w:tcBorders>
              <w:left w:val="single" w:sz="4" w:space="0" w:color="auto"/>
              <w:bottom w:val="single" w:sz="4" w:space="0" w:color="auto"/>
              <w:right w:val="single" w:sz="4" w:space="0" w:color="auto"/>
            </w:tcBorders>
            <w:vAlign w:val="center"/>
          </w:tcPr>
          <w:p w:rsidR="00C22B10" w:rsidRPr="003A2181" w:rsidRDefault="00C22B10" w:rsidP="00286F2C">
            <w:pPr>
              <w:ind w:left="-120" w:right="-108"/>
              <w:jc w:val="center"/>
              <w:rPr>
                <w:spacing w:val="-4"/>
                <w:sz w:val="24"/>
                <w:szCs w:val="24"/>
                <w:lang w:val="ro-RO" w:eastAsia="en-US"/>
              </w:rPr>
            </w:pPr>
          </w:p>
        </w:tc>
        <w:tc>
          <w:tcPr>
            <w:tcW w:w="9156" w:type="dxa"/>
            <w:gridSpan w:val="4"/>
            <w:tcBorders>
              <w:left w:val="single" w:sz="4" w:space="0" w:color="auto"/>
              <w:bottom w:val="single" w:sz="4" w:space="0" w:color="auto"/>
              <w:right w:val="single" w:sz="4" w:space="0" w:color="auto"/>
            </w:tcBorders>
            <w:vAlign w:val="center"/>
          </w:tcPr>
          <w:p w:rsidR="00C22B10" w:rsidRPr="003A2181" w:rsidRDefault="00C22B10" w:rsidP="008E66C8">
            <w:pPr>
              <w:ind w:left="12"/>
              <w:jc w:val="both"/>
              <w:rPr>
                <w:i/>
                <w:sz w:val="24"/>
                <w:szCs w:val="24"/>
                <w:lang w:val="ro-RO"/>
              </w:rPr>
            </w:pPr>
            <w:r w:rsidRPr="003A2181">
              <w:rPr>
                <w:i/>
                <w:sz w:val="24"/>
                <w:szCs w:val="24"/>
                <w:lang w:val="ro-RO"/>
              </w:rPr>
              <w:t>______________________________________________________________________</w:t>
            </w:r>
            <w:r w:rsidR="008E66C8" w:rsidRPr="003A2181">
              <w:rPr>
                <w:i/>
                <w:sz w:val="24"/>
                <w:szCs w:val="24"/>
                <w:lang w:val="ro-RO"/>
              </w:rPr>
              <w:t>__</w:t>
            </w:r>
            <w:r w:rsidRPr="003A2181">
              <w:rPr>
                <w:i/>
                <w:sz w:val="24"/>
                <w:szCs w:val="24"/>
                <w:lang w:val="ro-RO"/>
              </w:rPr>
              <w:t>__</w:t>
            </w:r>
          </w:p>
          <w:p w:rsidR="00C22B10" w:rsidRPr="003A2181" w:rsidRDefault="00C22B10" w:rsidP="008E66C8">
            <w:pPr>
              <w:ind w:left="12"/>
              <w:jc w:val="both"/>
              <w:rPr>
                <w:i/>
                <w:sz w:val="24"/>
                <w:szCs w:val="24"/>
                <w:lang w:val="ro-RO"/>
              </w:rPr>
            </w:pPr>
            <w:r w:rsidRPr="003A2181">
              <w:rPr>
                <w:i/>
                <w:sz w:val="24"/>
                <w:szCs w:val="24"/>
                <w:lang w:val="ro-RO"/>
              </w:rPr>
              <w:t>______________________________________________________________________</w:t>
            </w:r>
            <w:r w:rsidR="008E66C8" w:rsidRPr="003A2181">
              <w:rPr>
                <w:i/>
                <w:sz w:val="24"/>
                <w:szCs w:val="24"/>
                <w:lang w:val="ro-RO"/>
              </w:rPr>
              <w:t>__</w:t>
            </w:r>
            <w:r w:rsidRPr="003A2181">
              <w:rPr>
                <w:i/>
                <w:sz w:val="24"/>
                <w:szCs w:val="24"/>
                <w:lang w:val="ro-RO"/>
              </w:rPr>
              <w:t>__</w:t>
            </w:r>
          </w:p>
          <w:p w:rsidR="00C22B10" w:rsidRPr="003A2181" w:rsidRDefault="00C22B10" w:rsidP="008E66C8">
            <w:pPr>
              <w:ind w:left="12"/>
              <w:jc w:val="both"/>
              <w:rPr>
                <w:i/>
                <w:sz w:val="24"/>
                <w:szCs w:val="24"/>
                <w:lang w:val="ro-RO"/>
              </w:rPr>
            </w:pPr>
            <w:r w:rsidRPr="003A2181">
              <w:rPr>
                <w:i/>
                <w:sz w:val="24"/>
                <w:szCs w:val="24"/>
                <w:lang w:val="ro-RO"/>
              </w:rPr>
              <w:t>_____________________________________________________________________</w:t>
            </w:r>
            <w:r w:rsidR="008E66C8" w:rsidRPr="003A2181">
              <w:rPr>
                <w:i/>
                <w:sz w:val="24"/>
                <w:szCs w:val="24"/>
                <w:lang w:val="ro-RO"/>
              </w:rPr>
              <w:t>__</w:t>
            </w:r>
            <w:r w:rsidRPr="003A2181">
              <w:rPr>
                <w:i/>
                <w:sz w:val="24"/>
                <w:szCs w:val="24"/>
                <w:lang w:val="ro-RO"/>
              </w:rPr>
              <w:t>___</w:t>
            </w:r>
          </w:p>
          <w:p w:rsidR="00C22B10" w:rsidRPr="003A2181" w:rsidRDefault="00C22B10" w:rsidP="008E66C8">
            <w:pPr>
              <w:spacing w:after="120"/>
              <w:ind w:left="12"/>
              <w:jc w:val="both"/>
              <w:rPr>
                <w:i/>
                <w:sz w:val="24"/>
                <w:szCs w:val="24"/>
                <w:lang w:val="ro-RO"/>
              </w:rPr>
            </w:pPr>
            <w:r w:rsidRPr="003A2181">
              <w:rPr>
                <w:i/>
                <w:sz w:val="24"/>
                <w:szCs w:val="24"/>
                <w:lang w:val="ro-RO"/>
              </w:rPr>
              <w:t>____________________________________________________________________</w:t>
            </w:r>
            <w:r w:rsidR="008E66C8" w:rsidRPr="003A2181">
              <w:rPr>
                <w:i/>
                <w:sz w:val="24"/>
                <w:szCs w:val="24"/>
                <w:lang w:val="ro-RO"/>
              </w:rPr>
              <w:t>__</w:t>
            </w:r>
            <w:r w:rsidRPr="003A2181">
              <w:rPr>
                <w:i/>
                <w:sz w:val="24"/>
                <w:szCs w:val="24"/>
                <w:lang w:val="ro-RO"/>
              </w:rPr>
              <w:t>____</w:t>
            </w:r>
          </w:p>
        </w:tc>
      </w:tr>
      <w:tr w:rsidR="00C22B10" w:rsidRPr="002F4CB8" w:rsidTr="008E66C8">
        <w:trPr>
          <w:trHeight w:val="480"/>
        </w:trPr>
        <w:tc>
          <w:tcPr>
            <w:tcW w:w="588" w:type="dxa"/>
            <w:tcBorders>
              <w:top w:val="single" w:sz="4" w:space="0" w:color="auto"/>
              <w:left w:val="single" w:sz="4" w:space="0" w:color="auto"/>
              <w:right w:val="single" w:sz="4" w:space="0" w:color="auto"/>
            </w:tcBorders>
            <w:vAlign w:val="center"/>
          </w:tcPr>
          <w:p w:rsidR="00C22B10" w:rsidRPr="003A2181" w:rsidRDefault="00C22B10" w:rsidP="00286F2C">
            <w:pPr>
              <w:ind w:left="-120" w:right="-108"/>
              <w:jc w:val="center"/>
              <w:rPr>
                <w:spacing w:val="-4"/>
                <w:sz w:val="24"/>
                <w:szCs w:val="24"/>
                <w:lang w:val="ro-RO" w:eastAsia="en-US"/>
              </w:rPr>
            </w:pPr>
            <w:r w:rsidRPr="003A2181">
              <w:rPr>
                <w:spacing w:val="-4"/>
                <w:sz w:val="24"/>
                <w:szCs w:val="24"/>
                <w:lang w:val="ro-RO" w:eastAsia="en-US"/>
              </w:rPr>
              <w:t>3.2.</w:t>
            </w:r>
          </w:p>
        </w:tc>
        <w:tc>
          <w:tcPr>
            <w:tcW w:w="9156" w:type="dxa"/>
            <w:gridSpan w:val="4"/>
            <w:tcBorders>
              <w:top w:val="single" w:sz="4" w:space="0" w:color="auto"/>
              <w:left w:val="single" w:sz="4" w:space="0" w:color="auto"/>
              <w:right w:val="single" w:sz="4" w:space="0" w:color="auto"/>
            </w:tcBorders>
            <w:vAlign w:val="center"/>
          </w:tcPr>
          <w:p w:rsidR="00C22B10" w:rsidRPr="003A2181" w:rsidRDefault="00C22B10" w:rsidP="00C22B10">
            <w:pPr>
              <w:jc w:val="both"/>
              <w:rPr>
                <w:sz w:val="24"/>
                <w:szCs w:val="24"/>
                <w:lang w:val="ro-RO"/>
              </w:rPr>
            </w:pPr>
            <w:r w:rsidRPr="003A2181">
              <w:rPr>
                <w:sz w:val="24"/>
                <w:szCs w:val="24"/>
                <w:lang w:val="ro-RO"/>
              </w:rPr>
              <w:t>Denumirea, adresa, numerele de telefon, telex şi fax ale băncilor care pot oferi caracteristici despre ofertant în cazul contactării de către autoritatea contractantă:</w:t>
            </w:r>
          </w:p>
        </w:tc>
      </w:tr>
      <w:tr w:rsidR="008E66C8" w:rsidRPr="003A2181" w:rsidTr="00193F77">
        <w:trPr>
          <w:trHeight w:val="480"/>
        </w:trPr>
        <w:tc>
          <w:tcPr>
            <w:tcW w:w="588" w:type="dxa"/>
            <w:tcBorders>
              <w:left w:val="single" w:sz="4" w:space="0" w:color="auto"/>
              <w:bottom w:val="single" w:sz="4" w:space="0" w:color="auto"/>
              <w:right w:val="single" w:sz="4" w:space="0" w:color="auto"/>
            </w:tcBorders>
            <w:vAlign w:val="center"/>
          </w:tcPr>
          <w:p w:rsidR="008E66C8" w:rsidRPr="003A2181" w:rsidRDefault="008E66C8" w:rsidP="00193F77">
            <w:pPr>
              <w:ind w:left="-120" w:right="-108"/>
              <w:jc w:val="center"/>
              <w:rPr>
                <w:spacing w:val="-4"/>
                <w:sz w:val="24"/>
                <w:szCs w:val="24"/>
                <w:lang w:val="ro-RO" w:eastAsia="en-US"/>
              </w:rPr>
            </w:pPr>
          </w:p>
        </w:tc>
        <w:tc>
          <w:tcPr>
            <w:tcW w:w="9156" w:type="dxa"/>
            <w:gridSpan w:val="4"/>
            <w:tcBorders>
              <w:left w:val="single" w:sz="4" w:space="0" w:color="auto"/>
              <w:bottom w:val="single" w:sz="4" w:space="0" w:color="auto"/>
              <w:right w:val="single" w:sz="4" w:space="0" w:color="auto"/>
            </w:tcBorders>
            <w:vAlign w:val="center"/>
          </w:tcPr>
          <w:p w:rsidR="008E66C8" w:rsidRPr="003A2181" w:rsidRDefault="007678F5" w:rsidP="007678F5">
            <w:pPr>
              <w:tabs>
                <w:tab w:val="right" w:pos="6612"/>
              </w:tabs>
              <w:rPr>
                <w:i/>
                <w:sz w:val="24"/>
                <w:szCs w:val="24"/>
                <w:lang w:val="ro-RO"/>
              </w:rPr>
            </w:pPr>
            <w:r w:rsidRPr="003A2181">
              <w:rPr>
                <w:i/>
                <w:sz w:val="24"/>
                <w:szCs w:val="24"/>
                <w:lang w:val="ro-RO"/>
              </w:rPr>
              <w:t>Denumirea:</w:t>
            </w:r>
            <w:r w:rsidRPr="003A2181">
              <w:rPr>
                <w:i/>
                <w:sz w:val="24"/>
                <w:szCs w:val="24"/>
                <w:lang w:val="ro-RO"/>
              </w:rPr>
              <w:tab/>
              <w:t>_</w:t>
            </w:r>
            <w:r w:rsidR="008E66C8" w:rsidRPr="003A2181">
              <w:rPr>
                <w:i/>
                <w:sz w:val="24"/>
                <w:szCs w:val="24"/>
                <w:lang w:val="ro-RO"/>
              </w:rPr>
              <w:t>___________________________</w:t>
            </w:r>
            <w:r w:rsidRPr="003A2181">
              <w:rPr>
                <w:i/>
                <w:sz w:val="24"/>
                <w:szCs w:val="24"/>
                <w:lang w:val="ro-RO"/>
              </w:rPr>
              <w:t>_________________</w:t>
            </w:r>
          </w:p>
          <w:p w:rsidR="007678F5" w:rsidRPr="003A2181" w:rsidRDefault="007678F5" w:rsidP="007678F5">
            <w:pPr>
              <w:tabs>
                <w:tab w:val="right" w:pos="6612"/>
              </w:tabs>
              <w:rPr>
                <w:i/>
                <w:sz w:val="24"/>
                <w:szCs w:val="24"/>
                <w:lang w:val="ro-RO"/>
              </w:rPr>
            </w:pPr>
            <w:r w:rsidRPr="003A2181">
              <w:rPr>
                <w:i/>
                <w:sz w:val="24"/>
                <w:szCs w:val="24"/>
                <w:lang w:val="ro-RO"/>
              </w:rPr>
              <w:t>Adresa:</w:t>
            </w:r>
            <w:r w:rsidRPr="003A2181">
              <w:rPr>
                <w:i/>
                <w:sz w:val="24"/>
                <w:szCs w:val="24"/>
                <w:lang w:val="ro-RO"/>
              </w:rPr>
              <w:tab/>
              <w:t>________________________________________________</w:t>
            </w:r>
          </w:p>
          <w:p w:rsidR="007678F5" w:rsidRPr="003A2181" w:rsidRDefault="007678F5" w:rsidP="007678F5">
            <w:pPr>
              <w:tabs>
                <w:tab w:val="right" w:pos="6612"/>
              </w:tabs>
              <w:rPr>
                <w:i/>
                <w:sz w:val="24"/>
                <w:szCs w:val="24"/>
                <w:lang w:val="ro-RO"/>
              </w:rPr>
            </w:pPr>
            <w:r w:rsidRPr="003A2181">
              <w:rPr>
                <w:i/>
                <w:sz w:val="24"/>
                <w:szCs w:val="24"/>
                <w:lang w:val="ro-RO"/>
              </w:rPr>
              <w:t>Telefon:</w:t>
            </w:r>
            <w:r w:rsidRPr="003A2181">
              <w:rPr>
                <w:i/>
                <w:sz w:val="24"/>
                <w:szCs w:val="24"/>
                <w:lang w:val="ro-RO"/>
              </w:rPr>
              <w:tab/>
              <w:t>________________________________________________</w:t>
            </w:r>
          </w:p>
          <w:p w:rsidR="00351214" w:rsidRPr="003A2181" w:rsidRDefault="007678F5" w:rsidP="00351214">
            <w:pPr>
              <w:tabs>
                <w:tab w:val="right" w:pos="6642"/>
              </w:tabs>
              <w:spacing w:after="120"/>
              <w:ind w:left="12"/>
              <w:jc w:val="both"/>
              <w:rPr>
                <w:i/>
                <w:sz w:val="24"/>
                <w:szCs w:val="24"/>
                <w:lang w:val="ro-RO"/>
              </w:rPr>
            </w:pPr>
            <w:r w:rsidRPr="003A2181">
              <w:rPr>
                <w:i/>
                <w:sz w:val="24"/>
                <w:szCs w:val="24"/>
                <w:lang w:val="ro-RO"/>
              </w:rPr>
              <w:t>Fax:</w:t>
            </w:r>
            <w:r w:rsidR="00351214" w:rsidRPr="003A2181">
              <w:rPr>
                <w:i/>
                <w:sz w:val="24"/>
                <w:szCs w:val="24"/>
                <w:lang w:val="ro-RO"/>
              </w:rPr>
              <w:tab/>
              <w:t>________________________________________________</w:t>
            </w:r>
          </w:p>
        </w:tc>
      </w:tr>
      <w:tr w:rsidR="00B21BD4" w:rsidRPr="002F4CB8" w:rsidTr="00193F77">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21BD4" w:rsidRPr="003A2181" w:rsidRDefault="00B21BD4" w:rsidP="00B21BD4">
            <w:pPr>
              <w:ind w:left="-120" w:right="-108"/>
              <w:jc w:val="center"/>
              <w:rPr>
                <w:spacing w:val="-4"/>
                <w:sz w:val="24"/>
                <w:szCs w:val="24"/>
                <w:lang w:val="ro-RO" w:eastAsia="en-US"/>
              </w:rPr>
            </w:pPr>
            <w:r w:rsidRPr="003A2181">
              <w:rPr>
                <w:spacing w:val="-4"/>
                <w:sz w:val="24"/>
                <w:szCs w:val="24"/>
                <w:lang w:val="ro-RO" w:eastAsia="en-US"/>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21BD4" w:rsidRPr="003A2181" w:rsidRDefault="00B21BD4" w:rsidP="00B21BD4">
            <w:pPr>
              <w:jc w:val="both"/>
              <w:rPr>
                <w:i/>
                <w:sz w:val="24"/>
                <w:szCs w:val="24"/>
                <w:lang w:val="ro-RO"/>
              </w:rPr>
            </w:pPr>
            <w:r w:rsidRPr="003A2181">
              <w:rPr>
                <w:sz w:val="24"/>
                <w:szCs w:val="24"/>
                <w:lang w:val="ro-RO"/>
              </w:rPr>
              <w:t>Informaţie privind litigiile în care ofertantul este sau a fost implicat:</w:t>
            </w:r>
          </w:p>
        </w:tc>
      </w:tr>
      <w:tr w:rsidR="00F90F54" w:rsidRPr="002F4CB8" w:rsidTr="00193F77">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90F54" w:rsidRPr="003A2181" w:rsidRDefault="00F90F54" w:rsidP="00B21BD4">
            <w:pPr>
              <w:ind w:left="-120" w:right="-108"/>
              <w:jc w:val="center"/>
              <w:rPr>
                <w:spacing w:val="-4"/>
                <w:sz w:val="24"/>
                <w:szCs w:val="24"/>
                <w:lang w:val="ro-RO" w:eastAsia="en-U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F90F54" w:rsidRPr="003A2181" w:rsidRDefault="00F90F54" w:rsidP="00620525">
            <w:pPr>
              <w:numPr>
                <w:ilvl w:val="0"/>
                <w:numId w:val="21"/>
              </w:numPr>
              <w:ind w:left="492"/>
              <w:jc w:val="both"/>
              <w:rPr>
                <w:sz w:val="24"/>
                <w:szCs w:val="24"/>
                <w:lang w:val="ro-RO"/>
              </w:rPr>
            </w:pPr>
            <w:r w:rsidRPr="003A2181">
              <w:rPr>
                <w:sz w:val="24"/>
                <w:szCs w:val="24"/>
                <w:lang w:val="ro-RO"/>
              </w:rPr>
              <w:t>Orice proces pe parcursul ultimilor 3 ani:</w:t>
            </w:r>
          </w:p>
        </w:tc>
      </w:tr>
      <w:tr w:rsidR="00CA74E5" w:rsidRPr="002F4CB8" w:rsidTr="00AD3037">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CA74E5" w:rsidRPr="003A2181" w:rsidRDefault="00CA74E5" w:rsidP="00CA74E5">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tcPr>
          <w:p w:rsidR="00CA74E5" w:rsidRPr="003A2181" w:rsidRDefault="00CA74E5" w:rsidP="00CA74E5">
            <w:pPr>
              <w:spacing w:before="120" w:after="120"/>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tcPr>
          <w:p w:rsidR="00CA74E5" w:rsidRPr="003A2181" w:rsidRDefault="00CA74E5" w:rsidP="00CA74E5">
            <w:pPr>
              <w:spacing w:before="120" w:after="120"/>
              <w:jc w:val="both"/>
              <w:rPr>
                <w:sz w:val="24"/>
                <w:szCs w:val="24"/>
                <w:lang w:val="ro-RO"/>
              </w:rPr>
            </w:pPr>
            <w:r w:rsidRPr="003A2181">
              <w:rPr>
                <w:sz w:val="24"/>
                <w:szCs w:val="24"/>
                <w:lang w:val="ro-RO"/>
              </w:rPr>
              <w:t>Cauza litigiului</w:t>
            </w:r>
          </w:p>
        </w:tc>
        <w:tc>
          <w:tcPr>
            <w:tcW w:w="4338" w:type="dxa"/>
            <w:tcBorders>
              <w:top w:val="single" w:sz="4" w:space="0" w:color="auto"/>
              <w:left w:val="single" w:sz="4" w:space="0" w:color="auto"/>
              <w:bottom w:val="single" w:sz="4" w:space="0" w:color="auto"/>
              <w:right w:val="single" w:sz="4" w:space="0" w:color="auto"/>
            </w:tcBorders>
          </w:tcPr>
          <w:p w:rsidR="00CA74E5" w:rsidRPr="003A2181" w:rsidRDefault="00CA74E5" w:rsidP="00CA74E5">
            <w:pPr>
              <w:spacing w:before="120" w:after="120"/>
              <w:jc w:val="both"/>
              <w:rPr>
                <w:sz w:val="24"/>
                <w:szCs w:val="24"/>
                <w:lang w:val="ro-RO"/>
              </w:rPr>
            </w:pPr>
            <w:r w:rsidRPr="003A2181">
              <w:rPr>
                <w:sz w:val="24"/>
                <w:szCs w:val="24"/>
                <w:lang w:val="ro-RO"/>
              </w:rPr>
              <w:t>Rezultatul sau sentinţa şi suma implicată</w:t>
            </w:r>
          </w:p>
        </w:tc>
      </w:tr>
      <w:tr w:rsidR="00CA74E5" w:rsidRPr="002F4CB8" w:rsidTr="00AD3037">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CA74E5" w:rsidRPr="003A2181" w:rsidRDefault="00CA74E5" w:rsidP="00B21BD4">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CA74E5" w:rsidRPr="003A2181" w:rsidRDefault="00CA74E5" w:rsidP="00CA74E5">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vAlign w:val="center"/>
          </w:tcPr>
          <w:p w:rsidR="00CA74E5" w:rsidRPr="003A2181" w:rsidRDefault="00CA74E5" w:rsidP="00CA74E5">
            <w:pPr>
              <w:jc w:val="both"/>
              <w:rPr>
                <w:sz w:val="24"/>
                <w:szCs w:val="24"/>
                <w:lang w:val="ro-RO"/>
              </w:rPr>
            </w:pPr>
          </w:p>
        </w:tc>
        <w:tc>
          <w:tcPr>
            <w:tcW w:w="4338" w:type="dxa"/>
            <w:tcBorders>
              <w:top w:val="single" w:sz="4" w:space="0" w:color="auto"/>
              <w:left w:val="single" w:sz="4" w:space="0" w:color="auto"/>
              <w:bottom w:val="single" w:sz="4" w:space="0" w:color="auto"/>
              <w:right w:val="single" w:sz="4" w:space="0" w:color="auto"/>
            </w:tcBorders>
            <w:vAlign w:val="center"/>
          </w:tcPr>
          <w:p w:rsidR="00CA74E5" w:rsidRPr="003A2181" w:rsidRDefault="00CA74E5" w:rsidP="00CA74E5">
            <w:pPr>
              <w:jc w:val="both"/>
              <w:rPr>
                <w:sz w:val="24"/>
                <w:szCs w:val="24"/>
                <w:lang w:val="ro-RO"/>
              </w:rPr>
            </w:pPr>
          </w:p>
        </w:tc>
      </w:tr>
      <w:tr w:rsidR="00AD3037" w:rsidRPr="002F4CB8" w:rsidTr="00AD3037">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D3037" w:rsidRPr="003A2181" w:rsidRDefault="00AD3037" w:rsidP="00B21BD4">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AD3037" w:rsidRPr="003A2181" w:rsidRDefault="00AD3037" w:rsidP="00CA74E5">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vAlign w:val="center"/>
          </w:tcPr>
          <w:p w:rsidR="00AD3037" w:rsidRPr="003A2181" w:rsidRDefault="00AD3037" w:rsidP="00CA74E5">
            <w:pPr>
              <w:jc w:val="both"/>
              <w:rPr>
                <w:sz w:val="24"/>
                <w:szCs w:val="24"/>
                <w:lang w:val="ro-RO"/>
              </w:rPr>
            </w:pPr>
          </w:p>
        </w:tc>
        <w:tc>
          <w:tcPr>
            <w:tcW w:w="4338" w:type="dxa"/>
            <w:tcBorders>
              <w:top w:val="single" w:sz="4" w:space="0" w:color="auto"/>
              <w:left w:val="single" w:sz="4" w:space="0" w:color="auto"/>
              <w:bottom w:val="single" w:sz="4" w:space="0" w:color="auto"/>
              <w:right w:val="single" w:sz="4" w:space="0" w:color="auto"/>
            </w:tcBorders>
            <w:vAlign w:val="center"/>
          </w:tcPr>
          <w:p w:rsidR="00AD3037" w:rsidRPr="003A2181" w:rsidRDefault="00AD3037" w:rsidP="00CA74E5">
            <w:pPr>
              <w:jc w:val="both"/>
              <w:rPr>
                <w:sz w:val="24"/>
                <w:szCs w:val="24"/>
                <w:lang w:val="ro-RO"/>
              </w:rPr>
            </w:pPr>
          </w:p>
        </w:tc>
      </w:tr>
      <w:tr w:rsidR="00CA74E5" w:rsidRPr="002F4CB8" w:rsidTr="00193F77">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CA74E5" w:rsidRPr="003A2181" w:rsidRDefault="00CA74E5" w:rsidP="00B21BD4">
            <w:pPr>
              <w:ind w:left="-120" w:right="-108"/>
              <w:jc w:val="center"/>
              <w:rPr>
                <w:spacing w:val="-4"/>
                <w:sz w:val="24"/>
                <w:szCs w:val="24"/>
                <w:lang w:val="ro-RO" w:eastAsia="en-U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CA74E5" w:rsidRPr="003A2181" w:rsidRDefault="00AD3037" w:rsidP="00620525">
            <w:pPr>
              <w:numPr>
                <w:ilvl w:val="0"/>
                <w:numId w:val="21"/>
              </w:numPr>
              <w:ind w:left="492"/>
              <w:jc w:val="both"/>
              <w:rPr>
                <w:sz w:val="24"/>
                <w:szCs w:val="24"/>
                <w:lang w:val="ro-RO"/>
              </w:rPr>
            </w:pPr>
            <w:r w:rsidRPr="003A2181">
              <w:rPr>
                <w:sz w:val="24"/>
                <w:szCs w:val="24"/>
                <w:lang w:val="ro-RO"/>
              </w:rPr>
              <w:t>Procese curente, pe parcursul anului fiscal curent:</w:t>
            </w:r>
          </w:p>
        </w:tc>
      </w:tr>
      <w:tr w:rsidR="00AD3037" w:rsidRPr="003A2181" w:rsidTr="001112E1">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D3037" w:rsidRPr="003A2181" w:rsidRDefault="00AD3037" w:rsidP="00AD3037">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AD3037" w:rsidRPr="003A2181" w:rsidRDefault="00AD3037" w:rsidP="00AD3037">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tcPr>
          <w:p w:rsidR="00AD3037" w:rsidRPr="003A2181" w:rsidRDefault="00AD3037" w:rsidP="00AD3037">
            <w:pPr>
              <w:spacing w:before="120" w:after="120"/>
              <w:jc w:val="both"/>
              <w:rPr>
                <w:sz w:val="24"/>
                <w:szCs w:val="24"/>
                <w:lang w:val="ro-RO"/>
              </w:rPr>
            </w:pPr>
            <w:r w:rsidRPr="003A2181">
              <w:rPr>
                <w:sz w:val="24"/>
                <w:szCs w:val="24"/>
                <w:lang w:val="ro-RO"/>
              </w:rPr>
              <w:t>Cauza litigiului</w:t>
            </w:r>
          </w:p>
        </w:tc>
        <w:tc>
          <w:tcPr>
            <w:tcW w:w="4338" w:type="dxa"/>
            <w:tcBorders>
              <w:top w:val="single" w:sz="4" w:space="0" w:color="auto"/>
              <w:left w:val="single" w:sz="4" w:space="0" w:color="auto"/>
              <w:bottom w:val="single" w:sz="4" w:space="0" w:color="auto"/>
              <w:right w:val="single" w:sz="4" w:space="0" w:color="auto"/>
            </w:tcBorders>
          </w:tcPr>
          <w:p w:rsidR="00AD3037" w:rsidRPr="003A2181" w:rsidRDefault="00AD3037" w:rsidP="00AD3037">
            <w:pPr>
              <w:spacing w:before="120" w:after="120"/>
              <w:jc w:val="both"/>
              <w:rPr>
                <w:sz w:val="24"/>
                <w:szCs w:val="24"/>
                <w:lang w:val="ro-RO"/>
              </w:rPr>
            </w:pPr>
            <w:r w:rsidRPr="003A2181">
              <w:rPr>
                <w:sz w:val="24"/>
                <w:szCs w:val="24"/>
                <w:lang w:val="ro-RO"/>
              </w:rPr>
              <w:t>Situaţia curentă a procesului</w:t>
            </w:r>
          </w:p>
        </w:tc>
      </w:tr>
      <w:tr w:rsidR="00AD3037" w:rsidRPr="003A2181" w:rsidTr="001112E1">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D3037" w:rsidRPr="003A2181" w:rsidRDefault="00AD3037" w:rsidP="001112E1">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AD3037" w:rsidRPr="003A2181" w:rsidRDefault="00AD3037" w:rsidP="001112E1">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vAlign w:val="center"/>
          </w:tcPr>
          <w:p w:rsidR="00AD3037" w:rsidRPr="003A2181" w:rsidRDefault="00AD3037" w:rsidP="001112E1">
            <w:pPr>
              <w:jc w:val="both"/>
              <w:rPr>
                <w:sz w:val="24"/>
                <w:szCs w:val="24"/>
                <w:lang w:val="ro-RO"/>
              </w:rPr>
            </w:pPr>
          </w:p>
        </w:tc>
        <w:tc>
          <w:tcPr>
            <w:tcW w:w="4338" w:type="dxa"/>
            <w:tcBorders>
              <w:top w:val="single" w:sz="4" w:space="0" w:color="auto"/>
              <w:left w:val="single" w:sz="4" w:space="0" w:color="auto"/>
              <w:bottom w:val="single" w:sz="4" w:space="0" w:color="auto"/>
              <w:right w:val="single" w:sz="4" w:space="0" w:color="auto"/>
            </w:tcBorders>
            <w:vAlign w:val="center"/>
          </w:tcPr>
          <w:p w:rsidR="00AD3037" w:rsidRPr="003A2181" w:rsidRDefault="00AD3037" w:rsidP="001112E1">
            <w:pPr>
              <w:jc w:val="both"/>
              <w:rPr>
                <w:sz w:val="24"/>
                <w:szCs w:val="24"/>
                <w:lang w:val="ro-RO"/>
              </w:rPr>
            </w:pPr>
          </w:p>
        </w:tc>
      </w:tr>
      <w:tr w:rsidR="00AD3037" w:rsidRPr="003A2181" w:rsidTr="001112E1">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D3037" w:rsidRPr="003A2181" w:rsidRDefault="00AD3037" w:rsidP="001112E1">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AD3037" w:rsidRPr="003A2181" w:rsidRDefault="00AD3037" w:rsidP="001112E1">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vAlign w:val="center"/>
          </w:tcPr>
          <w:p w:rsidR="00AD3037" w:rsidRPr="003A2181" w:rsidRDefault="00AD3037" w:rsidP="001112E1">
            <w:pPr>
              <w:jc w:val="both"/>
              <w:rPr>
                <w:sz w:val="24"/>
                <w:szCs w:val="24"/>
                <w:lang w:val="ro-RO"/>
              </w:rPr>
            </w:pPr>
          </w:p>
        </w:tc>
        <w:tc>
          <w:tcPr>
            <w:tcW w:w="4338" w:type="dxa"/>
            <w:tcBorders>
              <w:top w:val="single" w:sz="4" w:space="0" w:color="auto"/>
              <w:left w:val="single" w:sz="4" w:space="0" w:color="auto"/>
              <w:bottom w:val="single" w:sz="4" w:space="0" w:color="auto"/>
              <w:right w:val="single" w:sz="4" w:space="0" w:color="auto"/>
            </w:tcBorders>
            <w:vAlign w:val="center"/>
          </w:tcPr>
          <w:p w:rsidR="00AD3037" w:rsidRPr="003A2181" w:rsidRDefault="00AD3037" w:rsidP="001112E1">
            <w:pPr>
              <w:jc w:val="both"/>
              <w:rPr>
                <w:sz w:val="24"/>
                <w:szCs w:val="24"/>
                <w:lang w:val="ro-RO"/>
              </w:rPr>
            </w:pPr>
          </w:p>
        </w:tc>
      </w:tr>
      <w:tr w:rsidR="00181D43" w:rsidRPr="002F4CB8" w:rsidTr="001112E1">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81D43" w:rsidRPr="003A2181" w:rsidRDefault="00181D43" w:rsidP="001112E1">
            <w:pPr>
              <w:jc w:val="both"/>
              <w:rPr>
                <w:sz w:val="24"/>
                <w:szCs w:val="24"/>
                <w:lang w:val="ro-RO"/>
              </w:rPr>
            </w:pPr>
            <w:r w:rsidRPr="003A2181">
              <w:rPr>
                <w:bCs/>
                <w:i/>
                <w:iCs/>
                <w:sz w:val="24"/>
                <w:szCs w:val="24"/>
                <w:lang w:val="ro-RO"/>
              </w:rPr>
              <w:t>Notă: Alte cerinţe şi detalii pot fi adăugate de către autoritatea contractantă, după caz</w:t>
            </w:r>
          </w:p>
        </w:tc>
      </w:tr>
      <w:tr w:rsidR="00181D43" w:rsidRPr="002F4CB8" w:rsidTr="001112E1">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81D43" w:rsidRPr="003A2181" w:rsidRDefault="00181D43" w:rsidP="001112E1">
            <w:pPr>
              <w:jc w:val="both"/>
              <w:rPr>
                <w:sz w:val="24"/>
                <w:szCs w:val="24"/>
                <w:lang w:val="ro-RO"/>
              </w:rPr>
            </w:pPr>
          </w:p>
        </w:tc>
      </w:tr>
      <w:tr w:rsidR="00181D43" w:rsidRPr="002F4CB8" w:rsidTr="001112E1">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81D43" w:rsidRPr="003A2181" w:rsidRDefault="00181D43" w:rsidP="001112E1">
            <w:pPr>
              <w:jc w:val="both"/>
              <w:rPr>
                <w:sz w:val="24"/>
                <w:szCs w:val="24"/>
                <w:lang w:val="ro-RO"/>
              </w:rPr>
            </w:pPr>
          </w:p>
        </w:tc>
      </w:tr>
      <w:tr w:rsidR="00181D43" w:rsidRPr="002F4CB8" w:rsidTr="001112E1">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81D43" w:rsidRPr="003A2181" w:rsidRDefault="00181D43" w:rsidP="001112E1">
            <w:pPr>
              <w:jc w:val="both"/>
              <w:rPr>
                <w:sz w:val="24"/>
                <w:szCs w:val="24"/>
                <w:lang w:val="ro-RO"/>
              </w:rPr>
            </w:pPr>
          </w:p>
        </w:tc>
      </w:tr>
      <w:tr w:rsidR="00AD3037" w:rsidRPr="002F4CB8" w:rsidTr="001112E1">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AD3037" w:rsidRPr="003A2181" w:rsidRDefault="00AD3037" w:rsidP="00AD3037">
            <w:pPr>
              <w:jc w:val="both"/>
              <w:rPr>
                <w:sz w:val="24"/>
                <w:szCs w:val="24"/>
                <w:lang w:val="ro-RO"/>
              </w:rPr>
            </w:pPr>
          </w:p>
        </w:tc>
      </w:tr>
      <w:tr w:rsidR="007B3810" w:rsidRPr="003A2181" w:rsidTr="001112E1">
        <w:trPr>
          <w:trHeight w:val="600"/>
        </w:trPr>
        <w:tc>
          <w:tcPr>
            <w:tcW w:w="9744" w:type="dxa"/>
            <w:gridSpan w:val="5"/>
            <w:vAlign w:val="center"/>
          </w:tcPr>
          <w:p w:rsidR="007B3810" w:rsidRPr="003A2181" w:rsidRDefault="007B3810" w:rsidP="00620525">
            <w:pPr>
              <w:numPr>
                <w:ilvl w:val="3"/>
                <w:numId w:val="12"/>
              </w:numPr>
              <w:tabs>
                <w:tab w:val="left" w:pos="360"/>
              </w:tabs>
              <w:ind w:left="360"/>
              <w:jc w:val="center"/>
              <w:rPr>
                <w:b/>
                <w:sz w:val="28"/>
                <w:szCs w:val="28"/>
                <w:lang w:val="ro-RO"/>
              </w:rPr>
            </w:pPr>
            <w:r w:rsidRPr="003A2181">
              <w:rPr>
                <w:b/>
                <w:sz w:val="28"/>
                <w:szCs w:val="28"/>
                <w:lang w:val="ro-RO"/>
              </w:rPr>
              <w:t>Partenerii individuali ai Asociaţiei</w:t>
            </w:r>
          </w:p>
        </w:tc>
      </w:tr>
      <w:tr w:rsidR="007B3810" w:rsidRPr="002F4CB8" w:rsidTr="001112E1">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7B3810" w:rsidRPr="003A2181" w:rsidRDefault="007B3810" w:rsidP="007B3810">
            <w:pPr>
              <w:ind w:left="-120" w:right="-108"/>
              <w:jc w:val="center"/>
              <w:rPr>
                <w:spacing w:val="-4"/>
                <w:sz w:val="24"/>
                <w:szCs w:val="24"/>
                <w:lang w:val="ro-RO" w:eastAsia="en-US"/>
              </w:rPr>
            </w:pPr>
            <w:r w:rsidRPr="003A2181">
              <w:rPr>
                <w:spacing w:val="-4"/>
                <w:sz w:val="24"/>
                <w:szCs w:val="24"/>
                <w:lang w:val="ro-RO" w:eastAsia="en-US"/>
              </w:rPr>
              <w:t>4.1.</w:t>
            </w:r>
          </w:p>
        </w:tc>
        <w:tc>
          <w:tcPr>
            <w:tcW w:w="9156" w:type="dxa"/>
            <w:gridSpan w:val="4"/>
            <w:tcBorders>
              <w:top w:val="single" w:sz="4" w:space="0" w:color="auto"/>
              <w:left w:val="single" w:sz="4" w:space="0" w:color="auto"/>
              <w:bottom w:val="single" w:sz="4" w:space="0" w:color="auto"/>
              <w:right w:val="single" w:sz="4" w:space="0" w:color="auto"/>
            </w:tcBorders>
          </w:tcPr>
          <w:p w:rsidR="007B3810" w:rsidRPr="003A2181" w:rsidRDefault="007B3810" w:rsidP="007B3810">
            <w:pPr>
              <w:rPr>
                <w:sz w:val="24"/>
                <w:szCs w:val="24"/>
                <w:lang w:val="ro-RO"/>
              </w:rPr>
            </w:pPr>
            <w:r w:rsidRPr="003A2181">
              <w:rPr>
                <w:sz w:val="24"/>
                <w:szCs w:val="24"/>
                <w:lang w:val="ro-RO"/>
              </w:rPr>
              <w:t>Fiecare partener al Asociației va depune toată informaţia solicitată în formularul de mai sus, în compartimentele 1-3.</w:t>
            </w:r>
          </w:p>
        </w:tc>
      </w:tr>
      <w:tr w:rsidR="007B3810" w:rsidRPr="002F4CB8" w:rsidTr="001112E1">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7B3810" w:rsidRPr="003A2181" w:rsidRDefault="007B3810" w:rsidP="007B3810">
            <w:pPr>
              <w:ind w:left="-120" w:right="-108"/>
              <w:jc w:val="center"/>
              <w:rPr>
                <w:spacing w:val="-4"/>
                <w:sz w:val="24"/>
                <w:szCs w:val="24"/>
                <w:lang w:val="ro-RO" w:eastAsia="en-US"/>
              </w:rPr>
            </w:pPr>
            <w:r w:rsidRPr="003A2181">
              <w:rPr>
                <w:spacing w:val="-4"/>
                <w:sz w:val="24"/>
                <w:szCs w:val="24"/>
                <w:lang w:val="ro-RO" w:eastAsia="en-US"/>
              </w:rPr>
              <w:t>4.1.</w:t>
            </w:r>
          </w:p>
        </w:tc>
        <w:tc>
          <w:tcPr>
            <w:tcW w:w="9156" w:type="dxa"/>
            <w:gridSpan w:val="4"/>
            <w:tcBorders>
              <w:top w:val="single" w:sz="4" w:space="0" w:color="auto"/>
              <w:left w:val="single" w:sz="4" w:space="0" w:color="auto"/>
              <w:bottom w:val="single" w:sz="4" w:space="0" w:color="auto"/>
              <w:right w:val="single" w:sz="4" w:space="0" w:color="auto"/>
            </w:tcBorders>
          </w:tcPr>
          <w:p w:rsidR="007B3810" w:rsidRPr="003A2181" w:rsidRDefault="007B3810" w:rsidP="007B3810">
            <w:pPr>
              <w:rPr>
                <w:sz w:val="24"/>
                <w:szCs w:val="24"/>
                <w:lang w:val="ro-RO"/>
              </w:rPr>
            </w:pPr>
            <w:r w:rsidRPr="003A2181">
              <w:rPr>
                <w:sz w:val="24"/>
                <w:szCs w:val="24"/>
                <w:lang w:val="ro-RO"/>
              </w:rPr>
              <w:t>Anexaţi procura/împuternicirea pentru fiecare semnatar autorizat al ofertei în numele Asociației.</w:t>
            </w:r>
          </w:p>
        </w:tc>
      </w:tr>
      <w:tr w:rsidR="007B3810" w:rsidRPr="002F4CB8" w:rsidTr="001112E1">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7B3810" w:rsidRPr="003A2181" w:rsidRDefault="007B3810" w:rsidP="007B3810">
            <w:pPr>
              <w:ind w:left="-120" w:right="-108"/>
              <w:jc w:val="center"/>
              <w:rPr>
                <w:spacing w:val="-4"/>
                <w:sz w:val="24"/>
                <w:szCs w:val="24"/>
                <w:lang w:val="ro-RO" w:eastAsia="en-US"/>
              </w:rPr>
            </w:pPr>
            <w:r w:rsidRPr="003A2181">
              <w:rPr>
                <w:spacing w:val="-4"/>
                <w:sz w:val="24"/>
                <w:szCs w:val="24"/>
                <w:lang w:val="ro-RO" w:eastAsia="en-US"/>
              </w:rPr>
              <w:t>4.1.</w:t>
            </w:r>
          </w:p>
        </w:tc>
        <w:tc>
          <w:tcPr>
            <w:tcW w:w="9156" w:type="dxa"/>
            <w:gridSpan w:val="4"/>
            <w:tcBorders>
              <w:top w:val="single" w:sz="4" w:space="0" w:color="auto"/>
              <w:left w:val="single" w:sz="4" w:space="0" w:color="auto"/>
              <w:bottom w:val="single" w:sz="4" w:space="0" w:color="auto"/>
              <w:right w:val="single" w:sz="4" w:space="0" w:color="auto"/>
            </w:tcBorders>
          </w:tcPr>
          <w:p w:rsidR="007B3810" w:rsidRPr="003A2181" w:rsidRDefault="007B3810" w:rsidP="007B3810">
            <w:pPr>
              <w:rPr>
                <w:sz w:val="24"/>
                <w:szCs w:val="24"/>
                <w:lang w:val="ro-RO"/>
              </w:rPr>
            </w:pPr>
            <w:r w:rsidRPr="003A2181">
              <w:rPr>
                <w:sz w:val="24"/>
                <w:szCs w:val="24"/>
                <w:lang w:val="ro-RO"/>
              </w:rPr>
              <w:t>Anexaţi acordul semnat între toţi partenerii ai Asociației (care va purta caracter obligatoriu în mod juridic pentru toţi partenerii).</w:t>
            </w:r>
          </w:p>
        </w:tc>
      </w:tr>
      <w:tr w:rsidR="007B3810" w:rsidRPr="002F4CB8" w:rsidTr="001112E1">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7B3810" w:rsidRPr="003A2181" w:rsidRDefault="007B3810" w:rsidP="001112E1">
            <w:pPr>
              <w:jc w:val="both"/>
              <w:rPr>
                <w:sz w:val="24"/>
                <w:szCs w:val="24"/>
                <w:lang w:val="ro-RO"/>
              </w:rPr>
            </w:pPr>
            <w:r w:rsidRPr="003A2181">
              <w:rPr>
                <w:bCs/>
                <w:i/>
                <w:iCs/>
                <w:sz w:val="24"/>
                <w:szCs w:val="24"/>
                <w:lang w:val="ro-RO"/>
              </w:rPr>
              <w:t>Notă: Alte cerinţe şi detalii pot fi adăugate de către autoritatea contractantă, după caz</w:t>
            </w:r>
          </w:p>
        </w:tc>
      </w:tr>
    </w:tbl>
    <w:p w:rsidR="003C1A91" w:rsidRPr="003A2181" w:rsidRDefault="003C1A91" w:rsidP="007B3810">
      <w:pPr>
        <w:rPr>
          <w:sz w:val="24"/>
          <w:lang w:val="ro-RO"/>
        </w:rPr>
      </w:pPr>
    </w:p>
    <w:p w:rsidR="002478E0" w:rsidRPr="003A2181" w:rsidRDefault="002478E0">
      <w:pPr>
        <w:rPr>
          <w:lang w:val="ro-RO"/>
        </w:rPr>
      </w:pPr>
      <w:r w:rsidRPr="003A2181">
        <w:rPr>
          <w:b/>
          <w:lang w:val="ro-RO"/>
        </w:rPr>
        <w:br w:type="page"/>
      </w:r>
    </w:p>
    <w:tbl>
      <w:tblPr>
        <w:tblW w:w="9744" w:type="dxa"/>
        <w:tblLayout w:type="fixed"/>
        <w:tblLook w:val="04A0" w:firstRow="1" w:lastRow="0" w:firstColumn="1" w:lastColumn="0" w:noHBand="0" w:noVBand="1"/>
      </w:tblPr>
      <w:tblGrid>
        <w:gridCol w:w="9744"/>
      </w:tblGrid>
      <w:tr w:rsidR="002478E0" w:rsidRPr="002F4CB8" w:rsidTr="001112E1">
        <w:trPr>
          <w:trHeight w:val="697"/>
        </w:trPr>
        <w:tc>
          <w:tcPr>
            <w:tcW w:w="9744" w:type="dxa"/>
            <w:vAlign w:val="center"/>
          </w:tcPr>
          <w:p w:rsidR="002478E0" w:rsidRPr="003A2181" w:rsidRDefault="002478E0" w:rsidP="001112E1">
            <w:pPr>
              <w:pStyle w:val="Heading2"/>
              <w:numPr>
                <w:ilvl w:val="0"/>
                <w:numId w:val="0"/>
              </w:numPr>
            </w:pPr>
            <w:bookmarkStart w:id="103" w:name="_Toc392180201"/>
            <w:r w:rsidRPr="003A2181">
              <w:lastRenderedPageBreak/>
              <w:t>Declaraţia privind conduita etică şi</w:t>
            </w:r>
            <w:bookmarkEnd w:id="103"/>
          </w:p>
          <w:p w:rsidR="002478E0" w:rsidRPr="003A2181" w:rsidRDefault="002478E0" w:rsidP="00E15DDB">
            <w:pPr>
              <w:pStyle w:val="Heading2"/>
              <w:numPr>
                <w:ilvl w:val="0"/>
                <w:numId w:val="0"/>
              </w:numPr>
            </w:pPr>
            <w:bookmarkStart w:id="104" w:name="_Toc392180202"/>
            <w:r w:rsidRPr="003A2181">
              <w:t>neimplicarea în practici frauduloase şi de corupere (F3.</w:t>
            </w:r>
            <w:r w:rsidR="00E15DDB" w:rsidRPr="003A2181">
              <w:t>4</w:t>
            </w:r>
            <w:r w:rsidRPr="003A2181">
              <w:t>)</w:t>
            </w:r>
            <w:bookmarkEnd w:id="104"/>
          </w:p>
        </w:tc>
      </w:tr>
      <w:tr w:rsidR="002478E0" w:rsidRPr="003A2181" w:rsidTr="001112E1">
        <w:trPr>
          <w:trHeight w:val="697"/>
        </w:trPr>
        <w:tc>
          <w:tcPr>
            <w:tcW w:w="9744" w:type="dxa"/>
            <w:vAlign w:val="center"/>
          </w:tcPr>
          <w:p w:rsidR="00564D74" w:rsidRPr="003A2181" w:rsidRDefault="00564D74" w:rsidP="002478E0">
            <w:pPr>
              <w:pStyle w:val="BankNormal"/>
              <w:spacing w:after="0"/>
              <w:jc w:val="both"/>
              <w:rPr>
                <w:i/>
                <w:iCs/>
                <w:szCs w:val="24"/>
                <w:lang w:val="ro-RO"/>
              </w:rPr>
            </w:pPr>
          </w:p>
          <w:p w:rsidR="002478E0" w:rsidRPr="003A2181" w:rsidRDefault="002478E0" w:rsidP="002478E0">
            <w:pPr>
              <w:pStyle w:val="BankNormal"/>
              <w:spacing w:after="0"/>
              <w:jc w:val="both"/>
              <w:rPr>
                <w:i/>
                <w:iCs/>
                <w:szCs w:val="24"/>
                <w:lang w:val="ro-RO"/>
              </w:rPr>
            </w:pPr>
            <w:r w:rsidRPr="003A2181">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2478E0" w:rsidRPr="003A2181" w:rsidRDefault="002478E0" w:rsidP="002478E0">
            <w:pPr>
              <w:pStyle w:val="BankNormal"/>
              <w:spacing w:after="0"/>
              <w:jc w:val="both"/>
              <w:rPr>
                <w:i/>
                <w:iCs/>
                <w:szCs w:val="24"/>
                <w:lang w:val="ro-RO"/>
              </w:rPr>
            </w:pPr>
          </w:p>
          <w:p w:rsidR="002478E0" w:rsidRPr="003A2181" w:rsidRDefault="002478E0" w:rsidP="002478E0">
            <w:pPr>
              <w:tabs>
                <w:tab w:val="right" w:pos="6000"/>
                <w:tab w:val="right" w:pos="9360"/>
              </w:tabs>
              <w:spacing w:line="360" w:lineRule="auto"/>
              <w:ind w:right="990"/>
              <w:jc w:val="both"/>
              <w:rPr>
                <w:sz w:val="24"/>
                <w:szCs w:val="24"/>
                <w:lang w:val="ro-RO"/>
              </w:rPr>
            </w:pPr>
            <w:r w:rsidRPr="003A2181">
              <w:rPr>
                <w:sz w:val="24"/>
                <w:szCs w:val="24"/>
                <w:lang w:val="ro-RO"/>
              </w:rPr>
              <w:t>Data: “___” _____________________ 20__</w:t>
            </w:r>
          </w:p>
          <w:p w:rsidR="002478E0" w:rsidRPr="003A2181" w:rsidRDefault="002478E0" w:rsidP="002478E0">
            <w:pPr>
              <w:tabs>
                <w:tab w:val="right" w:pos="6000"/>
                <w:tab w:val="right" w:pos="9360"/>
              </w:tabs>
              <w:spacing w:line="360" w:lineRule="auto"/>
              <w:ind w:right="660"/>
              <w:jc w:val="both"/>
              <w:rPr>
                <w:sz w:val="24"/>
                <w:szCs w:val="24"/>
                <w:lang w:val="ro-RO"/>
              </w:rPr>
            </w:pPr>
            <w:r w:rsidRPr="003A2181">
              <w:rPr>
                <w:sz w:val="24"/>
                <w:szCs w:val="24"/>
                <w:lang w:val="ro-RO"/>
              </w:rPr>
              <w:t xml:space="preserve">Licitaţia Nr.: </w:t>
            </w:r>
            <w:r w:rsidRPr="003A2181">
              <w:rPr>
                <w:sz w:val="24"/>
                <w:szCs w:val="24"/>
                <w:lang w:val="ro-RO"/>
              </w:rPr>
              <w:tab/>
            </w:r>
            <w:r w:rsidRPr="003A2181">
              <w:rPr>
                <w:iCs/>
                <w:sz w:val="24"/>
                <w:szCs w:val="24"/>
                <w:lang w:val="ro-RO"/>
              </w:rPr>
              <w:t>_______________________________________</w:t>
            </w:r>
          </w:p>
          <w:p w:rsidR="002478E0" w:rsidRPr="003A2181" w:rsidRDefault="002478E0" w:rsidP="002478E0">
            <w:pPr>
              <w:tabs>
                <w:tab w:val="right" w:pos="6000"/>
              </w:tabs>
              <w:jc w:val="both"/>
              <w:rPr>
                <w:sz w:val="24"/>
                <w:szCs w:val="24"/>
                <w:lang w:val="ro-RO"/>
              </w:rPr>
            </w:pPr>
            <w:r w:rsidRPr="003A2181">
              <w:rPr>
                <w:sz w:val="24"/>
                <w:szCs w:val="24"/>
                <w:lang w:val="ro-RO"/>
              </w:rPr>
              <w:t xml:space="preserve">Către:  </w:t>
            </w:r>
            <w:r w:rsidRPr="003A2181">
              <w:rPr>
                <w:sz w:val="24"/>
                <w:szCs w:val="24"/>
                <w:lang w:val="ro-RO"/>
              </w:rPr>
              <w:tab/>
              <w:t>____________________________________________</w:t>
            </w:r>
          </w:p>
          <w:p w:rsidR="002478E0" w:rsidRPr="003A2181" w:rsidRDefault="002478E0" w:rsidP="002478E0">
            <w:pPr>
              <w:pStyle w:val="NormalWeb"/>
              <w:ind w:firstLine="0"/>
              <w:rPr>
                <w:bCs/>
                <w:lang w:val="ro-RO"/>
              </w:rPr>
            </w:pPr>
          </w:p>
          <w:p w:rsidR="002478E0" w:rsidRPr="003A2181" w:rsidRDefault="002478E0" w:rsidP="002478E0">
            <w:pPr>
              <w:jc w:val="both"/>
              <w:rPr>
                <w:sz w:val="24"/>
                <w:szCs w:val="24"/>
                <w:lang w:val="ro-RO"/>
              </w:rPr>
            </w:pPr>
          </w:p>
          <w:p w:rsidR="002478E0" w:rsidRPr="003A2181" w:rsidRDefault="002478E0" w:rsidP="002478E0">
            <w:pPr>
              <w:jc w:val="both"/>
              <w:rPr>
                <w:sz w:val="24"/>
                <w:szCs w:val="24"/>
                <w:lang w:val="ro-RO"/>
              </w:rPr>
            </w:pPr>
            <w:r w:rsidRPr="003A2181">
              <w:rPr>
                <w:sz w:val="24"/>
                <w:szCs w:val="24"/>
                <w:lang w:val="ro-RO"/>
              </w:rPr>
              <w:t>__________________________________________________ confirmă prin prezenta că:</w:t>
            </w:r>
          </w:p>
          <w:p w:rsidR="002478E0" w:rsidRPr="003A2181" w:rsidRDefault="002478E0" w:rsidP="002478E0">
            <w:pPr>
              <w:ind w:right="3528"/>
              <w:jc w:val="center"/>
              <w:rPr>
                <w:lang w:val="ro-RO"/>
              </w:rPr>
            </w:pPr>
            <w:r w:rsidRPr="003A2181">
              <w:rPr>
                <w:lang w:val="ro-RO"/>
              </w:rPr>
              <w:t>[denumirea ofertantului]</w:t>
            </w:r>
          </w:p>
          <w:p w:rsidR="002478E0" w:rsidRPr="003A2181" w:rsidRDefault="002478E0" w:rsidP="002478E0">
            <w:pPr>
              <w:jc w:val="both"/>
              <w:rPr>
                <w:sz w:val="24"/>
                <w:szCs w:val="24"/>
                <w:lang w:val="ro-RO"/>
              </w:rPr>
            </w:pPr>
          </w:p>
          <w:p w:rsidR="002478E0" w:rsidRPr="003A2181" w:rsidRDefault="002478E0" w:rsidP="00620525">
            <w:pPr>
              <w:numPr>
                <w:ilvl w:val="0"/>
                <w:numId w:val="22"/>
              </w:numPr>
              <w:tabs>
                <w:tab w:val="clear" w:pos="720"/>
                <w:tab w:val="left" w:pos="480"/>
              </w:tabs>
              <w:ind w:left="480" w:hanging="480"/>
              <w:jc w:val="both"/>
              <w:rPr>
                <w:sz w:val="24"/>
                <w:szCs w:val="24"/>
                <w:lang w:val="ro-RO"/>
              </w:rPr>
            </w:pPr>
            <w:r w:rsidRPr="003A2181">
              <w:rPr>
                <w:sz w:val="24"/>
                <w:szCs w:val="24"/>
                <w:lang w:val="ro-RO"/>
              </w:rPr>
              <w:t>Nici unul dintre angajaţii, companionii, agenţii, acţionarii, consultanţii, partenerii noştri sau rudele sau asociaţi ai lor nu este în relaţii care ar fi putut considerate ca un conflict de interese, conform prevederilor din documentele de licitaţie, punctul IPO</w:t>
            </w:r>
            <w:r w:rsidR="001A7B1E" w:rsidRPr="003A2181">
              <w:rPr>
                <w:sz w:val="24"/>
                <w:szCs w:val="24"/>
                <w:lang w:val="ro-RO"/>
              </w:rPr>
              <w:t>5</w:t>
            </w:r>
            <w:r w:rsidRPr="003A2181">
              <w:rPr>
                <w:sz w:val="24"/>
                <w:szCs w:val="24"/>
                <w:lang w:val="ro-RO"/>
              </w:rPr>
              <w:t xml:space="preserve">. </w:t>
            </w:r>
          </w:p>
          <w:p w:rsidR="002478E0" w:rsidRPr="003A2181" w:rsidRDefault="002478E0" w:rsidP="00620525">
            <w:pPr>
              <w:numPr>
                <w:ilvl w:val="0"/>
                <w:numId w:val="22"/>
              </w:numPr>
              <w:tabs>
                <w:tab w:val="clear" w:pos="720"/>
                <w:tab w:val="left" w:pos="480"/>
              </w:tabs>
              <w:ind w:left="480" w:hanging="480"/>
              <w:jc w:val="both"/>
              <w:rPr>
                <w:sz w:val="24"/>
                <w:szCs w:val="24"/>
                <w:lang w:val="ro-RO"/>
              </w:rPr>
            </w:pPr>
            <w:r w:rsidRPr="003A2181">
              <w:rPr>
                <w:sz w:val="24"/>
                <w:szCs w:val="24"/>
                <w:lang w:val="ro-RO"/>
              </w:rPr>
              <w:t>În cazul în care vom afla despre faptul unui conflict potenţial, vom raporta imediat informaţia respectivă către autoritatea contractantă.</w:t>
            </w:r>
          </w:p>
          <w:p w:rsidR="002478E0" w:rsidRPr="003A2181" w:rsidRDefault="002478E0" w:rsidP="00620525">
            <w:pPr>
              <w:numPr>
                <w:ilvl w:val="0"/>
                <w:numId w:val="22"/>
              </w:numPr>
              <w:tabs>
                <w:tab w:val="clear" w:pos="720"/>
                <w:tab w:val="left" w:pos="480"/>
              </w:tabs>
              <w:ind w:left="480" w:hanging="480"/>
              <w:jc w:val="both"/>
              <w:rPr>
                <w:sz w:val="24"/>
                <w:szCs w:val="24"/>
                <w:lang w:val="ro-RO"/>
              </w:rPr>
            </w:pPr>
            <w:r w:rsidRPr="003A2181">
              <w:rPr>
                <w:sz w:val="24"/>
                <w:szCs w:val="24"/>
                <w:lang w:val="ro-RO"/>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licitaţie, punctul IPO</w:t>
            </w:r>
            <w:r w:rsidR="00C711A3" w:rsidRPr="003A2181">
              <w:rPr>
                <w:sz w:val="24"/>
                <w:szCs w:val="24"/>
                <w:lang w:val="ro-RO"/>
              </w:rPr>
              <w:t>10</w:t>
            </w:r>
            <w:r w:rsidRPr="003A2181">
              <w:rPr>
                <w:sz w:val="24"/>
                <w:szCs w:val="24"/>
                <w:lang w:val="ro-RO"/>
              </w:rPr>
              <w:t>.</w:t>
            </w:r>
          </w:p>
          <w:p w:rsidR="002478E0" w:rsidRPr="003A2181" w:rsidRDefault="002478E0" w:rsidP="00620525">
            <w:pPr>
              <w:numPr>
                <w:ilvl w:val="0"/>
                <w:numId w:val="22"/>
              </w:numPr>
              <w:tabs>
                <w:tab w:val="clear" w:pos="720"/>
                <w:tab w:val="left" w:pos="480"/>
              </w:tabs>
              <w:ind w:left="480" w:hanging="480"/>
              <w:jc w:val="both"/>
              <w:rPr>
                <w:sz w:val="24"/>
                <w:szCs w:val="24"/>
                <w:lang w:val="ro-RO"/>
              </w:rPr>
            </w:pPr>
            <w:r w:rsidRPr="003A2181">
              <w:rPr>
                <w:sz w:val="24"/>
                <w:szCs w:val="24"/>
                <w:lang w:val="ro-RO"/>
              </w:rPr>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2478E0" w:rsidRPr="003A2181" w:rsidRDefault="002478E0" w:rsidP="002478E0">
            <w:pPr>
              <w:tabs>
                <w:tab w:val="left" w:pos="1080"/>
              </w:tabs>
              <w:ind w:firstLine="720"/>
              <w:jc w:val="both"/>
              <w:rPr>
                <w:sz w:val="24"/>
                <w:szCs w:val="24"/>
                <w:lang w:val="ro-RO"/>
              </w:rPr>
            </w:pPr>
          </w:p>
          <w:p w:rsidR="002478E0" w:rsidRPr="003A2181" w:rsidRDefault="002478E0" w:rsidP="002478E0">
            <w:pPr>
              <w:tabs>
                <w:tab w:val="left" w:pos="6120"/>
              </w:tabs>
              <w:spacing w:line="360" w:lineRule="auto"/>
              <w:jc w:val="both"/>
              <w:rPr>
                <w:sz w:val="24"/>
                <w:szCs w:val="24"/>
                <w:lang w:val="ro-RO"/>
              </w:rPr>
            </w:pPr>
            <w:r w:rsidRPr="003A2181">
              <w:rPr>
                <w:sz w:val="24"/>
                <w:szCs w:val="24"/>
                <w:lang w:val="ro-RO"/>
              </w:rPr>
              <w:t xml:space="preserve">Semnat:________________________________________________ </w:t>
            </w:r>
            <w:r w:rsidRPr="003A2181">
              <w:rPr>
                <w:sz w:val="24"/>
                <w:szCs w:val="24"/>
                <w:lang w:val="ro-RO"/>
              </w:rPr>
              <w:tab/>
            </w:r>
            <w:r w:rsidRPr="003A2181">
              <w:rPr>
                <w:sz w:val="24"/>
                <w:szCs w:val="24"/>
                <w:lang w:val="ro-RO"/>
              </w:rPr>
              <w:tab/>
            </w:r>
          </w:p>
          <w:p w:rsidR="002478E0" w:rsidRPr="003A2181" w:rsidRDefault="002478E0" w:rsidP="002478E0">
            <w:pPr>
              <w:tabs>
                <w:tab w:val="left" w:pos="6120"/>
              </w:tabs>
              <w:spacing w:line="360" w:lineRule="auto"/>
              <w:jc w:val="both"/>
              <w:rPr>
                <w:sz w:val="24"/>
                <w:szCs w:val="24"/>
                <w:lang w:val="ro-RO"/>
              </w:rPr>
            </w:pPr>
            <w:r w:rsidRPr="003A2181">
              <w:rPr>
                <w:sz w:val="24"/>
                <w:szCs w:val="24"/>
                <w:lang w:val="ro-RO"/>
              </w:rPr>
              <w:t xml:space="preserve">Nume:_________________________________________________ </w:t>
            </w:r>
            <w:r w:rsidRPr="003A2181">
              <w:rPr>
                <w:sz w:val="24"/>
                <w:szCs w:val="24"/>
                <w:lang w:val="ro-RO"/>
              </w:rPr>
              <w:tab/>
            </w:r>
          </w:p>
          <w:p w:rsidR="002478E0" w:rsidRPr="003A2181" w:rsidRDefault="002478E0" w:rsidP="002478E0">
            <w:pPr>
              <w:tabs>
                <w:tab w:val="left" w:pos="0"/>
              </w:tabs>
              <w:spacing w:line="360" w:lineRule="auto"/>
              <w:ind w:right="2931"/>
              <w:jc w:val="both"/>
              <w:rPr>
                <w:sz w:val="24"/>
                <w:szCs w:val="24"/>
                <w:lang w:val="ro-RO"/>
              </w:rPr>
            </w:pPr>
            <w:r w:rsidRPr="003A2181">
              <w:rPr>
                <w:sz w:val="24"/>
                <w:szCs w:val="24"/>
                <w:lang w:val="ro-RO"/>
              </w:rPr>
              <w:t xml:space="preserve">Funcţia în cadrul companiei: _______________________________ </w:t>
            </w:r>
          </w:p>
          <w:p w:rsidR="002478E0" w:rsidRPr="003A2181" w:rsidRDefault="002478E0" w:rsidP="002478E0">
            <w:pPr>
              <w:spacing w:line="360" w:lineRule="auto"/>
              <w:jc w:val="both"/>
              <w:rPr>
                <w:sz w:val="24"/>
                <w:szCs w:val="24"/>
                <w:lang w:val="ro-RO"/>
              </w:rPr>
            </w:pPr>
            <w:r w:rsidRPr="003A2181">
              <w:rPr>
                <w:sz w:val="24"/>
                <w:szCs w:val="24"/>
                <w:lang w:val="ro-RO"/>
              </w:rPr>
              <w:t xml:space="preserve">Denumirea companiei: ____________________________________ </w:t>
            </w:r>
            <w:r w:rsidRPr="003A2181">
              <w:rPr>
                <w:sz w:val="24"/>
                <w:szCs w:val="24"/>
                <w:lang w:val="ro-RO"/>
              </w:rPr>
              <w:tab/>
            </w:r>
            <w:r w:rsidRPr="003A2181">
              <w:rPr>
                <w:sz w:val="24"/>
                <w:szCs w:val="24"/>
                <w:lang w:val="ro-RO"/>
              </w:rPr>
              <w:tab/>
              <w:t>L.Ș.</w:t>
            </w:r>
            <w:r w:rsidRPr="003A2181">
              <w:rPr>
                <w:sz w:val="24"/>
                <w:szCs w:val="24"/>
                <w:lang w:val="ro-RO"/>
              </w:rPr>
              <w:tab/>
            </w:r>
          </w:p>
        </w:tc>
      </w:tr>
    </w:tbl>
    <w:p w:rsidR="007312C1" w:rsidRPr="003A2181" w:rsidRDefault="007312C1"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p w:rsidR="00AD59ED" w:rsidRPr="003A2181" w:rsidRDefault="00AD59ED" w:rsidP="007B3810">
      <w:pPr>
        <w:rPr>
          <w:sz w:val="24"/>
          <w:lang w:val="ro-RO"/>
        </w:rPr>
      </w:pPr>
    </w:p>
    <w:tbl>
      <w:tblPr>
        <w:tblW w:w="9744" w:type="dxa"/>
        <w:tblLayout w:type="fixed"/>
        <w:tblLook w:val="04A0" w:firstRow="1" w:lastRow="0" w:firstColumn="1" w:lastColumn="0" w:noHBand="0" w:noVBand="1"/>
      </w:tblPr>
      <w:tblGrid>
        <w:gridCol w:w="9744"/>
      </w:tblGrid>
      <w:tr w:rsidR="00AD59ED" w:rsidRPr="002F4CB8" w:rsidTr="00542443">
        <w:trPr>
          <w:trHeight w:val="697"/>
        </w:trPr>
        <w:tc>
          <w:tcPr>
            <w:tcW w:w="9744" w:type="dxa"/>
            <w:vAlign w:val="center"/>
          </w:tcPr>
          <w:p w:rsidR="00AD59ED" w:rsidRPr="003A2181" w:rsidRDefault="00AD59ED" w:rsidP="00AD59ED">
            <w:pPr>
              <w:pStyle w:val="Heading2"/>
              <w:numPr>
                <w:ilvl w:val="0"/>
                <w:numId w:val="0"/>
              </w:numPr>
            </w:pPr>
            <w:bookmarkStart w:id="105" w:name="_Toc392180203"/>
            <w:r w:rsidRPr="003A2181">
              <w:t>Garanţie de bună execuţie (F3.5)</w:t>
            </w:r>
            <w:bookmarkEnd w:id="105"/>
          </w:p>
        </w:tc>
      </w:tr>
      <w:tr w:rsidR="00AD59ED" w:rsidRPr="002F4CB8" w:rsidTr="00542443">
        <w:trPr>
          <w:trHeight w:val="697"/>
        </w:trPr>
        <w:tc>
          <w:tcPr>
            <w:tcW w:w="9744" w:type="dxa"/>
            <w:vAlign w:val="center"/>
          </w:tcPr>
          <w:p w:rsidR="00AD59ED" w:rsidRPr="003A2181" w:rsidRDefault="00AD59ED" w:rsidP="00542443">
            <w:pPr>
              <w:pStyle w:val="BankNormal"/>
              <w:spacing w:after="0"/>
              <w:jc w:val="both"/>
              <w:rPr>
                <w:i/>
                <w:iCs/>
                <w:szCs w:val="24"/>
                <w:lang w:val="ro-RO"/>
              </w:rPr>
            </w:pPr>
          </w:p>
          <w:p w:rsidR="00AD59ED" w:rsidRPr="003A2181" w:rsidRDefault="00AD59ED" w:rsidP="00542443">
            <w:pPr>
              <w:pStyle w:val="BankNormal"/>
              <w:spacing w:after="0"/>
              <w:jc w:val="both"/>
              <w:rPr>
                <w:i/>
                <w:iCs/>
                <w:szCs w:val="24"/>
                <w:lang w:val="ro-RO"/>
              </w:rPr>
            </w:pPr>
            <w:r w:rsidRPr="003A2181">
              <w:rPr>
                <w:i/>
                <w:iCs/>
                <w:szCs w:val="24"/>
                <w:lang w:val="ro-RO"/>
              </w:rPr>
              <w:t>[Banca comercială, la cererea ofertantului cîştigător, va completa acest formular pe foaie cu antet, în conformitate cu instrucţiunile de mai jos.]</w:t>
            </w:r>
          </w:p>
          <w:p w:rsidR="00AD59ED" w:rsidRPr="003A2181" w:rsidRDefault="00AD59ED" w:rsidP="00542443">
            <w:pPr>
              <w:pStyle w:val="BankNormal"/>
              <w:spacing w:after="0"/>
              <w:jc w:val="both"/>
              <w:rPr>
                <w:i/>
                <w:iCs/>
                <w:szCs w:val="24"/>
                <w:lang w:val="ro-RO"/>
              </w:rPr>
            </w:pPr>
          </w:p>
          <w:p w:rsidR="00AD59ED" w:rsidRPr="003A2181" w:rsidRDefault="00AD59ED" w:rsidP="00542443">
            <w:pPr>
              <w:tabs>
                <w:tab w:val="right" w:pos="6000"/>
                <w:tab w:val="right" w:pos="9360"/>
              </w:tabs>
              <w:spacing w:line="360" w:lineRule="auto"/>
              <w:ind w:right="990"/>
              <w:jc w:val="both"/>
              <w:rPr>
                <w:sz w:val="24"/>
                <w:szCs w:val="24"/>
                <w:lang w:val="ro-RO"/>
              </w:rPr>
            </w:pPr>
            <w:r w:rsidRPr="003A2181">
              <w:rPr>
                <w:sz w:val="24"/>
                <w:szCs w:val="24"/>
                <w:lang w:val="ro-RO"/>
              </w:rPr>
              <w:t>Data: “___” _____________________ 20__</w:t>
            </w:r>
          </w:p>
          <w:p w:rsidR="00AD59ED" w:rsidRPr="003A2181" w:rsidRDefault="00AD59ED" w:rsidP="00542443">
            <w:pPr>
              <w:tabs>
                <w:tab w:val="right" w:pos="6000"/>
                <w:tab w:val="right" w:pos="9360"/>
              </w:tabs>
              <w:spacing w:line="360" w:lineRule="auto"/>
              <w:ind w:right="660"/>
              <w:jc w:val="both"/>
              <w:rPr>
                <w:sz w:val="24"/>
                <w:szCs w:val="24"/>
                <w:lang w:val="ro-RO"/>
              </w:rPr>
            </w:pPr>
            <w:r w:rsidRPr="003A2181">
              <w:rPr>
                <w:sz w:val="24"/>
                <w:szCs w:val="24"/>
                <w:lang w:val="ro-RO"/>
              </w:rPr>
              <w:t xml:space="preserve">Licitaţia Nr.: </w:t>
            </w:r>
            <w:r w:rsidRPr="003A2181">
              <w:rPr>
                <w:sz w:val="24"/>
                <w:szCs w:val="24"/>
                <w:lang w:val="ro-RO"/>
              </w:rPr>
              <w:tab/>
            </w:r>
            <w:r w:rsidRPr="003A2181">
              <w:rPr>
                <w:iCs/>
                <w:sz w:val="24"/>
                <w:szCs w:val="24"/>
                <w:lang w:val="ro-RO"/>
              </w:rPr>
              <w:t>_______________________________________</w:t>
            </w:r>
          </w:p>
          <w:p w:rsidR="00AD59ED" w:rsidRPr="003A2181" w:rsidRDefault="00AD59ED" w:rsidP="00542443">
            <w:pPr>
              <w:tabs>
                <w:tab w:val="right" w:pos="6000"/>
              </w:tabs>
              <w:spacing w:line="360" w:lineRule="auto"/>
              <w:jc w:val="both"/>
              <w:rPr>
                <w:b/>
                <w:sz w:val="24"/>
                <w:szCs w:val="24"/>
                <w:lang w:val="ro-RO"/>
              </w:rPr>
            </w:pPr>
          </w:p>
          <w:p w:rsidR="00AD59ED" w:rsidRPr="003A2181" w:rsidRDefault="00AD59ED" w:rsidP="00542443">
            <w:pPr>
              <w:tabs>
                <w:tab w:val="right" w:pos="6000"/>
              </w:tabs>
              <w:jc w:val="both"/>
              <w:rPr>
                <w:iCs/>
                <w:sz w:val="24"/>
                <w:szCs w:val="24"/>
                <w:lang w:val="ro-RO"/>
              </w:rPr>
            </w:pPr>
            <w:r w:rsidRPr="003A2181">
              <w:rPr>
                <w:b/>
                <w:sz w:val="24"/>
                <w:szCs w:val="24"/>
                <w:lang w:val="ro-RO"/>
              </w:rPr>
              <w:t>Oficiul Băncii</w:t>
            </w:r>
            <w:r w:rsidRPr="003A2181">
              <w:rPr>
                <w:sz w:val="24"/>
                <w:szCs w:val="24"/>
                <w:lang w:val="ro-RO"/>
              </w:rPr>
              <w:t>:</w:t>
            </w:r>
            <w:r w:rsidRPr="003A2181">
              <w:rPr>
                <w:sz w:val="24"/>
                <w:szCs w:val="24"/>
                <w:lang w:val="ro-RO"/>
              </w:rPr>
              <w:tab/>
            </w:r>
            <w:r w:rsidRPr="003A2181">
              <w:rPr>
                <w:iCs/>
                <w:sz w:val="24"/>
                <w:szCs w:val="24"/>
                <w:lang w:val="ro-RO"/>
              </w:rPr>
              <w:t>_____________________________________</w:t>
            </w:r>
          </w:p>
          <w:p w:rsidR="00AD59ED" w:rsidRPr="003A2181" w:rsidRDefault="00AD59ED" w:rsidP="00542443">
            <w:pPr>
              <w:tabs>
                <w:tab w:val="right" w:pos="6000"/>
              </w:tabs>
              <w:spacing w:line="360" w:lineRule="auto"/>
              <w:ind w:right="3574" w:firstLine="1560"/>
              <w:jc w:val="center"/>
              <w:rPr>
                <w:sz w:val="18"/>
                <w:szCs w:val="18"/>
                <w:lang w:val="ro-RO"/>
              </w:rPr>
            </w:pPr>
            <w:r w:rsidRPr="003A2181">
              <w:rPr>
                <w:i/>
                <w:iCs/>
                <w:sz w:val="18"/>
                <w:szCs w:val="18"/>
                <w:lang w:val="ro-RO"/>
              </w:rPr>
              <w:t>[introduceţi numele complet al garantului]</w:t>
            </w:r>
          </w:p>
          <w:p w:rsidR="00AD59ED" w:rsidRPr="003A2181" w:rsidRDefault="00AD59ED" w:rsidP="00542443">
            <w:pPr>
              <w:tabs>
                <w:tab w:val="right" w:pos="6000"/>
                <w:tab w:val="right" w:pos="9360"/>
              </w:tabs>
              <w:ind w:right="658"/>
              <w:jc w:val="both"/>
              <w:rPr>
                <w:iCs/>
                <w:sz w:val="24"/>
                <w:szCs w:val="24"/>
                <w:lang w:val="ro-RO"/>
              </w:rPr>
            </w:pPr>
            <w:r w:rsidRPr="003A2181">
              <w:rPr>
                <w:b/>
                <w:sz w:val="24"/>
                <w:szCs w:val="24"/>
                <w:lang w:val="ro-RO"/>
              </w:rPr>
              <w:t>Beneficiar</w:t>
            </w:r>
            <w:r w:rsidRPr="003A2181">
              <w:rPr>
                <w:sz w:val="24"/>
                <w:szCs w:val="24"/>
                <w:lang w:val="ro-RO"/>
              </w:rPr>
              <w:t xml:space="preserve">: </w:t>
            </w:r>
            <w:r w:rsidRPr="003A2181">
              <w:rPr>
                <w:sz w:val="24"/>
                <w:szCs w:val="24"/>
                <w:lang w:val="ro-RO"/>
              </w:rPr>
              <w:tab/>
              <w:t>_</w:t>
            </w:r>
            <w:r w:rsidRPr="003A2181">
              <w:rPr>
                <w:iCs/>
                <w:sz w:val="24"/>
                <w:szCs w:val="24"/>
                <w:lang w:val="ro-RO"/>
              </w:rPr>
              <w:t>_______________________________________</w:t>
            </w:r>
          </w:p>
          <w:p w:rsidR="00AD59ED" w:rsidRPr="003A2181" w:rsidRDefault="00AD59ED" w:rsidP="00542443">
            <w:pPr>
              <w:tabs>
                <w:tab w:val="right" w:pos="6000"/>
                <w:tab w:val="right" w:pos="9360"/>
              </w:tabs>
              <w:spacing w:line="360" w:lineRule="auto"/>
              <w:ind w:right="3574" w:firstLine="1134"/>
              <w:jc w:val="center"/>
              <w:rPr>
                <w:iCs/>
                <w:sz w:val="18"/>
                <w:szCs w:val="18"/>
                <w:lang w:val="ro-RO"/>
              </w:rPr>
            </w:pPr>
            <w:r w:rsidRPr="003A2181">
              <w:rPr>
                <w:i/>
                <w:iCs/>
                <w:sz w:val="18"/>
                <w:szCs w:val="18"/>
                <w:lang w:val="ro-RO"/>
              </w:rPr>
              <w:t>[introduceţi numele complet al autorităţii contractante]</w:t>
            </w:r>
          </w:p>
          <w:p w:rsidR="00AD59ED" w:rsidRPr="003A2181" w:rsidRDefault="00AD59ED" w:rsidP="00542443">
            <w:pPr>
              <w:tabs>
                <w:tab w:val="right" w:pos="6000"/>
                <w:tab w:val="right" w:pos="9360"/>
              </w:tabs>
              <w:spacing w:line="360" w:lineRule="auto"/>
              <w:ind w:right="660"/>
              <w:jc w:val="both"/>
              <w:rPr>
                <w:sz w:val="24"/>
                <w:szCs w:val="24"/>
                <w:lang w:val="ro-RO"/>
              </w:rPr>
            </w:pPr>
          </w:p>
          <w:p w:rsidR="00AD59ED" w:rsidRPr="003A2181" w:rsidRDefault="00AD59ED" w:rsidP="00542443">
            <w:pPr>
              <w:tabs>
                <w:tab w:val="right" w:pos="6000"/>
                <w:tab w:val="right" w:pos="9360"/>
              </w:tabs>
              <w:spacing w:line="360" w:lineRule="auto"/>
              <w:ind w:right="660"/>
              <w:jc w:val="both"/>
              <w:rPr>
                <w:sz w:val="24"/>
                <w:szCs w:val="24"/>
                <w:lang w:val="ro-RO"/>
              </w:rPr>
            </w:pPr>
          </w:p>
          <w:p w:rsidR="00AD59ED" w:rsidRPr="003A2181" w:rsidRDefault="00AD59ED" w:rsidP="00542443">
            <w:pPr>
              <w:jc w:val="center"/>
              <w:rPr>
                <w:b/>
                <w:bCs/>
                <w:sz w:val="28"/>
                <w:szCs w:val="28"/>
                <w:lang w:val="ro-RO"/>
              </w:rPr>
            </w:pPr>
            <w:r w:rsidRPr="003A2181">
              <w:rPr>
                <w:b/>
                <w:bCs/>
                <w:sz w:val="28"/>
                <w:szCs w:val="28"/>
                <w:lang w:val="ro-RO"/>
              </w:rPr>
              <w:t>GARANŢIA DE BUNĂ EXECUŢIE</w:t>
            </w:r>
          </w:p>
          <w:p w:rsidR="00AD59ED" w:rsidRPr="003A2181" w:rsidRDefault="00AD59ED" w:rsidP="00542443">
            <w:pPr>
              <w:jc w:val="center"/>
              <w:rPr>
                <w:i/>
                <w:iCs/>
                <w:sz w:val="28"/>
                <w:szCs w:val="28"/>
                <w:lang w:val="ro-RO"/>
              </w:rPr>
            </w:pPr>
            <w:r w:rsidRPr="003A2181">
              <w:rPr>
                <w:b/>
                <w:bCs/>
                <w:sz w:val="28"/>
                <w:szCs w:val="28"/>
                <w:lang w:val="ro-RO"/>
              </w:rPr>
              <w:t xml:space="preserve">Nr. </w:t>
            </w:r>
            <w:r w:rsidRPr="003A2181">
              <w:rPr>
                <w:i/>
                <w:iCs/>
                <w:sz w:val="28"/>
                <w:szCs w:val="28"/>
                <w:lang w:val="ro-RO"/>
              </w:rPr>
              <w:t>_______________</w:t>
            </w:r>
          </w:p>
          <w:p w:rsidR="00AD59ED" w:rsidRPr="003A2181" w:rsidRDefault="00AD59ED" w:rsidP="00542443">
            <w:pPr>
              <w:ind w:firstLine="720"/>
              <w:jc w:val="both"/>
              <w:rPr>
                <w:sz w:val="24"/>
                <w:szCs w:val="24"/>
                <w:lang w:val="ro-RO"/>
              </w:rPr>
            </w:pPr>
          </w:p>
          <w:p w:rsidR="00AD59ED" w:rsidRPr="003A2181" w:rsidRDefault="00AD59ED" w:rsidP="00542443">
            <w:pPr>
              <w:ind w:firstLine="720"/>
              <w:jc w:val="both"/>
              <w:rPr>
                <w:sz w:val="24"/>
                <w:szCs w:val="24"/>
                <w:lang w:val="ro-RO"/>
              </w:rPr>
            </w:pPr>
          </w:p>
          <w:p w:rsidR="00AD59ED" w:rsidRPr="003A2181" w:rsidRDefault="00AD59ED" w:rsidP="00542443">
            <w:pPr>
              <w:jc w:val="both"/>
              <w:rPr>
                <w:sz w:val="24"/>
                <w:szCs w:val="24"/>
                <w:lang w:val="ro-RO"/>
              </w:rPr>
            </w:pPr>
            <w:r w:rsidRPr="003A2181">
              <w:rPr>
                <w:sz w:val="24"/>
                <w:szCs w:val="24"/>
                <w:lang w:val="ro-RO"/>
              </w:rPr>
              <w:t xml:space="preserve">Noi, </w:t>
            </w:r>
            <w:r w:rsidRPr="003A2181">
              <w:rPr>
                <w:i/>
                <w:iCs/>
                <w:sz w:val="24"/>
                <w:szCs w:val="24"/>
                <w:lang w:val="ro-RO"/>
              </w:rPr>
              <w:t>[introduceţi numele legal şi adresa băncii],</w:t>
            </w:r>
            <w:r w:rsidRPr="003A2181">
              <w:rPr>
                <w:sz w:val="24"/>
                <w:szCs w:val="24"/>
                <w:lang w:val="ro-RO"/>
              </w:rPr>
              <w:t xml:space="preserve"> am fost informaţi că firmei </w:t>
            </w:r>
            <w:r w:rsidRPr="003A2181">
              <w:rPr>
                <w:i/>
                <w:iCs/>
                <w:sz w:val="24"/>
                <w:szCs w:val="24"/>
                <w:lang w:val="ro-RO"/>
              </w:rPr>
              <w:t>[introduceţi numele deplin al Furnizorului]</w:t>
            </w:r>
            <w:r w:rsidRPr="003A2181">
              <w:rPr>
                <w:sz w:val="24"/>
                <w:szCs w:val="24"/>
                <w:lang w:val="ro-RO"/>
              </w:rPr>
              <w:t xml:space="preserve"> (numit în continuare „Furnizor”) i-a fost adjudecat Contractul de achiziție  publică de  livrare/prestare ______________ [</w:t>
            </w:r>
            <w:r w:rsidRPr="003A2181">
              <w:rPr>
                <w:i/>
                <w:sz w:val="24"/>
                <w:szCs w:val="24"/>
                <w:lang w:val="ro-RO"/>
              </w:rPr>
              <w:t>obiectul achiziţiei,</w:t>
            </w:r>
            <w:r w:rsidRPr="003A2181">
              <w:rPr>
                <w:i/>
                <w:iCs/>
                <w:sz w:val="24"/>
                <w:szCs w:val="24"/>
                <w:lang w:val="ro-RO"/>
              </w:rPr>
              <w:t xml:space="preserve"> descrieţi bunurile şi serviciile</w:t>
            </w:r>
            <w:r w:rsidRPr="003A2181">
              <w:rPr>
                <w:sz w:val="24"/>
                <w:szCs w:val="24"/>
                <w:lang w:val="ro-RO"/>
              </w:rPr>
              <w:t>] conform invitaţiei la licitaţia nr. din _________. 201_ [</w:t>
            </w:r>
            <w:r w:rsidRPr="003A2181">
              <w:rPr>
                <w:i/>
                <w:sz w:val="24"/>
                <w:szCs w:val="24"/>
                <w:lang w:val="ro-RO"/>
              </w:rPr>
              <w:t>numărul şi data licitaţiei</w:t>
            </w:r>
            <w:r w:rsidRPr="003A2181">
              <w:rPr>
                <w:sz w:val="24"/>
                <w:szCs w:val="24"/>
                <w:lang w:val="ro-RO"/>
              </w:rPr>
              <w:t xml:space="preserve">] (numit în continuare „Contract”). </w:t>
            </w:r>
          </w:p>
          <w:p w:rsidR="00AD59ED" w:rsidRPr="003A2181" w:rsidRDefault="00AD59ED" w:rsidP="00542443">
            <w:pPr>
              <w:jc w:val="both"/>
              <w:rPr>
                <w:sz w:val="24"/>
                <w:szCs w:val="24"/>
                <w:lang w:val="ro-RO"/>
              </w:rPr>
            </w:pPr>
          </w:p>
          <w:p w:rsidR="00AD59ED" w:rsidRPr="003A2181" w:rsidRDefault="00AD59ED" w:rsidP="00542443">
            <w:pPr>
              <w:jc w:val="both"/>
              <w:rPr>
                <w:sz w:val="24"/>
                <w:szCs w:val="24"/>
                <w:lang w:val="ro-RO"/>
              </w:rPr>
            </w:pPr>
            <w:r w:rsidRPr="003A2181">
              <w:rPr>
                <w:sz w:val="24"/>
                <w:szCs w:val="24"/>
                <w:lang w:val="ro-RO"/>
              </w:rPr>
              <w:t>Prin urmare, noi înţelegem că Furnizorul trebuie să depună o Garanţie de bună execuţie în conformitate cu prevederile documentelor de licitație.</w:t>
            </w:r>
          </w:p>
          <w:p w:rsidR="00AD59ED" w:rsidRPr="003A2181" w:rsidRDefault="00AD59ED" w:rsidP="00542443">
            <w:pPr>
              <w:jc w:val="both"/>
              <w:rPr>
                <w:sz w:val="24"/>
                <w:szCs w:val="24"/>
                <w:lang w:val="ro-RO"/>
              </w:rPr>
            </w:pPr>
          </w:p>
          <w:p w:rsidR="00AD59ED" w:rsidRPr="003A2181" w:rsidRDefault="00AD59ED" w:rsidP="00542443">
            <w:pPr>
              <w:jc w:val="both"/>
              <w:rPr>
                <w:sz w:val="24"/>
                <w:szCs w:val="24"/>
                <w:lang w:val="ro-RO"/>
              </w:rPr>
            </w:pPr>
            <w:r w:rsidRPr="003A2181">
              <w:rPr>
                <w:sz w:val="24"/>
                <w:szCs w:val="24"/>
                <w:lang w:val="ro-RO"/>
              </w:rPr>
              <w:t xml:space="preserve">În urma solicitării Furnizorului, noi, prin prezenta, ne angajăm irevocabil să vă plătim orice sumă(e) ce nu depăşeşte </w:t>
            </w:r>
            <w:r w:rsidRPr="003A2181">
              <w:rPr>
                <w:i/>
                <w:iCs/>
                <w:sz w:val="24"/>
                <w:szCs w:val="24"/>
                <w:lang w:val="ro-RO"/>
              </w:rPr>
              <w:t>[introduceţi suma(ele</w:t>
            </w:r>
            <w:r w:rsidRPr="003A2181">
              <w:rPr>
                <w:rStyle w:val="FootnoteReference"/>
                <w:i/>
                <w:iCs/>
                <w:sz w:val="24"/>
                <w:szCs w:val="24"/>
                <w:lang w:val="ro-RO"/>
              </w:rPr>
              <w:footnoteReference w:id="1"/>
            </w:r>
            <w:r w:rsidRPr="003A2181">
              <w:rPr>
                <w:i/>
                <w:iCs/>
                <w:sz w:val="24"/>
                <w:szCs w:val="24"/>
                <w:lang w:val="ro-RO"/>
              </w:rPr>
              <w:t xml:space="preserve">) în cifre şi cuvinte] </w:t>
            </w:r>
            <w:r w:rsidRPr="003A2181">
              <w:rPr>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3A2181">
              <w:rPr>
                <w:sz w:val="24"/>
                <w:szCs w:val="24"/>
                <w:lang w:val="ro-RO"/>
              </w:rPr>
              <w:t>.</w:t>
            </w:r>
          </w:p>
          <w:p w:rsidR="00AD59ED" w:rsidRPr="003A2181" w:rsidRDefault="00AD59ED" w:rsidP="00542443">
            <w:pPr>
              <w:jc w:val="both"/>
              <w:rPr>
                <w:sz w:val="24"/>
                <w:szCs w:val="24"/>
                <w:lang w:val="ro-RO"/>
              </w:rPr>
            </w:pPr>
          </w:p>
          <w:p w:rsidR="00AD59ED" w:rsidRPr="003A2181" w:rsidRDefault="00AD59ED" w:rsidP="00542443">
            <w:pPr>
              <w:jc w:val="both"/>
              <w:rPr>
                <w:sz w:val="24"/>
                <w:szCs w:val="24"/>
                <w:lang w:val="ro-RO"/>
              </w:rPr>
            </w:pPr>
            <w:r w:rsidRPr="003A2181">
              <w:rPr>
                <w:sz w:val="24"/>
                <w:szCs w:val="24"/>
                <w:lang w:val="ro-RO"/>
              </w:rPr>
              <w:t xml:space="preserve">Această Garanţie va expira nu mai tîrziu de </w:t>
            </w:r>
            <w:r w:rsidRPr="003A2181">
              <w:rPr>
                <w:i/>
                <w:iCs/>
                <w:sz w:val="24"/>
                <w:szCs w:val="24"/>
                <w:lang w:val="ro-RO"/>
              </w:rPr>
              <w:t>[introduceţi numărul]</w:t>
            </w:r>
            <w:r w:rsidRPr="003A2181">
              <w:rPr>
                <w:sz w:val="24"/>
                <w:szCs w:val="24"/>
                <w:lang w:val="ro-RO"/>
              </w:rPr>
              <w:t xml:space="preserve"> de la data de </w:t>
            </w:r>
            <w:r w:rsidRPr="003A2181">
              <w:rPr>
                <w:i/>
                <w:iCs/>
                <w:sz w:val="24"/>
                <w:szCs w:val="24"/>
                <w:lang w:val="ro-RO"/>
              </w:rPr>
              <w:t>[introduceţi luna][introduceţi anul]</w:t>
            </w:r>
            <w:r w:rsidRPr="003A2181">
              <w:rPr>
                <w:sz w:val="24"/>
                <w:szCs w:val="24"/>
                <w:lang w:val="ro-RO"/>
              </w:rPr>
              <w:t>,</w:t>
            </w:r>
            <w:r w:rsidRPr="003A2181">
              <w:rPr>
                <w:rStyle w:val="FootnoteReference"/>
                <w:i/>
                <w:iCs/>
                <w:sz w:val="24"/>
                <w:szCs w:val="24"/>
                <w:lang w:val="ro-RO"/>
              </w:rPr>
              <w:footnoteReference w:id="2"/>
            </w:r>
            <w:r w:rsidRPr="003A2181">
              <w:rPr>
                <w:sz w:val="24"/>
                <w:szCs w:val="24"/>
                <w:lang w:val="ro-RO"/>
              </w:rPr>
              <w:t xml:space="preserve"> şi orice cerere de plată ce ţine de aceasta trebuie recepţionată de către noi la oficiu pînă la această dată inclusiv. </w:t>
            </w:r>
          </w:p>
          <w:p w:rsidR="00AD59ED" w:rsidRPr="003A2181" w:rsidRDefault="00AD59ED" w:rsidP="00542443">
            <w:pPr>
              <w:tabs>
                <w:tab w:val="left" w:pos="3175"/>
              </w:tabs>
              <w:ind w:firstLine="720"/>
              <w:jc w:val="both"/>
              <w:rPr>
                <w:i/>
                <w:iCs/>
                <w:sz w:val="24"/>
                <w:szCs w:val="24"/>
                <w:lang w:val="ro-RO"/>
              </w:rPr>
            </w:pPr>
          </w:p>
          <w:p w:rsidR="00AD59ED" w:rsidRPr="003A2181" w:rsidRDefault="00AD59ED" w:rsidP="00542443">
            <w:pPr>
              <w:tabs>
                <w:tab w:val="left" w:pos="3175"/>
              </w:tabs>
              <w:jc w:val="both"/>
              <w:rPr>
                <w:i/>
                <w:sz w:val="24"/>
                <w:szCs w:val="24"/>
                <w:lang w:val="ro-RO"/>
              </w:rPr>
            </w:pPr>
            <w:r w:rsidRPr="003A2181">
              <w:rPr>
                <w:i/>
                <w:sz w:val="24"/>
                <w:szCs w:val="24"/>
                <w:lang w:val="ro-RO"/>
              </w:rPr>
              <w:t>[semnăturile reprezentanţilor autorizaţi ai băncii şi ai Furnizorului]</w:t>
            </w:r>
          </w:p>
          <w:p w:rsidR="00AD59ED" w:rsidRPr="003A2181" w:rsidRDefault="00AD59ED" w:rsidP="00542443">
            <w:pPr>
              <w:tabs>
                <w:tab w:val="left" w:pos="1080"/>
              </w:tabs>
              <w:ind w:firstLine="720"/>
              <w:jc w:val="both"/>
              <w:rPr>
                <w:sz w:val="24"/>
                <w:szCs w:val="24"/>
                <w:lang w:val="ro-RO"/>
              </w:rPr>
            </w:pPr>
          </w:p>
          <w:p w:rsidR="00AD59ED" w:rsidRPr="003A2181" w:rsidRDefault="00AD59ED" w:rsidP="00542443">
            <w:pPr>
              <w:spacing w:line="360" w:lineRule="auto"/>
              <w:jc w:val="both"/>
              <w:rPr>
                <w:sz w:val="24"/>
                <w:szCs w:val="24"/>
                <w:lang w:val="ro-RO"/>
              </w:rPr>
            </w:pPr>
          </w:p>
        </w:tc>
      </w:tr>
    </w:tbl>
    <w:p w:rsidR="00AD59ED" w:rsidRPr="003A2181" w:rsidRDefault="00AD59ED" w:rsidP="00AD59ED">
      <w:pPr>
        <w:rPr>
          <w:sz w:val="24"/>
          <w:lang w:val="ro-RO"/>
        </w:rPr>
      </w:pPr>
    </w:p>
    <w:p w:rsidR="006F5627" w:rsidRDefault="007312C1" w:rsidP="006F5627">
      <w:pPr>
        <w:pStyle w:val="Heading2"/>
        <w:numPr>
          <w:ilvl w:val="0"/>
          <w:numId w:val="0"/>
        </w:numPr>
      </w:pPr>
      <w:r w:rsidRPr="003A2181">
        <w:br w:type="page"/>
      </w:r>
    </w:p>
    <w:p w:rsidR="006F5627" w:rsidRDefault="006F5627" w:rsidP="006F5627">
      <w:pPr>
        <w:pStyle w:val="Heading2"/>
        <w:numPr>
          <w:ilvl w:val="0"/>
          <w:numId w:val="0"/>
        </w:numPr>
      </w:pPr>
    </w:p>
    <w:p w:rsidR="00CB199D" w:rsidRPr="003A2181" w:rsidRDefault="00CB199D" w:rsidP="006F5627">
      <w:pPr>
        <w:pStyle w:val="Heading2"/>
        <w:numPr>
          <w:ilvl w:val="0"/>
          <w:numId w:val="0"/>
        </w:numPr>
        <w:jc w:val="left"/>
        <w:rPr>
          <w:sz w:val="24"/>
        </w:rPr>
      </w:pPr>
    </w:p>
    <w:p w:rsidR="00CB199D" w:rsidRPr="003A2181" w:rsidRDefault="00CB199D" w:rsidP="007B3810">
      <w:pPr>
        <w:rPr>
          <w:sz w:val="24"/>
          <w:lang w:val="ro-RO"/>
        </w:rPr>
      </w:pPr>
    </w:p>
    <w:tbl>
      <w:tblPr>
        <w:tblW w:w="9747" w:type="dxa"/>
        <w:tblLayout w:type="fixed"/>
        <w:tblLook w:val="04A0" w:firstRow="1" w:lastRow="0" w:firstColumn="1" w:lastColumn="0" w:noHBand="0" w:noVBand="1"/>
      </w:tblPr>
      <w:tblGrid>
        <w:gridCol w:w="1788"/>
        <w:gridCol w:w="7959"/>
      </w:tblGrid>
      <w:tr w:rsidR="007312C1" w:rsidRPr="003A2181" w:rsidTr="00D11E83">
        <w:trPr>
          <w:trHeight w:val="850"/>
        </w:trPr>
        <w:tc>
          <w:tcPr>
            <w:tcW w:w="9747" w:type="dxa"/>
            <w:gridSpan w:val="2"/>
            <w:vAlign w:val="center"/>
          </w:tcPr>
          <w:p w:rsidR="007312C1" w:rsidRPr="003A2181" w:rsidRDefault="007312C1" w:rsidP="00524D89">
            <w:pPr>
              <w:pStyle w:val="Heading1"/>
            </w:pPr>
            <w:bookmarkStart w:id="106" w:name="_Toc392180205"/>
            <w:r w:rsidRPr="003A2181">
              <w:t>SECŢIUNEA 4</w:t>
            </w:r>
            <w:r w:rsidR="00E956D0" w:rsidRPr="003A2181">
              <w:br w:type="textWrapping" w:clear="all"/>
            </w:r>
            <w:r w:rsidR="00524D89" w:rsidRPr="003A2181">
              <w:t>CAIETUL DE SARCINI</w:t>
            </w:r>
            <w:bookmarkEnd w:id="106"/>
          </w:p>
        </w:tc>
      </w:tr>
      <w:tr w:rsidR="007312C1" w:rsidRPr="002F4CB8" w:rsidTr="00D11E83">
        <w:trPr>
          <w:trHeight w:val="600"/>
        </w:trPr>
        <w:tc>
          <w:tcPr>
            <w:tcW w:w="9747" w:type="dxa"/>
            <w:gridSpan w:val="2"/>
            <w:vAlign w:val="center"/>
          </w:tcPr>
          <w:p w:rsidR="007312C1" w:rsidRPr="003A2181" w:rsidRDefault="007312C1" w:rsidP="00D11E83">
            <w:pPr>
              <w:spacing w:after="120"/>
              <w:jc w:val="both"/>
              <w:rPr>
                <w:sz w:val="24"/>
                <w:szCs w:val="24"/>
                <w:lang w:val="ro-RO"/>
              </w:rPr>
            </w:pPr>
          </w:p>
          <w:p w:rsidR="007312C1" w:rsidRPr="003A2181" w:rsidRDefault="007312C1" w:rsidP="00D11E83">
            <w:pPr>
              <w:rPr>
                <w:sz w:val="24"/>
                <w:szCs w:val="24"/>
                <w:lang w:val="ro-RO"/>
              </w:rPr>
            </w:pPr>
            <w:r w:rsidRPr="003A2181">
              <w:rPr>
                <w:sz w:val="24"/>
                <w:szCs w:val="24"/>
                <w:lang w:val="ro-RO"/>
              </w:rPr>
              <w:t>Următoarele tabele şi formulare vor fi completate de către ofertant şi incluse în ofertă. În cazul unei discrepanţe sau al unui conflict cu textul IPO, prevederile de mai jos vor prevala asupra prevederilor din IPO.</w:t>
            </w:r>
          </w:p>
        </w:tc>
      </w:tr>
      <w:tr w:rsidR="007312C1" w:rsidRPr="002F4CB8" w:rsidTr="00D11E83">
        <w:trPr>
          <w:trHeight w:val="600"/>
        </w:trPr>
        <w:tc>
          <w:tcPr>
            <w:tcW w:w="9747" w:type="dxa"/>
            <w:gridSpan w:val="2"/>
            <w:vAlign w:val="center"/>
          </w:tcPr>
          <w:p w:rsidR="007312C1" w:rsidRPr="003A2181" w:rsidRDefault="007312C1" w:rsidP="00D11E83">
            <w:pPr>
              <w:pStyle w:val="Heading2"/>
              <w:numPr>
                <w:ilvl w:val="0"/>
                <w:numId w:val="0"/>
              </w:numPr>
              <w:jc w:val="left"/>
            </w:pPr>
          </w:p>
        </w:tc>
      </w:tr>
      <w:tr w:rsidR="007312C1" w:rsidRPr="003A2181" w:rsidTr="00D11E83">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7312C1" w:rsidRPr="003A2181" w:rsidRDefault="007312C1" w:rsidP="00D11E83">
            <w:pPr>
              <w:pStyle w:val="BodyText"/>
              <w:jc w:val="center"/>
              <w:rPr>
                <w:rFonts w:ascii="Times New Roman" w:hAnsi="Times New Roman"/>
                <w:b/>
                <w:szCs w:val="24"/>
              </w:rPr>
            </w:pPr>
            <w:r w:rsidRPr="003A2181">
              <w:rPr>
                <w:rFonts w:ascii="Times New Roman" w:hAnsi="Times New Roman"/>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7312C1" w:rsidRPr="003A2181" w:rsidRDefault="007312C1" w:rsidP="00D11E83">
            <w:pPr>
              <w:pStyle w:val="BodyText"/>
              <w:jc w:val="center"/>
              <w:rPr>
                <w:rFonts w:ascii="Times New Roman" w:hAnsi="Times New Roman"/>
                <w:b/>
                <w:szCs w:val="24"/>
              </w:rPr>
            </w:pPr>
            <w:r w:rsidRPr="003A2181">
              <w:rPr>
                <w:rFonts w:ascii="Times New Roman" w:hAnsi="Times New Roman"/>
                <w:b/>
                <w:szCs w:val="24"/>
              </w:rPr>
              <w:t>Denumirea</w:t>
            </w:r>
          </w:p>
        </w:tc>
      </w:tr>
      <w:tr w:rsidR="007312C1" w:rsidRPr="003A2181" w:rsidTr="00D11E83">
        <w:trPr>
          <w:trHeight w:val="552"/>
        </w:trPr>
        <w:tc>
          <w:tcPr>
            <w:tcW w:w="1788" w:type="dxa"/>
            <w:tcBorders>
              <w:top w:val="single" w:sz="4" w:space="0" w:color="auto"/>
              <w:left w:val="single" w:sz="4" w:space="0" w:color="auto"/>
              <w:bottom w:val="single" w:sz="4" w:space="0" w:color="auto"/>
              <w:right w:val="single" w:sz="4" w:space="0" w:color="auto"/>
            </w:tcBorders>
          </w:tcPr>
          <w:p w:rsidR="007312C1" w:rsidRPr="003A2181" w:rsidRDefault="007312C1" w:rsidP="00BC1D09">
            <w:pPr>
              <w:spacing w:before="120" w:after="120"/>
              <w:jc w:val="center"/>
              <w:rPr>
                <w:sz w:val="24"/>
                <w:szCs w:val="24"/>
                <w:lang w:val="ro-RO"/>
              </w:rPr>
            </w:pPr>
            <w:r w:rsidRPr="003A2181">
              <w:rPr>
                <w:sz w:val="24"/>
                <w:szCs w:val="24"/>
                <w:lang w:val="ro-RO"/>
              </w:rPr>
              <w:t>F4.</w:t>
            </w:r>
            <w:r w:rsidR="00BC1D09" w:rsidRPr="003A2181">
              <w:rPr>
                <w:sz w:val="24"/>
                <w:szCs w:val="24"/>
                <w:lang w:val="ro-RO"/>
              </w:rPr>
              <w:t>1</w:t>
            </w:r>
          </w:p>
        </w:tc>
        <w:tc>
          <w:tcPr>
            <w:tcW w:w="7959" w:type="dxa"/>
            <w:tcBorders>
              <w:top w:val="single" w:sz="4" w:space="0" w:color="auto"/>
              <w:left w:val="single" w:sz="4" w:space="0" w:color="auto"/>
              <w:bottom w:val="single" w:sz="4" w:space="0" w:color="auto"/>
              <w:right w:val="single" w:sz="4" w:space="0" w:color="auto"/>
            </w:tcBorders>
            <w:vAlign w:val="bottom"/>
          </w:tcPr>
          <w:p w:rsidR="007312C1" w:rsidRPr="003A2181" w:rsidRDefault="007312C1" w:rsidP="002475D0">
            <w:pPr>
              <w:spacing w:before="120" w:after="120"/>
              <w:ind w:left="1440" w:hanging="821"/>
              <w:jc w:val="both"/>
              <w:rPr>
                <w:sz w:val="24"/>
                <w:szCs w:val="24"/>
                <w:lang w:val="ro-RO"/>
              </w:rPr>
            </w:pPr>
            <w:r w:rsidRPr="003A2181">
              <w:rPr>
                <w:sz w:val="24"/>
                <w:szCs w:val="24"/>
                <w:lang w:val="ro-RO"/>
              </w:rPr>
              <w:t xml:space="preserve">Specificaţii tehnice </w:t>
            </w:r>
          </w:p>
        </w:tc>
      </w:tr>
      <w:tr w:rsidR="002475D0" w:rsidRPr="003A2181" w:rsidTr="00D11E83">
        <w:trPr>
          <w:trHeight w:val="552"/>
        </w:trPr>
        <w:tc>
          <w:tcPr>
            <w:tcW w:w="1788" w:type="dxa"/>
            <w:tcBorders>
              <w:top w:val="single" w:sz="4" w:space="0" w:color="auto"/>
              <w:left w:val="single" w:sz="4" w:space="0" w:color="auto"/>
              <w:bottom w:val="single" w:sz="4" w:space="0" w:color="auto"/>
              <w:right w:val="single" w:sz="4" w:space="0" w:color="auto"/>
            </w:tcBorders>
          </w:tcPr>
          <w:p w:rsidR="002475D0" w:rsidRPr="003A2181" w:rsidRDefault="002475D0" w:rsidP="00BC1D09">
            <w:pPr>
              <w:spacing w:before="120" w:after="120"/>
              <w:jc w:val="center"/>
              <w:rPr>
                <w:sz w:val="24"/>
                <w:szCs w:val="24"/>
                <w:lang w:val="ro-RO"/>
              </w:rPr>
            </w:pPr>
            <w:r w:rsidRPr="003A2181">
              <w:rPr>
                <w:sz w:val="24"/>
                <w:szCs w:val="24"/>
                <w:lang w:val="ro-RO"/>
              </w:rPr>
              <w:t>F4.2</w:t>
            </w:r>
          </w:p>
        </w:tc>
        <w:tc>
          <w:tcPr>
            <w:tcW w:w="7959" w:type="dxa"/>
            <w:tcBorders>
              <w:top w:val="single" w:sz="4" w:space="0" w:color="auto"/>
              <w:left w:val="single" w:sz="4" w:space="0" w:color="auto"/>
              <w:bottom w:val="single" w:sz="4" w:space="0" w:color="auto"/>
              <w:right w:val="single" w:sz="4" w:space="0" w:color="auto"/>
            </w:tcBorders>
            <w:vAlign w:val="bottom"/>
          </w:tcPr>
          <w:p w:rsidR="002475D0" w:rsidRPr="003A2181" w:rsidRDefault="00CB199D" w:rsidP="007312C1">
            <w:pPr>
              <w:spacing w:before="120" w:after="120"/>
              <w:ind w:left="1440" w:hanging="821"/>
              <w:jc w:val="both"/>
              <w:rPr>
                <w:sz w:val="24"/>
                <w:szCs w:val="24"/>
                <w:lang w:val="ro-RO"/>
              </w:rPr>
            </w:pPr>
            <w:r w:rsidRPr="003A2181">
              <w:rPr>
                <w:sz w:val="24"/>
                <w:szCs w:val="24"/>
                <w:lang w:val="ro-RO"/>
              </w:rPr>
              <w:t>Specificații</w:t>
            </w:r>
            <w:r w:rsidR="006B3235" w:rsidRPr="003A2181">
              <w:rPr>
                <w:sz w:val="24"/>
                <w:szCs w:val="24"/>
                <w:lang w:val="ro-RO"/>
              </w:rPr>
              <w:t xml:space="preserve"> de preț</w:t>
            </w:r>
          </w:p>
        </w:tc>
      </w:tr>
      <w:tr w:rsidR="007312C1" w:rsidRPr="003A2181" w:rsidTr="00D11E83">
        <w:trPr>
          <w:trHeight w:val="697"/>
        </w:trPr>
        <w:tc>
          <w:tcPr>
            <w:tcW w:w="9747" w:type="dxa"/>
            <w:gridSpan w:val="2"/>
          </w:tcPr>
          <w:p w:rsidR="007312C1" w:rsidRPr="003A2181" w:rsidRDefault="007312C1" w:rsidP="00D11E83">
            <w:pPr>
              <w:spacing w:after="120"/>
              <w:jc w:val="both"/>
              <w:rPr>
                <w:bCs/>
                <w:i/>
                <w:sz w:val="24"/>
                <w:szCs w:val="24"/>
                <w:lang w:val="ro-RO"/>
              </w:rPr>
            </w:pPr>
          </w:p>
        </w:tc>
      </w:tr>
    </w:tbl>
    <w:p w:rsidR="00E110C8" w:rsidRPr="003A2181" w:rsidRDefault="00E110C8" w:rsidP="007B3810">
      <w:pPr>
        <w:rPr>
          <w:sz w:val="24"/>
          <w:lang w:val="ro-RO"/>
        </w:rPr>
        <w:sectPr w:rsidR="00E110C8" w:rsidRPr="003A2181" w:rsidSect="00ED2D65">
          <w:footerReference w:type="first" r:id="rId11"/>
          <w:pgSz w:w="11906" w:h="16838" w:code="9"/>
          <w:pgMar w:top="567" w:right="567" w:bottom="567" w:left="1701" w:header="720" w:footer="510" w:gutter="0"/>
          <w:cols w:space="720"/>
          <w:titlePg/>
          <w:docGrid w:linePitch="272"/>
        </w:sectPr>
      </w:pPr>
    </w:p>
    <w:tbl>
      <w:tblPr>
        <w:tblW w:w="5000" w:type="pct"/>
        <w:tblLook w:val="04A0" w:firstRow="1" w:lastRow="0" w:firstColumn="1" w:lastColumn="0" w:noHBand="0" w:noVBand="1"/>
      </w:tblPr>
      <w:tblGrid>
        <w:gridCol w:w="1270"/>
        <w:gridCol w:w="2939"/>
        <w:gridCol w:w="1685"/>
        <w:gridCol w:w="1352"/>
        <w:gridCol w:w="1288"/>
        <w:gridCol w:w="218"/>
        <w:gridCol w:w="343"/>
        <w:gridCol w:w="2567"/>
        <w:gridCol w:w="1171"/>
        <w:gridCol w:w="1898"/>
        <w:gridCol w:w="962"/>
        <w:gridCol w:w="227"/>
      </w:tblGrid>
      <w:tr w:rsidR="00CD53E1" w:rsidRPr="003A2181" w:rsidTr="00456127">
        <w:trPr>
          <w:gridAfter w:val="1"/>
          <w:wAfter w:w="73" w:type="pct"/>
          <w:trHeight w:val="697"/>
        </w:trPr>
        <w:tc>
          <w:tcPr>
            <w:tcW w:w="399" w:type="pct"/>
          </w:tcPr>
          <w:p w:rsidR="00CD53E1" w:rsidRPr="003A2181" w:rsidRDefault="00CD53E1" w:rsidP="00CD53E1">
            <w:pPr>
              <w:pStyle w:val="Heading2"/>
              <w:numPr>
                <w:ilvl w:val="0"/>
                <w:numId w:val="0"/>
              </w:numPr>
              <w:rPr>
                <w:b w:val="0"/>
                <w:sz w:val="20"/>
                <w:szCs w:val="20"/>
              </w:rPr>
            </w:pPr>
          </w:p>
        </w:tc>
        <w:tc>
          <w:tcPr>
            <w:tcW w:w="4527" w:type="pct"/>
            <w:gridSpan w:val="10"/>
            <w:shd w:val="clear" w:color="auto" w:fill="auto"/>
            <w:vAlign w:val="center"/>
          </w:tcPr>
          <w:p w:rsidR="00CD53E1" w:rsidRPr="003A2181" w:rsidRDefault="00CD53E1" w:rsidP="00CD53E1">
            <w:pPr>
              <w:pStyle w:val="Heading2"/>
              <w:numPr>
                <w:ilvl w:val="0"/>
                <w:numId w:val="0"/>
              </w:numPr>
              <w:rPr>
                <w:sz w:val="24"/>
              </w:rPr>
            </w:pPr>
            <w:r w:rsidRPr="003A2181">
              <w:rPr>
                <w:b w:val="0"/>
                <w:sz w:val="20"/>
                <w:szCs w:val="20"/>
              </w:rPr>
              <w:br w:type="page"/>
            </w:r>
            <w:r w:rsidRPr="003A2181">
              <w:rPr>
                <w:b w:val="0"/>
              </w:rPr>
              <w:br w:type="page"/>
            </w:r>
            <w:r w:rsidRPr="003A2181">
              <w:rPr>
                <w:b w:val="0"/>
              </w:rPr>
              <w:br w:type="page"/>
            </w:r>
            <w:r w:rsidRPr="003A2181">
              <w:rPr>
                <w:b w:val="0"/>
                <w:sz w:val="20"/>
                <w:szCs w:val="20"/>
              </w:rPr>
              <w:br w:type="page"/>
            </w:r>
            <w:r w:rsidRPr="003A2181">
              <w:rPr>
                <w:sz w:val="24"/>
              </w:rPr>
              <w:br w:type="page"/>
            </w:r>
            <w:bookmarkStart w:id="107" w:name="_Toc356920194"/>
            <w:bookmarkStart w:id="108" w:name="_Toc392180206"/>
            <w:r w:rsidRPr="003A2181">
              <w:t>Specificaţii tehnice (F4.1)</w:t>
            </w:r>
            <w:bookmarkEnd w:id="107"/>
            <w:bookmarkEnd w:id="108"/>
          </w:p>
        </w:tc>
      </w:tr>
      <w:tr w:rsidR="00CD53E1" w:rsidRPr="002F4CB8" w:rsidTr="00456127">
        <w:trPr>
          <w:gridAfter w:val="1"/>
          <w:wAfter w:w="73" w:type="pct"/>
        </w:trPr>
        <w:tc>
          <w:tcPr>
            <w:tcW w:w="399" w:type="pct"/>
            <w:tcBorders>
              <w:bottom w:val="single" w:sz="4" w:space="0" w:color="auto"/>
            </w:tcBorders>
          </w:tcPr>
          <w:p w:rsidR="00CD53E1" w:rsidRPr="003A2181" w:rsidRDefault="00CD53E1" w:rsidP="00D11E83">
            <w:pPr>
              <w:pStyle w:val="BankNormal"/>
              <w:spacing w:after="0"/>
              <w:jc w:val="both"/>
              <w:rPr>
                <w:i/>
                <w:iCs/>
                <w:szCs w:val="24"/>
                <w:lang w:val="ro-RO"/>
              </w:rPr>
            </w:pPr>
          </w:p>
        </w:tc>
        <w:tc>
          <w:tcPr>
            <w:tcW w:w="4527" w:type="pct"/>
            <w:gridSpan w:val="10"/>
            <w:tcBorders>
              <w:bottom w:val="single" w:sz="4" w:space="0" w:color="auto"/>
            </w:tcBorders>
            <w:shd w:val="clear" w:color="auto" w:fill="auto"/>
          </w:tcPr>
          <w:p w:rsidR="00CD53E1" w:rsidRPr="003A2181" w:rsidRDefault="00CD53E1" w:rsidP="00D11E83">
            <w:pPr>
              <w:pStyle w:val="BankNormal"/>
              <w:spacing w:after="0"/>
              <w:jc w:val="both"/>
              <w:rPr>
                <w:i/>
                <w:iCs/>
                <w:szCs w:val="24"/>
                <w:lang w:val="ro-RO"/>
              </w:rPr>
            </w:pPr>
          </w:p>
          <w:p w:rsidR="00CD53E1" w:rsidRPr="003A2181" w:rsidRDefault="00036EC0" w:rsidP="00983E33">
            <w:pPr>
              <w:jc w:val="center"/>
              <w:rPr>
                <w:i/>
                <w:iCs/>
                <w:sz w:val="24"/>
                <w:szCs w:val="24"/>
                <w:lang w:val="ro-RO" w:eastAsia="en-US"/>
              </w:rPr>
            </w:pPr>
            <w:r w:rsidRPr="003A2181">
              <w:rPr>
                <w:i/>
                <w:iCs/>
                <w:sz w:val="24"/>
                <w:szCs w:val="24"/>
                <w:lang w:val="ro-RO" w:eastAsia="en-US"/>
              </w:rPr>
              <w:t>*</w:t>
            </w:r>
            <w:r w:rsidR="00CD53E1" w:rsidRPr="003A2181">
              <w:rPr>
                <w:i/>
                <w:iCs/>
                <w:sz w:val="24"/>
                <w:szCs w:val="24"/>
                <w:lang w:val="ro-RO" w:eastAsia="en-US"/>
              </w:rPr>
              <w:t xml:space="preserve">[Acest tabel va fi completat de către </w:t>
            </w:r>
            <w:r w:rsidR="00CD53E1" w:rsidRPr="003A2181">
              <w:rPr>
                <w:i/>
                <w:iCs/>
                <w:sz w:val="24"/>
                <w:szCs w:val="24"/>
                <w:u w:val="single"/>
                <w:lang w:val="ro-RO" w:eastAsia="en-US"/>
              </w:rPr>
              <w:t>ofertant</w:t>
            </w:r>
            <w:r w:rsidR="00CD53E1" w:rsidRPr="003A2181">
              <w:rPr>
                <w:i/>
                <w:iCs/>
                <w:sz w:val="24"/>
                <w:szCs w:val="24"/>
                <w:lang w:val="ro-RO" w:eastAsia="en-US"/>
              </w:rPr>
              <w:t xml:space="preserve"> în corespundere cu tabelul Lista bunurilor/serviciilor (punctul 5) din INVITAȚIA LA LICITAȚIE]</w:t>
            </w:r>
          </w:p>
          <w:p w:rsidR="00CD53E1" w:rsidRPr="003A2181" w:rsidRDefault="00CD53E1" w:rsidP="00D11E83">
            <w:pPr>
              <w:rPr>
                <w:sz w:val="24"/>
                <w:lang w:val="ro-RO"/>
              </w:rPr>
            </w:pPr>
          </w:p>
        </w:tc>
      </w:tr>
      <w:tr w:rsidR="00CD53E1" w:rsidRPr="003A2181" w:rsidTr="00456127">
        <w:trPr>
          <w:gridAfter w:val="1"/>
          <w:wAfter w:w="73" w:type="pct"/>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D53E1" w:rsidRPr="003A2181" w:rsidRDefault="00CD53E1" w:rsidP="00D11E83">
            <w:pPr>
              <w:rPr>
                <w:sz w:val="24"/>
                <w:szCs w:val="24"/>
                <w:lang w:val="ro-RO"/>
              </w:rPr>
            </w:pPr>
            <w:r w:rsidRPr="003A2181">
              <w:rPr>
                <w:sz w:val="24"/>
                <w:szCs w:val="24"/>
                <w:lang w:val="ro-RO"/>
              </w:rPr>
              <w:t>Numărul licitaţiei:</w:t>
            </w:r>
          </w:p>
        </w:tc>
        <w:tc>
          <w:tcPr>
            <w:tcW w:w="2345" w:type="pct"/>
            <w:gridSpan w:val="5"/>
            <w:tcBorders>
              <w:top w:val="single" w:sz="4" w:space="0" w:color="auto"/>
              <w:left w:val="single" w:sz="4" w:space="0" w:color="auto"/>
              <w:bottom w:val="single" w:sz="4" w:space="0" w:color="auto"/>
              <w:right w:val="single" w:sz="4" w:space="0" w:color="auto"/>
            </w:tcBorders>
          </w:tcPr>
          <w:p w:rsidR="00CD53E1" w:rsidRPr="003A2181" w:rsidRDefault="00CD53E1" w:rsidP="00D11E83">
            <w:pPr>
              <w:rPr>
                <w:sz w:val="24"/>
                <w:szCs w:val="24"/>
                <w:lang w:val="ro-RO"/>
              </w:rPr>
            </w:pPr>
          </w:p>
        </w:tc>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3E1" w:rsidRPr="003A2181" w:rsidRDefault="00CD53E1" w:rsidP="00D11E83">
            <w:pPr>
              <w:rPr>
                <w:sz w:val="24"/>
                <w:szCs w:val="24"/>
                <w:lang w:val="ro-RO"/>
              </w:rPr>
            </w:pPr>
            <w:r w:rsidRPr="003A2181">
              <w:rPr>
                <w:sz w:val="24"/>
                <w:szCs w:val="24"/>
                <w:lang w:val="ro-RO"/>
              </w:rPr>
              <w:t>Data: „___” _________________ 20__</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3E1" w:rsidRPr="003A2181" w:rsidRDefault="00CD53E1" w:rsidP="00D11E83">
            <w:pPr>
              <w:rPr>
                <w:sz w:val="24"/>
                <w:szCs w:val="24"/>
                <w:lang w:val="ro-RO"/>
              </w:rPr>
            </w:pPr>
            <w:r w:rsidRPr="003A2181">
              <w:rPr>
                <w:sz w:val="24"/>
                <w:szCs w:val="24"/>
                <w:lang w:val="ro-RO"/>
              </w:rPr>
              <w:t>Alternativa nr.: ___________</w:t>
            </w:r>
          </w:p>
        </w:tc>
      </w:tr>
      <w:tr w:rsidR="00CD53E1" w:rsidRPr="003A2181" w:rsidTr="00456127">
        <w:trPr>
          <w:gridAfter w:val="1"/>
          <w:wAfter w:w="73" w:type="pct"/>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D53E1" w:rsidRPr="003A2181" w:rsidRDefault="00CD53E1" w:rsidP="00D11E83">
            <w:pPr>
              <w:rPr>
                <w:sz w:val="24"/>
                <w:szCs w:val="24"/>
                <w:lang w:val="ro-RO"/>
              </w:rPr>
            </w:pPr>
            <w:r w:rsidRPr="003A2181">
              <w:rPr>
                <w:sz w:val="24"/>
                <w:szCs w:val="24"/>
                <w:lang w:val="ro-RO"/>
              </w:rPr>
              <w:t>Denumirea licitaţiei:</w:t>
            </w:r>
          </w:p>
        </w:tc>
        <w:tc>
          <w:tcPr>
            <w:tcW w:w="2345" w:type="pct"/>
            <w:gridSpan w:val="5"/>
            <w:tcBorders>
              <w:top w:val="single" w:sz="4" w:space="0" w:color="auto"/>
              <w:left w:val="single" w:sz="4" w:space="0" w:color="auto"/>
              <w:bottom w:val="single" w:sz="4" w:space="0" w:color="auto"/>
              <w:right w:val="single" w:sz="4" w:space="0" w:color="auto"/>
            </w:tcBorders>
          </w:tcPr>
          <w:p w:rsidR="00CD53E1" w:rsidRPr="003A2181" w:rsidRDefault="00CD53E1" w:rsidP="00D11E83">
            <w:pPr>
              <w:rPr>
                <w:sz w:val="24"/>
                <w:szCs w:val="24"/>
                <w:lang w:val="ro-RO"/>
              </w:rPr>
            </w:pPr>
          </w:p>
        </w:tc>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3E1" w:rsidRPr="003A2181" w:rsidRDefault="00CD53E1" w:rsidP="00D11E83">
            <w:pPr>
              <w:rPr>
                <w:sz w:val="24"/>
                <w:szCs w:val="24"/>
                <w:lang w:val="ro-RO"/>
              </w:rPr>
            </w:pPr>
            <w:r w:rsidRPr="003A2181">
              <w:rPr>
                <w:sz w:val="24"/>
                <w:szCs w:val="24"/>
                <w:lang w:val="ro-RO"/>
              </w:rPr>
              <w:t>Lot: ___________</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3E1" w:rsidRPr="003A2181" w:rsidRDefault="00CD53E1" w:rsidP="00D11E83">
            <w:pPr>
              <w:rPr>
                <w:sz w:val="24"/>
                <w:szCs w:val="24"/>
                <w:lang w:val="ro-RO"/>
              </w:rPr>
            </w:pPr>
            <w:r w:rsidRPr="003A2181">
              <w:rPr>
                <w:sz w:val="24"/>
                <w:szCs w:val="24"/>
                <w:lang w:val="ro-RO"/>
              </w:rPr>
              <w:t>Pagina: __din __</w:t>
            </w:r>
          </w:p>
        </w:tc>
      </w:tr>
      <w:tr w:rsidR="00CD53E1" w:rsidRPr="003A2181" w:rsidTr="00456127">
        <w:trPr>
          <w:gridAfter w:val="1"/>
          <w:wAfter w:w="73" w:type="pct"/>
          <w:trHeight w:val="567"/>
        </w:trPr>
        <w:tc>
          <w:tcPr>
            <w:tcW w:w="399" w:type="pct"/>
          </w:tcPr>
          <w:p w:rsidR="00CD53E1" w:rsidRPr="003A2181" w:rsidRDefault="00CD53E1" w:rsidP="00D11E83">
            <w:pPr>
              <w:rPr>
                <w:sz w:val="24"/>
                <w:lang w:val="ro-RO"/>
              </w:rPr>
            </w:pPr>
          </w:p>
        </w:tc>
        <w:tc>
          <w:tcPr>
            <w:tcW w:w="2452" w:type="pct"/>
            <w:gridSpan w:val="6"/>
            <w:shd w:val="clear" w:color="auto" w:fill="auto"/>
          </w:tcPr>
          <w:p w:rsidR="00CD53E1" w:rsidRPr="003A2181" w:rsidRDefault="00CD53E1" w:rsidP="00D11E83">
            <w:pPr>
              <w:rPr>
                <w:sz w:val="24"/>
                <w:lang w:val="ro-RO"/>
              </w:rPr>
            </w:pPr>
          </w:p>
        </w:tc>
        <w:tc>
          <w:tcPr>
            <w:tcW w:w="2075" w:type="pct"/>
            <w:gridSpan w:val="4"/>
            <w:shd w:val="clear" w:color="auto" w:fill="auto"/>
          </w:tcPr>
          <w:p w:rsidR="00CD53E1" w:rsidRPr="003A2181" w:rsidRDefault="00CD53E1" w:rsidP="00D11E83">
            <w:pPr>
              <w:rPr>
                <w:sz w:val="24"/>
                <w:lang w:val="ro-RO"/>
              </w:rPr>
            </w:pPr>
          </w:p>
        </w:tc>
      </w:tr>
      <w:tr w:rsidR="001801CF" w:rsidRPr="003A2181" w:rsidTr="00456127">
        <w:trPr>
          <w:trHeight w:val="1043"/>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jc w:val="center"/>
              <w:rPr>
                <w:b/>
                <w:lang w:val="ro-RO"/>
              </w:rPr>
            </w:pPr>
            <w:r w:rsidRPr="003A2181">
              <w:rPr>
                <w:b/>
                <w:lang w:val="ro-RO"/>
              </w:rPr>
              <w:t>Cod CPV</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1801CF" w:rsidRPr="003A2181" w:rsidRDefault="001801CF" w:rsidP="0013371E">
            <w:pPr>
              <w:jc w:val="center"/>
              <w:rPr>
                <w:b/>
                <w:lang w:val="ro-RO"/>
              </w:rPr>
            </w:pPr>
            <w:r w:rsidRPr="003A2181">
              <w:rPr>
                <w:b/>
                <w:lang w:val="ro-RO"/>
              </w:rPr>
              <w:t>Denumirea bunurilor şi/sau a serviciilor</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801CF" w:rsidRPr="003A2181" w:rsidRDefault="001801CF" w:rsidP="00CD53E1">
            <w:pPr>
              <w:jc w:val="center"/>
              <w:rPr>
                <w:b/>
                <w:lang w:val="ro-RO"/>
              </w:rPr>
            </w:pPr>
            <w:r w:rsidRPr="003A2181">
              <w:rPr>
                <w:b/>
                <w:lang w:val="ro-RO"/>
              </w:rPr>
              <w:t>Modelul articolului</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1801CF" w:rsidRPr="003A2181" w:rsidRDefault="001801CF" w:rsidP="0013371E">
            <w:pPr>
              <w:jc w:val="center"/>
              <w:rPr>
                <w:b/>
                <w:lang w:val="ro-RO"/>
              </w:rPr>
            </w:pPr>
            <w:r w:rsidRPr="003A2181">
              <w:rPr>
                <w:b/>
                <w:lang w:val="ro-RO"/>
              </w:rPr>
              <w:t>Ţara de origine</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1801CF" w:rsidRPr="003A2181" w:rsidRDefault="001801CF" w:rsidP="0013371E">
            <w:pPr>
              <w:jc w:val="center"/>
              <w:rPr>
                <w:b/>
                <w:lang w:val="ro-RO"/>
              </w:rPr>
            </w:pPr>
            <w:r w:rsidRPr="003A2181">
              <w:rPr>
                <w:b/>
                <w:lang w:val="ro-RO"/>
              </w:rPr>
              <w:t>Produ-cătorul</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1801CF" w:rsidRPr="003A2181" w:rsidRDefault="001801CF" w:rsidP="006D2A99">
            <w:pPr>
              <w:jc w:val="center"/>
              <w:rPr>
                <w:b/>
                <w:lang w:val="ro-RO"/>
              </w:rPr>
            </w:pPr>
            <w:r w:rsidRPr="003A2181">
              <w:rPr>
                <w:b/>
                <w:lang w:val="ro-RO"/>
              </w:rPr>
              <w:t>Specificarea tehnică deplină solicitată de către autoritatea contractantă</w:t>
            </w:r>
          </w:p>
          <w:p w:rsidR="001801CF" w:rsidRPr="003A2181" w:rsidRDefault="001801CF" w:rsidP="006D2A99">
            <w:pPr>
              <w:jc w:val="center"/>
              <w:rPr>
                <w:lang w:val="ro-RO"/>
              </w:rPr>
            </w:pPr>
          </w:p>
        </w:tc>
        <w:tc>
          <w:tcPr>
            <w:tcW w:w="965" w:type="pct"/>
            <w:gridSpan w:val="2"/>
            <w:tcBorders>
              <w:top w:val="single" w:sz="4" w:space="0" w:color="auto"/>
              <w:left w:val="single" w:sz="4" w:space="0" w:color="auto"/>
              <w:bottom w:val="single" w:sz="4" w:space="0" w:color="auto"/>
              <w:right w:val="single" w:sz="4" w:space="0" w:color="auto"/>
            </w:tcBorders>
          </w:tcPr>
          <w:p w:rsidR="001801CF" w:rsidRPr="003A2181" w:rsidRDefault="001801CF" w:rsidP="00CD53E1">
            <w:pPr>
              <w:jc w:val="center"/>
              <w:rPr>
                <w:b/>
                <w:lang w:val="ro-RO"/>
              </w:rPr>
            </w:pPr>
            <w:r w:rsidRPr="003A2181">
              <w:rPr>
                <w:b/>
                <w:lang w:val="ro-RO"/>
              </w:rPr>
              <w:t>Specificarea tehnică deplină propusă de către ofertant</w:t>
            </w:r>
          </w:p>
          <w:p w:rsidR="001801CF" w:rsidRPr="003A2181" w:rsidRDefault="001801CF" w:rsidP="006D2A99">
            <w:pPr>
              <w:jc w:val="center"/>
              <w:rPr>
                <w:b/>
                <w:szCs w:val="28"/>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1801CF" w:rsidRPr="003A2181" w:rsidRDefault="001801CF" w:rsidP="00247ECA">
            <w:pPr>
              <w:jc w:val="center"/>
              <w:rPr>
                <w:b/>
                <w:lang w:val="ro-RO"/>
              </w:rPr>
            </w:pPr>
            <w:r w:rsidRPr="003A2181">
              <w:rPr>
                <w:b/>
                <w:lang w:val="ro-RO"/>
              </w:rPr>
              <w:t>Standarde de referinţă</w:t>
            </w:r>
          </w:p>
        </w:tc>
      </w:tr>
      <w:tr w:rsidR="001801CF" w:rsidRPr="003A2181" w:rsidTr="00456127">
        <w:trPr>
          <w:trHeight w:val="283"/>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D11E83">
            <w:pPr>
              <w:jc w:val="center"/>
              <w:rPr>
                <w:lang w:val="ro-RO"/>
              </w:rPr>
            </w:pPr>
            <w:r w:rsidRPr="003A2181">
              <w:rPr>
                <w:lang w:val="ro-RO"/>
              </w:rPr>
              <w:t>1</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D11E83">
            <w:pPr>
              <w:jc w:val="center"/>
              <w:rPr>
                <w:lang w:val="ro-RO"/>
              </w:rPr>
            </w:pPr>
            <w:r w:rsidRPr="003A2181">
              <w:rPr>
                <w:lang w:val="ro-RO"/>
              </w:rPr>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D11E83">
            <w:pPr>
              <w:jc w:val="center"/>
              <w:rPr>
                <w:lang w:val="ro-RO"/>
              </w:rPr>
            </w:pPr>
            <w:r w:rsidRPr="003A2181">
              <w:rPr>
                <w:lang w:val="ro-RO"/>
              </w:rPr>
              <w:t>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D11E83">
            <w:pPr>
              <w:jc w:val="center"/>
              <w:rPr>
                <w:lang w:val="ro-RO"/>
              </w:rPr>
            </w:pPr>
            <w:r w:rsidRPr="003A2181">
              <w:rPr>
                <w:lang w:val="ro-RO"/>
              </w:rPr>
              <w:t>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D11E83">
            <w:pPr>
              <w:jc w:val="center"/>
              <w:rPr>
                <w:lang w:val="ro-RO"/>
              </w:rPr>
            </w:pPr>
            <w:r w:rsidRPr="003A2181">
              <w:rPr>
                <w:lang w:val="ro-RO"/>
              </w:rPr>
              <w:t>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D11E83">
            <w:pPr>
              <w:jc w:val="center"/>
              <w:rPr>
                <w:lang w:val="ro-RO"/>
              </w:rPr>
            </w:pPr>
            <w:r w:rsidRPr="003A2181">
              <w:rPr>
                <w:lang w:val="ro-RO"/>
              </w:rPr>
              <w:t>6</w:t>
            </w:r>
          </w:p>
        </w:tc>
        <w:tc>
          <w:tcPr>
            <w:tcW w:w="965" w:type="pct"/>
            <w:gridSpan w:val="2"/>
            <w:tcBorders>
              <w:top w:val="single" w:sz="4" w:space="0" w:color="auto"/>
              <w:left w:val="single" w:sz="4" w:space="0" w:color="auto"/>
              <w:bottom w:val="single" w:sz="4" w:space="0" w:color="auto"/>
              <w:right w:val="single" w:sz="4" w:space="0" w:color="auto"/>
            </w:tcBorders>
          </w:tcPr>
          <w:p w:rsidR="001801CF" w:rsidRPr="003A2181" w:rsidRDefault="001801CF" w:rsidP="00D11E83">
            <w:pPr>
              <w:jc w:val="center"/>
              <w:rPr>
                <w:lang w:val="ro-RO"/>
              </w:rPr>
            </w:pPr>
            <w:r w:rsidRPr="003A2181">
              <w:rPr>
                <w:lang w:val="ro-RO"/>
              </w:rPr>
              <w:t>7</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D11E83">
            <w:pPr>
              <w:jc w:val="center"/>
              <w:rPr>
                <w:lang w:val="ro-RO"/>
              </w:rPr>
            </w:pPr>
            <w:r w:rsidRPr="003A2181">
              <w:rPr>
                <w:lang w:val="ro-RO"/>
              </w:rPr>
              <w:t>8</w:t>
            </w:r>
          </w:p>
        </w:tc>
      </w:tr>
      <w:tr w:rsidR="001801CF" w:rsidRPr="003A2181"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b/>
                <w:lang w:val="ro-RO"/>
              </w:rPr>
            </w:pPr>
            <w:r w:rsidRPr="003A2181">
              <w:rPr>
                <w:b/>
                <w:lang w:val="ro-RO"/>
              </w:rPr>
              <w:t>Bunuri/Servicii: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2"/>
                <w:szCs w:val="22"/>
                <w:lang w:val="ro-RO"/>
              </w:rPr>
            </w:pPr>
          </w:p>
        </w:tc>
        <w:tc>
          <w:tcPr>
            <w:tcW w:w="965" w:type="pct"/>
            <w:gridSpan w:val="2"/>
            <w:tcBorders>
              <w:top w:val="single" w:sz="4" w:space="0" w:color="auto"/>
              <w:left w:val="single" w:sz="4" w:space="0" w:color="auto"/>
              <w:bottom w:val="single" w:sz="4" w:space="0" w:color="auto"/>
              <w:right w:val="single" w:sz="4" w:space="0" w:color="auto"/>
            </w:tcBorders>
          </w:tcPr>
          <w:p w:rsidR="001801CF" w:rsidRPr="003A2181" w:rsidRDefault="001801CF" w:rsidP="0013371E">
            <w:pPr>
              <w:rPr>
                <w:sz w:val="22"/>
                <w:szCs w:val="22"/>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2"/>
                <w:szCs w:val="22"/>
                <w:lang w:val="ro-RO"/>
              </w:rPr>
            </w:pPr>
          </w:p>
        </w:tc>
      </w:tr>
      <w:tr w:rsidR="001801CF" w:rsidRPr="003A2181"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lang w:val="ro-RO"/>
              </w:rPr>
            </w:pPr>
            <w:r w:rsidRPr="003A2181">
              <w:rPr>
                <w:lang w:val="ro-RO"/>
              </w:rPr>
              <w:t>Lotul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c>
          <w:tcPr>
            <w:tcW w:w="965" w:type="pct"/>
            <w:gridSpan w:val="2"/>
            <w:tcBorders>
              <w:top w:val="single" w:sz="4" w:space="0" w:color="auto"/>
              <w:left w:val="single" w:sz="4" w:space="0" w:color="auto"/>
              <w:bottom w:val="single" w:sz="4" w:space="0" w:color="auto"/>
              <w:right w:val="single" w:sz="4" w:space="0" w:color="auto"/>
            </w:tcBorders>
          </w:tcPr>
          <w:p w:rsidR="001801CF" w:rsidRPr="003A2181" w:rsidRDefault="001801CF"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r>
      <w:tr w:rsidR="001B1CE0" w:rsidRPr="002F4CB8"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sidRPr="003A2181">
              <w:rPr>
                <w:sz w:val="18"/>
                <w:szCs w:val="18"/>
                <w:lang w:val="ro-RO"/>
              </w:rPr>
              <w:t>03212100-1</w:t>
            </w:r>
          </w:p>
          <w:p w:rsidR="001B1CE0" w:rsidRPr="003A2181" w:rsidRDefault="001B1CE0" w:rsidP="00007B20">
            <w:pPr>
              <w:ind w:left="-57" w:right="-57"/>
              <w:jc w:val="center"/>
              <w:rPr>
                <w:sz w:val="18"/>
                <w:szCs w:val="18"/>
                <w:lang w:val="ro-RO"/>
              </w:rPr>
            </w:pPr>
            <w:r w:rsidRPr="003A2181">
              <w:rPr>
                <w:sz w:val="18"/>
                <w:szCs w:val="18"/>
                <w:lang w:val="ro-RO"/>
              </w:rPr>
              <w:t>CA62-6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sidRPr="003A2181">
              <w:rPr>
                <w:sz w:val="18"/>
                <w:szCs w:val="18"/>
                <w:lang w:val="ro-RO"/>
              </w:rPr>
              <w:t>cartofi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sidRPr="003A2181">
              <w:rPr>
                <w:sz w:val="18"/>
                <w:szCs w:val="18"/>
                <w:lang w:val="ro-RO"/>
              </w:rPr>
              <w:t>Tuberculi întregi, uscaţi, necontaminaţi, sănătoşi, fără atacuri de boli sau insecte care să le facă improprii consumului, fără urme vizibile de substanţe străine, fără vătămări produse de frig.</w:t>
            </w:r>
          </w:p>
          <w:p w:rsidR="001B1CE0" w:rsidRPr="003A2181" w:rsidRDefault="001B1CE0" w:rsidP="00007B20">
            <w:pPr>
              <w:ind w:left="-57" w:right="-57"/>
              <w:jc w:val="center"/>
              <w:rPr>
                <w:sz w:val="18"/>
                <w:szCs w:val="18"/>
                <w:lang w:val="ro-RO"/>
              </w:rPr>
            </w:pPr>
            <w:r w:rsidRPr="003A2181">
              <w:rPr>
                <w:sz w:val="18"/>
                <w:szCs w:val="18"/>
                <w:lang w:val="ro-RO"/>
              </w:rPr>
              <w:t>Nu se admit tuberculi de cartofi uscaţi cu semne de putrezire, degeraţi sau de orice altă alterare care le face inapt de utilizare.</w:t>
            </w:r>
          </w:p>
          <w:p w:rsidR="001B1CE0" w:rsidRPr="003A2181" w:rsidRDefault="001B1CE0" w:rsidP="00007B20">
            <w:pPr>
              <w:ind w:left="-57" w:right="-57"/>
              <w:jc w:val="center"/>
              <w:rPr>
                <w:sz w:val="18"/>
                <w:szCs w:val="18"/>
                <w:lang w:val="ro-RO"/>
              </w:rPr>
            </w:pPr>
            <w:r w:rsidRPr="003A2181">
              <w:rPr>
                <w:sz w:val="18"/>
                <w:szCs w:val="18"/>
                <w:lang w:val="ro-RO"/>
              </w:rPr>
              <w:t>Se permit tuberculi cu noduli, iar suprafaţa verde să nu depăşească 1/4 din suprafaţa tuberculului.</w:t>
            </w:r>
          </w:p>
          <w:p w:rsidR="001B1CE0" w:rsidRPr="003A2181" w:rsidRDefault="001B1CE0" w:rsidP="00007B20">
            <w:pPr>
              <w:ind w:left="-57" w:right="-57"/>
              <w:jc w:val="center"/>
              <w:rPr>
                <w:sz w:val="18"/>
                <w:szCs w:val="18"/>
                <w:lang w:val="ro-RO"/>
              </w:rPr>
            </w:pPr>
          </w:p>
        </w:tc>
        <w:tc>
          <w:tcPr>
            <w:tcW w:w="965" w:type="pct"/>
            <w:gridSpan w:val="2"/>
            <w:tcBorders>
              <w:top w:val="single" w:sz="4" w:space="0" w:color="auto"/>
              <w:left w:val="single" w:sz="4" w:space="0" w:color="auto"/>
              <w:bottom w:val="single" w:sz="4" w:space="0" w:color="auto"/>
              <w:right w:val="single" w:sz="4" w:space="0" w:color="auto"/>
            </w:tcBorders>
          </w:tcPr>
          <w:p w:rsidR="001B1CE0" w:rsidRPr="003A2181" w:rsidRDefault="001B1CE0"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1B1CE0" w:rsidRPr="001B1CE0" w:rsidRDefault="001B1CE0">
            <w:pPr>
              <w:rPr>
                <w:lang w:val="en-US"/>
              </w:rPr>
            </w:pPr>
            <w:r w:rsidRPr="00A44741">
              <w:rPr>
                <w:lang w:val="ro-RO"/>
              </w:rPr>
              <w:t>Marca ecologică națională sau altă etichetă ecologică recunoscută de Republica Moldova</w:t>
            </w:r>
          </w:p>
        </w:tc>
      </w:tr>
      <w:tr w:rsidR="001B1CE0" w:rsidRPr="002F4CB8"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sidRPr="003A2181">
              <w:rPr>
                <w:sz w:val="18"/>
                <w:szCs w:val="18"/>
                <w:lang w:val="ro-RO"/>
              </w:rPr>
              <w:t>03221113-1</w:t>
            </w:r>
          </w:p>
          <w:p w:rsidR="001B1CE0" w:rsidRPr="003A2181" w:rsidRDefault="001B1CE0" w:rsidP="00007B20">
            <w:pPr>
              <w:ind w:left="-57" w:right="-57"/>
              <w:jc w:val="center"/>
              <w:rPr>
                <w:sz w:val="18"/>
                <w:szCs w:val="18"/>
                <w:lang w:val="ro-RO"/>
              </w:rPr>
            </w:pPr>
            <w:r w:rsidRPr="003A2181">
              <w:rPr>
                <w:sz w:val="18"/>
                <w:szCs w:val="18"/>
                <w:lang w:val="ro-RO"/>
              </w:rPr>
              <w:t>CA62-6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sidRPr="003A2181">
              <w:rPr>
                <w:sz w:val="18"/>
                <w:szCs w:val="18"/>
                <w:lang w:val="ro-RO"/>
              </w:rPr>
              <w:t>ceapă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sidRPr="003A2181">
              <w:rPr>
                <w:sz w:val="18"/>
                <w:szCs w:val="18"/>
                <w:lang w:val="ro-RO"/>
              </w:rPr>
              <w:t xml:space="preserve">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w:t>
            </w:r>
            <w:r w:rsidRPr="003A2181">
              <w:rPr>
                <w:sz w:val="18"/>
                <w:szCs w:val="18"/>
                <w:lang w:val="ro-RO"/>
              </w:rPr>
              <w:lastRenderedPageBreak/>
              <w:t>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w:t>
            </w:r>
          </w:p>
        </w:tc>
        <w:tc>
          <w:tcPr>
            <w:tcW w:w="965" w:type="pct"/>
            <w:gridSpan w:val="2"/>
            <w:tcBorders>
              <w:top w:val="single" w:sz="4" w:space="0" w:color="auto"/>
              <w:left w:val="single" w:sz="4" w:space="0" w:color="auto"/>
              <w:bottom w:val="single" w:sz="4" w:space="0" w:color="auto"/>
              <w:right w:val="single" w:sz="4" w:space="0" w:color="auto"/>
            </w:tcBorders>
          </w:tcPr>
          <w:p w:rsidR="001B1CE0" w:rsidRPr="003A2181" w:rsidRDefault="001B1CE0"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1B1CE0" w:rsidRPr="001B1CE0" w:rsidRDefault="001B1CE0">
            <w:pPr>
              <w:rPr>
                <w:lang w:val="en-US"/>
              </w:rPr>
            </w:pPr>
            <w:r w:rsidRPr="00A44741">
              <w:rPr>
                <w:lang w:val="ro-RO"/>
              </w:rPr>
              <w:t xml:space="preserve">Marca ecologică națională sau altă etichetă ecologică </w:t>
            </w:r>
            <w:r w:rsidRPr="00A44741">
              <w:rPr>
                <w:lang w:val="ro-RO"/>
              </w:rPr>
              <w:lastRenderedPageBreak/>
              <w:t>recunoscută de Republica Moldova</w:t>
            </w:r>
          </w:p>
        </w:tc>
      </w:tr>
      <w:tr w:rsidR="001B1CE0" w:rsidRPr="002F4CB8"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sidRPr="003A2181">
              <w:rPr>
                <w:sz w:val="18"/>
                <w:szCs w:val="18"/>
                <w:lang w:val="ro-RO"/>
              </w:rPr>
              <w:lastRenderedPageBreak/>
              <w:t>03221112-4</w:t>
            </w:r>
          </w:p>
          <w:p w:rsidR="001B1CE0" w:rsidRPr="003A2181" w:rsidRDefault="001B1CE0" w:rsidP="00007B20">
            <w:pPr>
              <w:ind w:left="-57" w:right="-57"/>
              <w:jc w:val="center"/>
              <w:rPr>
                <w:sz w:val="18"/>
                <w:szCs w:val="18"/>
                <w:lang w:val="ro-RO"/>
              </w:rPr>
            </w:pPr>
            <w:r w:rsidRPr="003A2181">
              <w:rPr>
                <w:sz w:val="18"/>
                <w:szCs w:val="18"/>
                <w:lang w:val="ro-RO"/>
              </w:rPr>
              <w:t>CA62-6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sidRPr="003A2181">
              <w:rPr>
                <w:sz w:val="18"/>
                <w:szCs w:val="18"/>
                <w:lang w:val="ro-RO"/>
              </w:rPr>
              <w:t>morcov</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rPr>
                <w:sz w:val="18"/>
                <w:szCs w:val="18"/>
                <w:lang w:val="ro-RO"/>
              </w:rPr>
            </w:pPr>
            <w:r w:rsidRPr="003A2181">
              <w:rPr>
                <w:sz w:val="18"/>
                <w:szCs w:val="18"/>
                <w:lang w:val="ro-RO"/>
              </w:rPr>
              <w:t>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w:t>
            </w:r>
          </w:p>
          <w:p w:rsidR="001B1CE0" w:rsidRPr="003A2181" w:rsidRDefault="001B1CE0" w:rsidP="00007B20">
            <w:pPr>
              <w:rPr>
                <w:sz w:val="18"/>
                <w:szCs w:val="18"/>
                <w:lang w:val="ro-RO"/>
              </w:rPr>
            </w:pPr>
            <w:r w:rsidRPr="003A2181">
              <w:rPr>
                <w:sz w:val="18"/>
                <w:szCs w:val="18"/>
                <w:lang w:val="ro-RO"/>
              </w:rPr>
              <w:t>Se permit abateri de la forma tipică, dar nu urîte.</w:t>
            </w:r>
          </w:p>
          <w:p w:rsidR="001B1CE0" w:rsidRPr="003A2181" w:rsidRDefault="001B1CE0" w:rsidP="00007B20">
            <w:pPr>
              <w:rPr>
                <w:sz w:val="18"/>
                <w:szCs w:val="18"/>
                <w:lang w:val="ro-RO"/>
              </w:rPr>
            </w:pPr>
            <w:r w:rsidRPr="003A2181">
              <w:rPr>
                <w:sz w:val="18"/>
                <w:szCs w:val="18"/>
                <w:lang w:val="ro-RO"/>
              </w:rPr>
              <w:t>Se permit rădăcini cu crăpături vindecate, astfel încît să nu desfigureze forma tipică.</w:t>
            </w:r>
          </w:p>
          <w:p w:rsidR="001B1CE0" w:rsidRPr="003A2181" w:rsidRDefault="001B1CE0" w:rsidP="00007B20">
            <w:pPr>
              <w:rPr>
                <w:sz w:val="18"/>
                <w:szCs w:val="18"/>
                <w:lang w:val="ro-RO"/>
              </w:rPr>
            </w:pPr>
            <w:r w:rsidRPr="003A2181">
              <w:rPr>
                <w:sz w:val="18"/>
                <w:szCs w:val="18"/>
                <w:lang w:val="ro-RO"/>
              </w:rPr>
              <w:t xml:space="preserve">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w:t>
            </w:r>
          </w:p>
          <w:p w:rsidR="001B1CE0" w:rsidRPr="003A2181" w:rsidRDefault="001B1CE0" w:rsidP="00007B20">
            <w:pPr>
              <w:rPr>
                <w:sz w:val="18"/>
                <w:szCs w:val="18"/>
                <w:lang w:val="ro-RO"/>
              </w:rPr>
            </w:pPr>
            <w:r w:rsidRPr="003A2181">
              <w:rPr>
                <w:sz w:val="18"/>
                <w:szCs w:val="18"/>
                <w:lang w:val="ro-RO"/>
              </w:rPr>
              <w:t xml:space="preserve"> Portocalie, uniformă, corespunzăto</w:t>
            </w:r>
            <w:r>
              <w:rPr>
                <w:sz w:val="18"/>
                <w:szCs w:val="18"/>
                <w:lang w:val="ro-RO"/>
              </w:rPr>
              <w:t>r</w:t>
            </w:r>
            <w:r w:rsidRPr="003A2181">
              <w:rPr>
                <w:sz w:val="18"/>
                <w:szCs w:val="18"/>
                <w:lang w:val="ro-RO"/>
              </w:rPr>
              <w:t xml:space="preserve"> </w:t>
            </w:r>
          </w:p>
          <w:p w:rsidR="001B1CE0" w:rsidRPr="003A2181" w:rsidRDefault="001B1CE0" w:rsidP="00007B20">
            <w:pPr>
              <w:rPr>
                <w:sz w:val="18"/>
                <w:szCs w:val="18"/>
                <w:lang w:val="ro-RO"/>
              </w:rPr>
            </w:pPr>
            <w:r w:rsidRPr="003A2181">
              <w:rPr>
                <w:sz w:val="18"/>
                <w:szCs w:val="18"/>
                <w:lang w:val="ro-RO"/>
              </w:rPr>
              <w:t xml:space="preserve"> speciei  şi gradului de maturitate al legumei</w:t>
            </w:r>
          </w:p>
          <w:p w:rsidR="001B1CE0" w:rsidRPr="003A2181" w:rsidRDefault="001B1CE0" w:rsidP="00007B20">
            <w:pPr>
              <w:rPr>
                <w:sz w:val="18"/>
                <w:szCs w:val="18"/>
                <w:lang w:val="ro-RO"/>
              </w:rPr>
            </w:pPr>
            <w:r w:rsidRPr="003A2181">
              <w:rPr>
                <w:sz w:val="18"/>
                <w:szCs w:val="18"/>
                <w:lang w:val="ro-RO"/>
              </w:rPr>
              <w:t>Consistenţa tare, crocantă la exterior şi suculentă la interior, fără urme de putrezire</w:t>
            </w:r>
          </w:p>
          <w:p w:rsidR="001B1CE0" w:rsidRPr="003A2181" w:rsidRDefault="001B1CE0" w:rsidP="00007B20">
            <w:pPr>
              <w:rPr>
                <w:sz w:val="18"/>
                <w:szCs w:val="18"/>
                <w:lang w:val="ro-RO"/>
              </w:rPr>
            </w:pPr>
            <w:r>
              <w:rPr>
                <w:sz w:val="18"/>
                <w:szCs w:val="18"/>
                <w:lang w:val="ro-RO"/>
              </w:rPr>
              <w:t>Specific pentru acest</w:t>
            </w:r>
            <w:r w:rsidRPr="003A2181">
              <w:rPr>
                <w:sz w:val="18"/>
                <w:szCs w:val="18"/>
                <w:lang w:val="ro-RO"/>
              </w:rPr>
              <w:t xml:space="preserve"> soi, fără miros şi gust străin.</w:t>
            </w:r>
          </w:p>
          <w:p w:rsidR="001B1CE0" w:rsidRPr="003A2181" w:rsidRDefault="001B1CE0" w:rsidP="00007B20">
            <w:pPr>
              <w:ind w:left="-57" w:right="-57"/>
              <w:jc w:val="center"/>
              <w:rPr>
                <w:sz w:val="18"/>
                <w:szCs w:val="18"/>
                <w:lang w:val="ro-RO"/>
              </w:rPr>
            </w:pPr>
          </w:p>
        </w:tc>
        <w:tc>
          <w:tcPr>
            <w:tcW w:w="965" w:type="pct"/>
            <w:gridSpan w:val="2"/>
            <w:tcBorders>
              <w:top w:val="single" w:sz="4" w:space="0" w:color="auto"/>
              <w:left w:val="single" w:sz="4" w:space="0" w:color="auto"/>
              <w:bottom w:val="single" w:sz="4" w:space="0" w:color="auto"/>
              <w:right w:val="single" w:sz="4" w:space="0" w:color="auto"/>
            </w:tcBorders>
          </w:tcPr>
          <w:p w:rsidR="001B1CE0" w:rsidRPr="003A2181" w:rsidRDefault="001B1CE0"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1B1CE0" w:rsidRPr="001B1CE0" w:rsidRDefault="001B1CE0">
            <w:pPr>
              <w:rPr>
                <w:lang w:val="en-US"/>
              </w:rPr>
            </w:pPr>
            <w:r w:rsidRPr="00A44741">
              <w:rPr>
                <w:lang w:val="ro-RO"/>
              </w:rPr>
              <w:t>Marca ecologică națională sau altă etichetă ecologică recunoscută de Republica Moldova</w:t>
            </w:r>
          </w:p>
        </w:tc>
      </w:tr>
      <w:tr w:rsidR="001B1CE0" w:rsidRPr="002F4CB8"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Default="001B1CE0" w:rsidP="00007B20">
            <w:pPr>
              <w:ind w:left="-57" w:right="-57"/>
              <w:jc w:val="center"/>
              <w:rPr>
                <w:sz w:val="18"/>
                <w:szCs w:val="18"/>
                <w:lang w:val="ro-RO"/>
              </w:rPr>
            </w:pPr>
            <w:r w:rsidRPr="003A2181">
              <w:rPr>
                <w:sz w:val="18"/>
                <w:szCs w:val="18"/>
                <w:lang w:val="ro-RO"/>
              </w:rPr>
              <w:t>03221400-0</w:t>
            </w:r>
          </w:p>
          <w:p w:rsidR="001B1CE0" w:rsidRPr="003A2181" w:rsidRDefault="001B1CE0" w:rsidP="00007B20">
            <w:pPr>
              <w:ind w:left="-57" w:right="-57"/>
              <w:jc w:val="center"/>
              <w:rPr>
                <w:sz w:val="18"/>
                <w:szCs w:val="18"/>
                <w:lang w:val="ro-RO"/>
              </w:rPr>
            </w:pPr>
            <w:r w:rsidRPr="003A2181">
              <w:rPr>
                <w:sz w:val="18"/>
                <w:szCs w:val="18"/>
                <w:lang w:val="ro-RO"/>
              </w:rPr>
              <w:t>CA62-6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Pr>
                <w:sz w:val="18"/>
                <w:szCs w:val="18"/>
                <w:lang w:val="ro-RO"/>
              </w:rPr>
              <w:t>varză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B1CE0" w:rsidRDefault="001B1CE0" w:rsidP="00007B20">
            <w:pPr>
              <w:ind w:left="-57" w:right="-57"/>
              <w:jc w:val="center"/>
              <w:rPr>
                <w:sz w:val="18"/>
                <w:szCs w:val="18"/>
                <w:lang w:val="ro-RO"/>
              </w:rPr>
            </w:pPr>
            <w:r w:rsidRPr="00A63C2C">
              <w:rPr>
                <w:sz w:val="18"/>
                <w:szCs w:val="18"/>
                <w:lang w:val="ro-RO"/>
              </w:rPr>
              <w:t>Căpăţini proaspete, întregi, sănătoase, curate, pe deplin formate, tipice soiurilor botanice după culoare şi formă, fără atacuri de boli sau insecte care să</w:t>
            </w:r>
            <w:r>
              <w:rPr>
                <w:sz w:val="18"/>
                <w:szCs w:val="18"/>
                <w:lang w:val="ro-RO"/>
              </w:rPr>
              <w:t xml:space="preserve"> le facă improprii consumului,</w:t>
            </w:r>
            <w:r w:rsidRPr="00A63C2C">
              <w:rPr>
                <w:sz w:val="18"/>
                <w:szCs w:val="18"/>
                <w:lang w:val="ro-RO"/>
              </w:rPr>
              <w:t xml:space="preserve"> fără urme vizibile de substanţe străine, fără vătămări produse de frig</w:t>
            </w:r>
            <w:r>
              <w:rPr>
                <w:sz w:val="18"/>
                <w:szCs w:val="18"/>
                <w:lang w:val="ro-RO"/>
              </w:rPr>
              <w:t>.</w:t>
            </w:r>
          </w:p>
          <w:p w:rsidR="001B1CE0" w:rsidRPr="00A63C2C" w:rsidRDefault="001B1CE0" w:rsidP="00007B20">
            <w:pPr>
              <w:ind w:left="-57" w:right="-57"/>
              <w:jc w:val="center"/>
              <w:rPr>
                <w:sz w:val="18"/>
                <w:szCs w:val="18"/>
                <w:lang w:val="ro-RO"/>
              </w:rPr>
            </w:pPr>
            <w:r w:rsidRPr="00A63C2C">
              <w:rPr>
                <w:sz w:val="18"/>
                <w:szCs w:val="18"/>
                <w:lang w:val="en-US"/>
              </w:rPr>
              <w:lastRenderedPageBreak/>
              <w:t>Varza trebuie să fie curăţită de frunze pînă la frunzele de culoare verde sau albe bine strînse ce formează căpăţina.</w:t>
            </w:r>
          </w:p>
        </w:tc>
        <w:tc>
          <w:tcPr>
            <w:tcW w:w="965" w:type="pct"/>
            <w:gridSpan w:val="2"/>
            <w:tcBorders>
              <w:top w:val="single" w:sz="4" w:space="0" w:color="auto"/>
              <w:left w:val="single" w:sz="4" w:space="0" w:color="auto"/>
              <w:bottom w:val="single" w:sz="4" w:space="0" w:color="auto"/>
              <w:right w:val="single" w:sz="4" w:space="0" w:color="auto"/>
            </w:tcBorders>
          </w:tcPr>
          <w:p w:rsidR="001B1CE0" w:rsidRPr="003A2181" w:rsidRDefault="001B1CE0"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1B1CE0" w:rsidRPr="001B1CE0" w:rsidRDefault="001B1CE0">
            <w:pPr>
              <w:rPr>
                <w:lang w:val="en-US"/>
              </w:rPr>
            </w:pPr>
            <w:r w:rsidRPr="00A44741">
              <w:rPr>
                <w:lang w:val="ro-RO"/>
              </w:rPr>
              <w:t xml:space="preserve">Marca ecologică națională sau altă etichetă ecologică </w:t>
            </w:r>
            <w:r w:rsidRPr="00A44741">
              <w:rPr>
                <w:lang w:val="ro-RO"/>
              </w:rPr>
              <w:lastRenderedPageBreak/>
              <w:t>recunoscută de Republica Moldova</w:t>
            </w:r>
          </w:p>
        </w:tc>
      </w:tr>
      <w:tr w:rsidR="00456127" w:rsidRPr="002F4CB8"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56127" w:rsidRDefault="00456127" w:rsidP="00D15F10">
            <w:pPr>
              <w:ind w:left="-57" w:right="-57"/>
              <w:jc w:val="center"/>
              <w:rPr>
                <w:sz w:val="18"/>
                <w:szCs w:val="18"/>
                <w:lang w:val="ro-RO"/>
              </w:rPr>
            </w:pPr>
            <w:r w:rsidRPr="00007B20">
              <w:rPr>
                <w:sz w:val="18"/>
                <w:szCs w:val="18"/>
                <w:lang w:val="ro-RO"/>
              </w:rPr>
              <w:lastRenderedPageBreak/>
              <w:t>03221111-7</w:t>
            </w:r>
          </w:p>
          <w:p w:rsidR="00456127" w:rsidRPr="003A2181" w:rsidRDefault="00456127" w:rsidP="00D15F10">
            <w:pPr>
              <w:ind w:left="-57" w:right="-57"/>
              <w:jc w:val="center"/>
              <w:rPr>
                <w:sz w:val="18"/>
                <w:szCs w:val="18"/>
                <w:lang w:val="ro-RO"/>
              </w:rPr>
            </w:pPr>
            <w:r w:rsidRPr="003A2181">
              <w:rPr>
                <w:sz w:val="18"/>
                <w:szCs w:val="18"/>
                <w:lang w:val="ro-RO"/>
              </w:rPr>
              <w:t>CA62-6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456127" w:rsidRDefault="00456127" w:rsidP="00D15F10">
            <w:pPr>
              <w:ind w:left="-57" w:right="-57"/>
              <w:jc w:val="center"/>
              <w:rPr>
                <w:sz w:val="18"/>
                <w:szCs w:val="18"/>
                <w:lang w:val="ro-RO"/>
              </w:rPr>
            </w:pPr>
            <w:r>
              <w:rPr>
                <w:sz w:val="18"/>
                <w:szCs w:val="18"/>
                <w:lang w:val="ro-RO"/>
              </w:rPr>
              <w:t xml:space="preserve">Sfeclă </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456127" w:rsidRDefault="00456127" w:rsidP="00D15F10">
            <w:pPr>
              <w:ind w:left="-57" w:right="-57"/>
              <w:jc w:val="center"/>
              <w:rPr>
                <w:sz w:val="18"/>
                <w:szCs w:val="18"/>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6127" w:rsidRDefault="00456127" w:rsidP="00D15F10">
            <w:pPr>
              <w:ind w:left="-57" w:right="-57"/>
              <w:jc w:val="center"/>
              <w:rPr>
                <w:sz w:val="18"/>
                <w:szCs w:val="18"/>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56127" w:rsidRPr="003A2181" w:rsidRDefault="00456127" w:rsidP="00D15F10">
            <w:pPr>
              <w:ind w:left="-57" w:right="-57"/>
              <w:jc w:val="center"/>
              <w:rPr>
                <w:sz w:val="18"/>
                <w:szCs w:val="18"/>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127" w:rsidRPr="00A63C2C" w:rsidRDefault="00456127" w:rsidP="00D15F10">
            <w:pPr>
              <w:ind w:left="-57" w:right="-57"/>
              <w:jc w:val="center"/>
              <w:rPr>
                <w:sz w:val="18"/>
                <w:szCs w:val="18"/>
                <w:lang w:val="ro-RO"/>
              </w:rPr>
            </w:pPr>
            <w:r w:rsidRPr="002E79DB">
              <w:rPr>
                <w:sz w:val="18"/>
                <w:szCs w:val="18"/>
                <w:lang w:val="ro-RO"/>
              </w:rPr>
              <w:t>Rădăcina  proaspătă, întreagă,  sănătoasă, cu</w:t>
            </w:r>
            <w:r>
              <w:rPr>
                <w:sz w:val="18"/>
                <w:szCs w:val="18"/>
                <w:lang w:val="ro-RO"/>
              </w:rPr>
              <w:t xml:space="preserve">rată, fără vătămări cauzate de insectele </w:t>
            </w:r>
            <w:r w:rsidRPr="002E79DB">
              <w:rPr>
                <w:sz w:val="18"/>
                <w:szCs w:val="18"/>
                <w:lang w:val="ro-RO"/>
              </w:rPr>
              <w:t>dăunătoare,     fărău</w:t>
            </w:r>
            <w:r>
              <w:rPr>
                <w:sz w:val="18"/>
                <w:szCs w:val="18"/>
                <w:lang w:val="ro-RO"/>
              </w:rPr>
              <w:t>meditate  excesivă  la  suprafaț</w:t>
            </w:r>
            <w:r w:rsidRPr="002E79DB">
              <w:rPr>
                <w:sz w:val="18"/>
                <w:szCs w:val="18"/>
                <w:lang w:val="ro-RO"/>
              </w:rPr>
              <w:t>ă,  fără vătămări, cu o formă</w:t>
            </w:r>
            <w:r>
              <w:rPr>
                <w:sz w:val="18"/>
                <w:szCs w:val="18"/>
                <w:lang w:val="ro-RO"/>
              </w:rPr>
              <w:t xml:space="preserve"> şi coloraț</w:t>
            </w:r>
            <w:r w:rsidRPr="002E79DB">
              <w:rPr>
                <w:sz w:val="18"/>
                <w:szCs w:val="18"/>
                <w:lang w:val="ro-RO"/>
              </w:rPr>
              <w:t>ie tipică  pentru  sorturile  de  sfeclă,  cu lungimea  de  tulpini  rămase  nu  mai mult de 2,0 cm sau fără tulpini. Se permit abateri de la forma tipică, dar nu urîte. Se   permit   rădăcini   cu   crăpături vindecate,     astfel     încît     să     nu desfigureze forma tipică.</w:t>
            </w:r>
          </w:p>
        </w:tc>
        <w:tc>
          <w:tcPr>
            <w:tcW w:w="965" w:type="pct"/>
            <w:gridSpan w:val="2"/>
            <w:tcBorders>
              <w:top w:val="single" w:sz="4" w:space="0" w:color="auto"/>
              <w:left w:val="single" w:sz="4" w:space="0" w:color="auto"/>
              <w:bottom w:val="single" w:sz="4" w:space="0" w:color="auto"/>
              <w:right w:val="single" w:sz="4" w:space="0" w:color="auto"/>
            </w:tcBorders>
          </w:tcPr>
          <w:p w:rsidR="00456127" w:rsidRPr="003A2181" w:rsidRDefault="00456127"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456127" w:rsidRPr="00A44741" w:rsidRDefault="00456127">
            <w:pPr>
              <w:rPr>
                <w:lang w:val="ro-RO"/>
              </w:rPr>
            </w:pPr>
            <w:r w:rsidRPr="00A44741">
              <w:rPr>
                <w:lang w:val="ro-RO"/>
              </w:rPr>
              <w:t>Marca ecologică națională sau altă etichetă ecologică recunoscută de Republica Moldova</w:t>
            </w:r>
          </w:p>
        </w:tc>
      </w:tr>
      <w:tr w:rsidR="001B1CE0" w:rsidRPr="002F4CB8"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Default="001B1CE0" w:rsidP="00007B20">
            <w:pPr>
              <w:ind w:left="-57" w:right="-57"/>
              <w:jc w:val="center"/>
              <w:rPr>
                <w:sz w:val="18"/>
                <w:szCs w:val="18"/>
                <w:lang w:val="ro-RO"/>
              </w:rPr>
            </w:pPr>
            <w:r w:rsidRPr="00A63C2C">
              <w:rPr>
                <w:sz w:val="18"/>
                <w:szCs w:val="18"/>
                <w:lang w:val="ro-RO"/>
              </w:rPr>
              <w:t>03222321-9</w:t>
            </w:r>
          </w:p>
          <w:p w:rsidR="001B1CE0" w:rsidRPr="003A2181" w:rsidRDefault="001B1CE0" w:rsidP="00007B20">
            <w:pPr>
              <w:ind w:left="-57" w:right="-57"/>
              <w:jc w:val="center"/>
              <w:rPr>
                <w:sz w:val="18"/>
                <w:szCs w:val="18"/>
                <w:lang w:val="ro-RO"/>
              </w:rPr>
            </w:pPr>
            <w:r w:rsidRPr="003A2181">
              <w:rPr>
                <w:sz w:val="18"/>
                <w:szCs w:val="18"/>
                <w:lang w:val="ro-RO"/>
              </w:rPr>
              <w:t>CA62-6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Pr>
                <w:sz w:val="18"/>
                <w:szCs w:val="18"/>
                <w:lang w:val="ro-RO"/>
              </w:rPr>
              <w:t>mere</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B1CE0" w:rsidRPr="003A2181" w:rsidRDefault="001B1CE0" w:rsidP="00007B20">
            <w:pPr>
              <w:ind w:left="-57" w:right="-57"/>
              <w:jc w:val="center"/>
              <w:rPr>
                <w:sz w:val="18"/>
                <w:szCs w:val="18"/>
                <w:lang w:val="ro-RO"/>
              </w:rPr>
            </w:pPr>
            <w:r>
              <w:rPr>
                <w:sz w:val="18"/>
                <w:szCs w:val="18"/>
                <w:lang w:val="ro-RO"/>
              </w:rPr>
              <w:t>Mere</w:t>
            </w:r>
            <w:r w:rsidRPr="00A63C2C">
              <w:rPr>
                <w:sz w:val="18"/>
                <w:szCs w:val="18"/>
                <w:lang w:val="ro-RO"/>
              </w:rPr>
              <w:t xml:space="preserve"> întregi, sănătoase, spălate, curate, fără corpuri străine vizibile, fără urme de atacuri de boli şi dăunători, fără umiditate externă în exces, fără miros sau gust străin, să reziste la transport şi manipulare</w:t>
            </w:r>
          </w:p>
        </w:tc>
        <w:tc>
          <w:tcPr>
            <w:tcW w:w="965" w:type="pct"/>
            <w:gridSpan w:val="2"/>
            <w:tcBorders>
              <w:top w:val="single" w:sz="4" w:space="0" w:color="auto"/>
              <w:left w:val="single" w:sz="4" w:space="0" w:color="auto"/>
              <w:bottom w:val="single" w:sz="4" w:space="0" w:color="auto"/>
              <w:right w:val="single" w:sz="4" w:space="0" w:color="auto"/>
            </w:tcBorders>
          </w:tcPr>
          <w:p w:rsidR="001B1CE0" w:rsidRPr="003A2181" w:rsidRDefault="001B1CE0"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1B1CE0" w:rsidRPr="001B1CE0" w:rsidRDefault="001B1CE0">
            <w:pPr>
              <w:rPr>
                <w:lang w:val="en-US"/>
              </w:rPr>
            </w:pPr>
            <w:r w:rsidRPr="00A44741">
              <w:rPr>
                <w:lang w:val="ro-RO"/>
              </w:rPr>
              <w:t>Marca ecologică națională sau altă etichetă ecologică recunoscută de Republica Moldova</w:t>
            </w:r>
          </w:p>
        </w:tc>
      </w:tr>
      <w:tr w:rsidR="001801CF" w:rsidRPr="003A2181"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b/>
                <w:lang w:val="ro-RO"/>
              </w:rPr>
            </w:pPr>
            <w:r w:rsidRPr="003A2181">
              <w:rPr>
                <w:b/>
                <w:lang w:val="ro-RO"/>
              </w:rPr>
              <w:t>Total lot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c>
          <w:tcPr>
            <w:tcW w:w="965" w:type="pct"/>
            <w:gridSpan w:val="2"/>
            <w:tcBorders>
              <w:top w:val="single" w:sz="4" w:space="0" w:color="auto"/>
              <w:left w:val="single" w:sz="4" w:space="0" w:color="auto"/>
              <w:bottom w:val="single" w:sz="4" w:space="0" w:color="auto"/>
              <w:right w:val="single" w:sz="4" w:space="0" w:color="auto"/>
            </w:tcBorders>
          </w:tcPr>
          <w:p w:rsidR="001801CF" w:rsidRPr="003A2181" w:rsidRDefault="001801CF"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r>
      <w:tr w:rsidR="001801CF" w:rsidRPr="003A2181"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b/>
                <w:lang w:val="ro-RO"/>
              </w:rPr>
            </w:pPr>
            <w:r w:rsidRPr="003A2181">
              <w:rPr>
                <w:lang w:val="ro-RO"/>
              </w:rPr>
              <w:t>Lotul 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c>
          <w:tcPr>
            <w:tcW w:w="965" w:type="pct"/>
            <w:gridSpan w:val="2"/>
            <w:tcBorders>
              <w:top w:val="single" w:sz="4" w:space="0" w:color="auto"/>
              <w:left w:val="single" w:sz="4" w:space="0" w:color="auto"/>
              <w:bottom w:val="single" w:sz="4" w:space="0" w:color="auto"/>
              <w:right w:val="single" w:sz="4" w:space="0" w:color="auto"/>
            </w:tcBorders>
          </w:tcPr>
          <w:p w:rsidR="001801CF" w:rsidRPr="003A2181" w:rsidRDefault="001801CF"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r>
      <w:tr w:rsidR="001801CF" w:rsidRPr="003A2181"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b/>
                <w:lang w:val="ro-RO"/>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c>
          <w:tcPr>
            <w:tcW w:w="965" w:type="pct"/>
            <w:gridSpan w:val="2"/>
            <w:tcBorders>
              <w:top w:val="single" w:sz="4" w:space="0" w:color="auto"/>
              <w:left w:val="single" w:sz="4" w:space="0" w:color="auto"/>
              <w:bottom w:val="single" w:sz="4" w:space="0" w:color="auto"/>
              <w:right w:val="single" w:sz="4" w:space="0" w:color="auto"/>
            </w:tcBorders>
          </w:tcPr>
          <w:p w:rsidR="001801CF" w:rsidRPr="003A2181" w:rsidRDefault="001801CF"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r>
      <w:tr w:rsidR="001801CF" w:rsidRPr="003A2181" w:rsidTr="00456127">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b/>
                <w:lang w:val="ro-RO"/>
              </w:rPr>
            </w:pPr>
            <w:r w:rsidRPr="003A2181">
              <w:rPr>
                <w:b/>
                <w:lang w:val="ro-RO"/>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szCs w:val="24"/>
                <w:lang w:val="ro-RO"/>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c>
          <w:tcPr>
            <w:tcW w:w="965" w:type="pct"/>
            <w:gridSpan w:val="2"/>
            <w:tcBorders>
              <w:top w:val="single" w:sz="4" w:space="0" w:color="auto"/>
              <w:left w:val="single" w:sz="4" w:space="0" w:color="auto"/>
              <w:bottom w:val="single" w:sz="4" w:space="0" w:color="auto"/>
              <w:right w:val="single" w:sz="4" w:space="0" w:color="auto"/>
            </w:tcBorders>
          </w:tcPr>
          <w:p w:rsidR="001801CF" w:rsidRPr="003A2181" w:rsidRDefault="001801CF" w:rsidP="0013371E">
            <w:pPr>
              <w:rPr>
                <w:sz w:val="24"/>
                <w:lang w:val="ro-RO"/>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1CF" w:rsidRPr="003A2181" w:rsidRDefault="001801CF" w:rsidP="0013371E">
            <w:pPr>
              <w:rPr>
                <w:sz w:val="24"/>
                <w:lang w:val="ro-RO"/>
              </w:rPr>
            </w:pPr>
          </w:p>
        </w:tc>
      </w:tr>
      <w:tr w:rsidR="00CD53E1" w:rsidRPr="003A2181" w:rsidTr="00456127">
        <w:trPr>
          <w:gridAfter w:val="1"/>
          <w:wAfter w:w="73" w:type="pct"/>
          <w:trHeight w:val="397"/>
        </w:trPr>
        <w:tc>
          <w:tcPr>
            <w:tcW w:w="399" w:type="pct"/>
            <w:tcBorders>
              <w:top w:val="single" w:sz="4" w:space="0" w:color="auto"/>
            </w:tcBorders>
          </w:tcPr>
          <w:p w:rsidR="00CD53E1" w:rsidRPr="003A2181" w:rsidRDefault="00CD53E1" w:rsidP="0013371E">
            <w:pPr>
              <w:tabs>
                <w:tab w:val="left" w:pos="6120"/>
              </w:tabs>
              <w:rPr>
                <w:sz w:val="24"/>
                <w:szCs w:val="24"/>
                <w:lang w:val="ro-RO"/>
              </w:rPr>
            </w:pPr>
          </w:p>
        </w:tc>
        <w:tc>
          <w:tcPr>
            <w:tcW w:w="4527" w:type="pct"/>
            <w:gridSpan w:val="10"/>
            <w:tcBorders>
              <w:top w:val="single" w:sz="4" w:space="0" w:color="auto"/>
            </w:tcBorders>
            <w:shd w:val="clear" w:color="auto" w:fill="auto"/>
            <w:vAlign w:val="center"/>
          </w:tcPr>
          <w:p w:rsidR="00CD53E1" w:rsidRPr="003A2181" w:rsidRDefault="00CD53E1" w:rsidP="0013371E">
            <w:pPr>
              <w:tabs>
                <w:tab w:val="left" w:pos="6120"/>
              </w:tabs>
              <w:rPr>
                <w:sz w:val="24"/>
                <w:szCs w:val="24"/>
                <w:lang w:val="ro-RO"/>
              </w:rPr>
            </w:pPr>
          </w:p>
          <w:p w:rsidR="00CD53E1" w:rsidRPr="003A2181" w:rsidRDefault="00CD53E1" w:rsidP="0013371E">
            <w:pPr>
              <w:rPr>
                <w:sz w:val="24"/>
                <w:szCs w:val="24"/>
                <w:lang w:val="ro-RO"/>
              </w:rPr>
            </w:pPr>
            <w:r w:rsidRPr="003A2181">
              <w:rPr>
                <w:sz w:val="24"/>
                <w:szCs w:val="24"/>
                <w:lang w:val="ro-RO"/>
              </w:rPr>
              <w:t>Semnat:_______________ Numele, Prenumele:_____________________________ În calitate de: ________________</w:t>
            </w:r>
          </w:p>
          <w:p w:rsidR="00CD53E1" w:rsidRPr="003A2181" w:rsidRDefault="00CD53E1" w:rsidP="0013371E">
            <w:pPr>
              <w:rPr>
                <w:sz w:val="24"/>
                <w:szCs w:val="24"/>
                <w:lang w:val="ro-RO"/>
              </w:rPr>
            </w:pPr>
          </w:p>
          <w:p w:rsidR="00CD53E1" w:rsidRPr="003A2181" w:rsidRDefault="00CD53E1" w:rsidP="0013371E">
            <w:pPr>
              <w:rPr>
                <w:bCs/>
                <w:iCs/>
                <w:sz w:val="24"/>
                <w:szCs w:val="24"/>
                <w:lang w:val="ro-RO"/>
              </w:rPr>
            </w:pPr>
            <w:r w:rsidRPr="003A2181">
              <w:rPr>
                <w:bCs/>
                <w:iCs/>
                <w:sz w:val="24"/>
                <w:szCs w:val="24"/>
                <w:lang w:val="ro-RO"/>
              </w:rPr>
              <w:t>Ofertantul: _______________________ Adresa: _____________________</w:t>
            </w:r>
            <w:r w:rsidR="00366837" w:rsidRPr="003A2181">
              <w:rPr>
                <w:bCs/>
                <w:iCs/>
                <w:sz w:val="24"/>
                <w:szCs w:val="24"/>
                <w:lang w:val="ro-RO"/>
              </w:rPr>
              <w:t>______</w:t>
            </w:r>
            <w:r w:rsidRPr="003A2181">
              <w:rPr>
                <w:bCs/>
                <w:iCs/>
                <w:sz w:val="24"/>
                <w:szCs w:val="24"/>
                <w:lang w:val="ro-RO"/>
              </w:rPr>
              <w:t>___</w:t>
            </w:r>
          </w:p>
          <w:tbl>
            <w:tblPr>
              <w:tblW w:w="14310" w:type="dxa"/>
              <w:tblLook w:val="04A0" w:firstRow="1" w:lastRow="0" w:firstColumn="1" w:lastColumn="0" w:noHBand="0" w:noVBand="1"/>
            </w:tblPr>
            <w:tblGrid>
              <w:gridCol w:w="985"/>
              <w:gridCol w:w="2923"/>
              <w:gridCol w:w="950"/>
              <w:gridCol w:w="947"/>
              <w:gridCol w:w="498"/>
              <w:gridCol w:w="1203"/>
              <w:gridCol w:w="1559"/>
              <w:gridCol w:w="635"/>
              <w:gridCol w:w="924"/>
              <w:gridCol w:w="1701"/>
              <w:gridCol w:w="1418"/>
              <w:gridCol w:w="567"/>
            </w:tblGrid>
            <w:tr w:rsidR="00036EC0" w:rsidRPr="003A2181" w:rsidTr="00036EC0">
              <w:trPr>
                <w:gridAfter w:val="1"/>
                <w:wAfter w:w="567" w:type="dxa"/>
                <w:trHeight w:val="697"/>
              </w:trPr>
              <w:tc>
                <w:tcPr>
                  <w:tcW w:w="13743" w:type="dxa"/>
                  <w:gridSpan w:val="11"/>
                  <w:shd w:val="clear" w:color="auto" w:fill="auto"/>
                  <w:vAlign w:val="center"/>
                </w:tcPr>
                <w:p w:rsidR="003C2208" w:rsidRDefault="00036EC0" w:rsidP="00651B7A">
                  <w:pPr>
                    <w:pStyle w:val="Heading2"/>
                    <w:numPr>
                      <w:ilvl w:val="0"/>
                      <w:numId w:val="0"/>
                    </w:numPr>
                    <w:rPr>
                      <w:sz w:val="24"/>
                    </w:rPr>
                  </w:pPr>
                  <w:r w:rsidRPr="003A2181">
                    <w:rPr>
                      <w:b w:val="0"/>
                      <w:sz w:val="20"/>
                      <w:szCs w:val="20"/>
                    </w:rPr>
                    <w:br w:type="page"/>
                  </w:r>
                  <w:r w:rsidRPr="003A2181">
                    <w:rPr>
                      <w:b w:val="0"/>
                    </w:rPr>
                    <w:br w:type="page"/>
                  </w:r>
                  <w:r w:rsidRPr="003A2181">
                    <w:rPr>
                      <w:b w:val="0"/>
                    </w:rPr>
                    <w:br w:type="page"/>
                  </w:r>
                  <w:r w:rsidRPr="003A2181">
                    <w:rPr>
                      <w:b w:val="0"/>
                      <w:sz w:val="20"/>
                      <w:szCs w:val="20"/>
                    </w:rPr>
                    <w:br w:type="page"/>
                  </w:r>
                  <w:r w:rsidRPr="003A2181">
                    <w:rPr>
                      <w:sz w:val="24"/>
                    </w:rPr>
                    <w:br w:type="page"/>
                  </w:r>
                  <w:bookmarkStart w:id="109" w:name="_Toc392180207"/>
                </w:p>
                <w:p w:rsidR="003C2208" w:rsidRDefault="003C2208" w:rsidP="00651B7A">
                  <w:pPr>
                    <w:pStyle w:val="Heading2"/>
                    <w:numPr>
                      <w:ilvl w:val="0"/>
                      <w:numId w:val="0"/>
                    </w:numPr>
                    <w:rPr>
                      <w:sz w:val="24"/>
                    </w:rPr>
                  </w:pPr>
                </w:p>
                <w:p w:rsidR="003C2208" w:rsidRDefault="003C2208" w:rsidP="00651B7A">
                  <w:pPr>
                    <w:pStyle w:val="Heading2"/>
                    <w:numPr>
                      <w:ilvl w:val="0"/>
                      <w:numId w:val="0"/>
                    </w:numPr>
                    <w:rPr>
                      <w:sz w:val="24"/>
                    </w:rPr>
                  </w:pPr>
                </w:p>
                <w:p w:rsidR="003C2208" w:rsidRDefault="003C2208" w:rsidP="00651B7A">
                  <w:pPr>
                    <w:pStyle w:val="Heading2"/>
                    <w:numPr>
                      <w:ilvl w:val="0"/>
                      <w:numId w:val="0"/>
                    </w:numPr>
                    <w:rPr>
                      <w:sz w:val="24"/>
                    </w:rPr>
                  </w:pPr>
                </w:p>
                <w:p w:rsidR="00036EC0" w:rsidRPr="003A2181" w:rsidRDefault="00036EC0" w:rsidP="00651B7A">
                  <w:pPr>
                    <w:pStyle w:val="Heading2"/>
                    <w:numPr>
                      <w:ilvl w:val="0"/>
                      <w:numId w:val="0"/>
                    </w:numPr>
                    <w:rPr>
                      <w:sz w:val="24"/>
                    </w:rPr>
                  </w:pPr>
                  <w:r w:rsidRPr="003A2181">
                    <w:lastRenderedPageBreak/>
                    <w:t>Specificații de preț (F4.</w:t>
                  </w:r>
                  <w:r w:rsidR="00651B7A" w:rsidRPr="003A2181">
                    <w:t>2</w:t>
                  </w:r>
                  <w:r w:rsidRPr="003A2181">
                    <w:t>)</w:t>
                  </w:r>
                  <w:bookmarkEnd w:id="109"/>
                </w:p>
              </w:tc>
            </w:tr>
            <w:tr w:rsidR="00036EC0" w:rsidRPr="002F4CB8" w:rsidTr="00036EC0">
              <w:trPr>
                <w:gridAfter w:val="1"/>
                <w:wAfter w:w="567" w:type="dxa"/>
              </w:trPr>
              <w:tc>
                <w:tcPr>
                  <w:tcW w:w="13743" w:type="dxa"/>
                  <w:gridSpan w:val="11"/>
                  <w:tcBorders>
                    <w:bottom w:val="single" w:sz="4" w:space="0" w:color="auto"/>
                  </w:tcBorders>
                  <w:shd w:val="clear" w:color="auto" w:fill="auto"/>
                </w:tcPr>
                <w:p w:rsidR="00036EC0" w:rsidRPr="003A2181" w:rsidRDefault="00036EC0" w:rsidP="00542443">
                  <w:pPr>
                    <w:pStyle w:val="BankNormal"/>
                    <w:spacing w:after="0"/>
                    <w:jc w:val="both"/>
                    <w:rPr>
                      <w:i/>
                      <w:iCs/>
                      <w:szCs w:val="24"/>
                      <w:lang w:val="ro-RO"/>
                    </w:rPr>
                  </w:pPr>
                </w:p>
                <w:p w:rsidR="00036EC0" w:rsidRPr="003A2181" w:rsidRDefault="00036EC0" w:rsidP="00542443">
                  <w:pPr>
                    <w:jc w:val="center"/>
                    <w:rPr>
                      <w:i/>
                      <w:iCs/>
                      <w:sz w:val="24"/>
                      <w:szCs w:val="24"/>
                      <w:lang w:val="ro-RO" w:eastAsia="en-US"/>
                    </w:rPr>
                  </w:pPr>
                  <w:r w:rsidRPr="003A2181">
                    <w:rPr>
                      <w:i/>
                      <w:iCs/>
                      <w:sz w:val="24"/>
                      <w:szCs w:val="24"/>
                      <w:lang w:val="ro-RO" w:eastAsia="en-US"/>
                    </w:rPr>
                    <w:t xml:space="preserve">*[Acest tabel va fi completat de către </w:t>
                  </w:r>
                  <w:r w:rsidRPr="003A2181">
                    <w:rPr>
                      <w:i/>
                      <w:iCs/>
                      <w:sz w:val="24"/>
                      <w:szCs w:val="24"/>
                      <w:u w:val="single"/>
                      <w:lang w:val="ro-RO" w:eastAsia="en-US"/>
                    </w:rPr>
                    <w:t>ofertant</w:t>
                  </w:r>
                  <w:r w:rsidRPr="003A2181">
                    <w:rPr>
                      <w:i/>
                      <w:iCs/>
                      <w:sz w:val="24"/>
                      <w:szCs w:val="24"/>
                      <w:lang w:val="ro-RO" w:eastAsia="en-US"/>
                    </w:rPr>
                    <w:t xml:space="preserve"> în corespundere cu tabelul Lista bunurilor/serviciilor (punctul 5) din INVITAȚIA LA LICITAȚIE]</w:t>
                  </w:r>
                </w:p>
                <w:p w:rsidR="00036EC0" w:rsidRPr="003A2181" w:rsidRDefault="00036EC0" w:rsidP="00542443">
                  <w:pPr>
                    <w:rPr>
                      <w:sz w:val="24"/>
                      <w:lang w:val="ro-RO"/>
                    </w:rPr>
                  </w:pPr>
                </w:p>
              </w:tc>
            </w:tr>
            <w:tr w:rsidR="00A14A57" w:rsidRPr="003A2181" w:rsidTr="00DA098D">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r w:rsidRPr="003A2181">
                    <w:rPr>
                      <w:sz w:val="24"/>
                      <w:szCs w:val="24"/>
                      <w:lang w:val="ro-RO"/>
                    </w:rPr>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r w:rsidRPr="003A2181">
                    <w:rPr>
                      <w:sz w:val="24"/>
                      <w:szCs w:val="24"/>
                      <w:lang w:val="ro-RO"/>
                    </w:rPr>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r w:rsidRPr="003A2181">
                    <w:rPr>
                      <w:sz w:val="24"/>
                      <w:szCs w:val="24"/>
                      <w:lang w:val="ro-RO"/>
                    </w:rPr>
                    <w:t>Alternativa nr.: ___________</w:t>
                  </w:r>
                </w:p>
              </w:tc>
            </w:tr>
            <w:tr w:rsidR="00A14A57" w:rsidRPr="003A2181" w:rsidTr="00DA098D">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r w:rsidRPr="003A2181">
                    <w:rPr>
                      <w:sz w:val="24"/>
                      <w:szCs w:val="24"/>
                      <w:lang w:val="ro-RO"/>
                    </w:rPr>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r w:rsidRPr="003A2181">
                    <w:rPr>
                      <w:sz w:val="24"/>
                      <w:szCs w:val="24"/>
                      <w:lang w:val="ro-RO"/>
                    </w:rPr>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r w:rsidRPr="003A2181">
                    <w:rPr>
                      <w:sz w:val="24"/>
                      <w:szCs w:val="24"/>
                      <w:lang w:val="ro-RO"/>
                    </w:rPr>
                    <w:t>Pagina: __din __</w:t>
                  </w:r>
                </w:p>
              </w:tc>
            </w:tr>
            <w:tr w:rsidR="00A14A57" w:rsidRPr="003A2181" w:rsidTr="00DA098D">
              <w:trPr>
                <w:trHeight w:val="567"/>
              </w:trPr>
              <w:tc>
                <w:tcPr>
                  <w:tcW w:w="12325" w:type="dxa"/>
                  <w:gridSpan w:val="10"/>
                  <w:shd w:val="clear" w:color="auto" w:fill="auto"/>
                </w:tcPr>
                <w:p w:rsidR="00A14A57" w:rsidRPr="003A2181" w:rsidRDefault="00A14A57" w:rsidP="00542443">
                  <w:pPr>
                    <w:rPr>
                      <w:sz w:val="24"/>
                      <w:lang w:val="ro-RO"/>
                    </w:rPr>
                  </w:pPr>
                </w:p>
              </w:tc>
              <w:tc>
                <w:tcPr>
                  <w:tcW w:w="1985" w:type="dxa"/>
                  <w:gridSpan w:val="2"/>
                </w:tcPr>
                <w:p w:rsidR="00A14A57" w:rsidRPr="003A2181" w:rsidRDefault="00A14A57" w:rsidP="00542443">
                  <w:pPr>
                    <w:rPr>
                      <w:sz w:val="24"/>
                      <w:lang w:val="ro-RO"/>
                    </w:rPr>
                  </w:pPr>
                </w:p>
              </w:tc>
            </w:tr>
            <w:tr w:rsidR="005040C4" w:rsidRPr="002F4CB8" w:rsidTr="00F75B10">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jc w:val="center"/>
                    <w:rPr>
                      <w:b/>
                      <w:lang w:val="ro-RO"/>
                    </w:rPr>
                  </w:pPr>
                  <w:r w:rsidRPr="003A2181">
                    <w:rPr>
                      <w:b/>
                      <w:lang w:val="ro-RO"/>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A14A57" w:rsidRPr="003A2181" w:rsidRDefault="00A14A57" w:rsidP="00542443">
                  <w:pPr>
                    <w:jc w:val="center"/>
                    <w:rPr>
                      <w:b/>
                      <w:lang w:val="ro-RO"/>
                    </w:rPr>
                  </w:pPr>
                  <w:r w:rsidRPr="003A2181">
                    <w:rPr>
                      <w:b/>
                      <w:lang w:val="ro-RO"/>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14A57" w:rsidRPr="003A2181" w:rsidRDefault="00A14A57" w:rsidP="00542443">
                  <w:pPr>
                    <w:jc w:val="center"/>
                    <w:rPr>
                      <w:b/>
                      <w:lang w:val="ro-RO"/>
                    </w:rPr>
                  </w:pPr>
                  <w:r w:rsidRPr="003A2181">
                    <w:rPr>
                      <w:b/>
                      <w:lang w:val="ro-RO"/>
                    </w:rPr>
                    <w:t>Unitatea de măsură</w:t>
                  </w:r>
                </w:p>
              </w:tc>
              <w:tc>
                <w:tcPr>
                  <w:tcW w:w="947" w:type="dxa"/>
                  <w:tcBorders>
                    <w:top w:val="single" w:sz="4" w:space="0" w:color="auto"/>
                    <w:left w:val="single" w:sz="4" w:space="0" w:color="auto"/>
                    <w:right w:val="single" w:sz="4" w:space="0" w:color="auto"/>
                  </w:tcBorders>
                  <w:shd w:val="clear" w:color="auto" w:fill="auto"/>
                </w:tcPr>
                <w:p w:rsidR="00A14A57" w:rsidRPr="003A2181" w:rsidRDefault="00A14A57" w:rsidP="00542443">
                  <w:pPr>
                    <w:jc w:val="center"/>
                    <w:rPr>
                      <w:b/>
                      <w:lang w:val="ro-RO"/>
                    </w:rPr>
                  </w:pPr>
                  <w:r w:rsidRPr="003A2181">
                    <w:rPr>
                      <w:b/>
                      <w:lang w:val="ro-RO"/>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A14A57" w:rsidRPr="003A2181" w:rsidRDefault="00A14A57" w:rsidP="00542443">
                  <w:pPr>
                    <w:jc w:val="center"/>
                    <w:rPr>
                      <w:b/>
                      <w:lang w:val="ro-RO"/>
                    </w:rPr>
                  </w:pPr>
                  <w:r w:rsidRPr="003A2181">
                    <w:rPr>
                      <w:b/>
                      <w:lang w:val="ro-RO"/>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4A57" w:rsidRPr="003A2181" w:rsidRDefault="00A14A57" w:rsidP="00542443">
                  <w:pPr>
                    <w:jc w:val="center"/>
                    <w:rPr>
                      <w:b/>
                      <w:lang w:val="ro-RO"/>
                    </w:rPr>
                  </w:pPr>
                  <w:r w:rsidRPr="003A2181">
                    <w:rPr>
                      <w:b/>
                      <w:lang w:val="ro-RO"/>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14A57" w:rsidRPr="003A2181" w:rsidRDefault="00A14A57" w:rsidP="00542443">
                  <w:pPr>
                    <w:jc w:val="center"/>
                    <w:rPr>
                      <w:b/>
                      <w:lang w:val="ro-RO"/>
                    </w:rPr>
                  </w:pPr>
                  <w:r w:rsidRPr="003A2181">
                    <w:rPr>
                      <w:b/>
                      <w:lang w:val="ro-RO"/>
                    </w:rPr>
                    <w:t>Suma</w:t>
                  </w:r>
                </w:p>
                <w:p w:rsidR="00A14A57" w:rsidRPr="003A2181" w:rsidRDefault="00A14A57" w:rsidP="00542443">
                  <w:pPr>
                    <w:jc w:val="center"/>
                    <w:rPr>
                      <w:b/>
                      <w:lang w:val="ro-RO"/>
                    </w:rPr>
                  </w:pPr>
                  <w:r w:rsidRPr="003A2181">
                    <w:rPr>
                      <w:b/>
                      <w:lang w:val="ro-RO"/>
                    </w:rPr>
                    <w:t>fără</w:t>
                  </w:r>
                </w:p>
                <w:p w:rsidR="00A14A57" w:rsidRPr="003A2181" w:rsidRDefault="00A14A57" w:rsidP="00542443">
                  <w:pPr>
                    <w:jc w:val="center"/>
                    <w:rPr>
                      <w:b/>
                      <w:lang w:val="ro-RO"/>
                    </w:rPr>
                  </w:pPr>
                  <w:r w:rsidRPr="003A2181">
                    <w:rPr>
                      <w:b/>
                      <w:lang w:val="ro-RO"/>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4A57" w:rsidRPr="003A2181" w:rsidRDefault="00A14A57" w:rsidP="00542443">
                  <w:pPr>
                    <w:jc w:val="center"/>
                    <w:rPr>
                      <w:b/>
                      <w:lang w:val="ro-RO"/>
                    </w:rPr>
                  </w:pPr>
                  <w:r w:rsidRPr="003A2181">
                    <w:rPr>
                      <w:b/>
                      <w:lang w:val="ro-RO"/>
                    </w:rPr>
                    <w:t>Suma</w:t>
                  </w:r>
                </w:p>
                <w:p w:rsidR="00A14A57" w:rsidRPr="003A2181" w:rsidRDefault="00A14A57" w:rsidP="00542443">
                  <w:pPr>
                    <w:jc w:val="center"/>
                    <w:rPr>
                      <w:b/>
                      <w:lang w:val="ro-RO"/>
                    </w:rPr>
                  </w:pPr>
                  <w:r w:rsidRPr="003A2181">
                    <w:rPr>
                      <w:b/>
                      <w:lang w:val="ro-RO"/>
                    </w:rPr>
                    <w:t>cu TVA</w:t>
                  </w:r>
                </w:p>
              </w:tc>
              <w:tc>
                <w:tcPr>
                  <w:tcW w:w="1985" w:type="dxa"/>
                  <w:gridSpan w:val="2"/>
                  <w:tcBorders>
                    <w:top w:val="single" w:sz="4" w:space="0" w:color="auto"/>
                    <w:left w:val="single" w:sz="4" w:space="0" w:color="auto"/>
                    <w:bottom w:val="single" w:sz="4" w:space="0" w:color="auto"/>
                    <w:right w:val="single" w:sz="4" w:space="0" w:color="auto"/>
                  </w:tcBorders>
                </w:tcPr>
                <w:p w:rsidR="00A14A57" w:rsidRPr="003A2181" w:rsidRDefault="00A14A57" w:rsidP="00A14A57">
                  <w:pPr>
                    <w:jc w:val="center"/>
                    <w:rPr>
                      <w:b/>
                      <w:szCs w:val="28"/>
                      <w:lang w:val="ro-RO"/>
                    </w:rPr>
                  </w:pPr>
                  <w:r w:rsidRPr="003A2181">
                    <w:rPr>
                      <w:b/>
                      <w:szCs w:val="28"/>
                      <w:lang w:val="ro-RO"/>
                    </w:rPr>
                    <w:t>Termenul de livrare/</w:t>
                  </w:r>
                </w:p>
                <w:p w:rsidR="00A14A57" w:rsidRPr="003A2181" w:rsidRDefault="00A14A57" w:rsidP="00A14A57">
                  <w:pPr>
                    <w:jc w:val="center"/>
                    <w:rPr>
                      <w:b/>
                      <w:lang w:val="ro-RO"/>
                    </w:rPr>
                  </w:pPr>
                  <w:r w:rsidRPr="003A2181">
                    <w:rPr>
                      <w:b/>
                      <w:szCs w:val="28"/>
                      <w:lang w:val="ro-RO"/>
                    </w:rPr>
                    <w:t>prestare propus</w:t>
                  </w:r>
                </w:p>
              </w:tc>
            </w:tr>
            <w:tr w:rsidR="005040C4" w:rsidRPr="003A2181" w:rsidTr="00F75B10">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jc w:val="center"/>
                    <w:rPr>
                      <w:lang w:val="ro-RO"/>
                    </w:rPr>
                  </w:pPr>
                  <w:r w:rsidRPr="003A2181">
                    <w:rPr>
                      <w:lang w:val="ro-RO"/>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jc w:val="center"/>
                    <w:rPr>
                      <w:lang w:val="ro-RO"/>
                    </w:rPr>
                  </w:pPr>
                  <w:r w:rsidRPr="003A2181">
                    <w:rPr>
                      <w:lang w:val="ro-RO"/>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035B83" w:rsidP="00542443">
                  <w:pPr>
                    <w:jc w:val="center"/>
                    <w:rPr>
                      <w:lang w:val="ro-RO"/>
                    </w:rPr>
                  </w:pPr>
                  <w:r w:rsidRPr="003A2181">
                    <w:rPr>
                      <w:lang w:val="ro-RO"/>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035B83" w:rsidP="00542443">
                  <w:pPr>
                    <w:jc w:val="center"/>
                    <w:rPr>
                      <w:lang w:val="ro-RO"/>
                    </w:rPr>
                  </w:pPr>
                  <w:r w:rsidRPr="003A2181">
                    <w:rPr>
                      <w:lang w:val="ro-RO"/>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035B83" w:rsidP="00542443">
                  <w:pPr>
                    <w:jc w:val="center"/>
                    <w:rPr>
                      <w:lang w:val="ro-RO"/>
                    </w:rPr>
                  </w:pPr>
                  <w:r w:rsidRPr="003A2181">
                    <w:rPr>
                      <w:lang w:val="ro-RO"/>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035B83" w:rsidP="00542443">
                  <w:pPr>
                    <w:jc w:val="center"/>
                    <w:rPr>
                      <w:lang w:val="ro-RO"/>
                    </w:rPr>
                  </w:pPr>
                  <w:r w:rsidRPr="003A2181">
                    <w:rPr>
                      <w:lang w:val="ro-RO"/>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035B83" w:rsidP="00542443">
                  <w:pPr>
                    <w:jc w:val="center"/>
                    <w:rPr>
                      <w:lang w:val="ro-RO"/>
                    </w:rPr>
                  </w:pPr>
                  <w:r w:rsidRPr="003A2181">
                    <w:rPr>
                      <w:lang w:val="ro-RO"/>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035B83" w:rsidP="00542443">
                  <w:pPr>
                    <w:jc w:val="center"/>
                    <w:rPr>
                      <w:lang w:val="ro-RO"/>
                    </w:rPr>
                  </w:pPr>
                  <w:r w:rsidRPr="003A2181">
                    <w:rPr>
                      <w:lang w:val="ro-RO"/>
                    </w:rPr>
                    <w:t>8</w:t>
                  </w:r>
                </w:p>
              </w:tc>
              <w:tc>
                <w:tcPr>
                  <w:tcW w:w="1985" w:type="dxa"/>
                  <w:gridSpan w:val="2"/>
                  <w:tcBorders>
                    <w:top w:val="single" w:sz="4" w:space="0" w:color="auto"/>
                    <w:left w:val="single" w:sz="4" w:space="0" w:color="auto"/>
                    <w:bottom w:val="single" w:sz="4" w:space="0" w:color="auto"/>
                    <w:right w:val="single" w:sz="4" w:space="0" w:color="auto"/>
                  </w:tcBorders>
                </w:tcPr>
                <w:p w:rsidR="00A14A57" w:rsidRPr="003A2181" w:rsidRDefault="00035B83" w:rsidP="00542443">
                  <w:pPr>
                    <w:jc w:val="center"/>
                    <w:rPr>
                      <w:lang w:val="ro-RO"/>
                    </w:rPr>
                  </w:pPr>
                  <w:r w:rsidRPr="003A2181">
                    <w:rPr>
                      <w:lang w:val="ro-RO"/>
                    </w:rPr>
                    <w:t>9</w:t>
                  </w:r>
                </w:p>
              </w:tc>
            </w:tr>
            <w:tr w:rsidR="005040C4" w:rsidRPr="003A2181" w:rsidTr="00F75B1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b/>
                      <w:lang w:val="ro-RO"/>
                    </w:rPr>
                  </w:pPr>
                  <w:r w:rsidRPr="003A2181">
                    <w:rPr>
                      <w:b/>
                      <w:lang w:val="ro-RO"/>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2"/>
                      <w:szCs w:val="22"/>
                      <w:lang w:val="ro-RO"/>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2"/>
                      <w:szCs w:val="22"/>
                      <w:lang w:val="ro-RO"/>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2"/>
                      <w:szCs w:val="22"/>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2"/>
                      <w:szCs w:val="22"/>
                      <w:lang w:val="ro-RO"/>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2"/>
                      <w:szCs w:val="22"/>
                      <w:lang w:val="ro-RO"/>
                    </w:rPr>
                  </w:pPr>
                </w:p>
              </w:tc>
              <w:tc>
                <w:tcPr>
                  <w:tcW w:w="1985" w:type="dxa"/>
                  <w:gridSpan w:val="2"/>
                  <w:tcBorders>
                    <w:top w:val="single" w:sz="4" w:space="0" w:color="auto"/>
                    <w:left w:val="single" w:sz="4" w:space="0" w:color="auto"/>
                    <w:bottom w:val="single" w:sz="4" w:space="0" w:color="auto"/>
                    <w:right w:val="single" w:sz="4" w:space="0" w:color="auto"/>
                  </w:tcBorders>
                </w:tcPr>
                <w:p w:rsidR="00A14A57" w:rsidRPr="003A2181" w:rsidRDefault="00A14A57" w:rsidP="00542443">
                  <w:pPr>
                    <w:rPr>
                      <w:sz w:val="22"/>
                      <w:szCs w:val="22"/>
                      <w:lang w:val="ro-RO"/>
                    </w:rPr>
                  </w:pPr>
                </w:p>
              </w:tc>
            </w:tr>
            <w:tr w:rsidR="005040C4" w:rsidRPr="003A2181" w:rsidTr="00F75B1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lang w:val="ro-RO"/>
                    </w:rPr>
                  </w:pPr>
                  <w:r w:rsidRPr="003A2181">
                    <w:rPr>
                      <w:lang w:val="ro-RO"/>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985" w:type="dxa"/>
                  <w:gridSpan w:val="2"/>
                  <w:tcBorders>
                    <w:top w:val="single" w:sz="4" w:space="0" w:color="auto"/>
                    <w:left w:val="single" w:sz="4" w:space="0" w:color="auto"/>
                    <w:bottom w:val="single" w:sz="4" w:space="0" w:color="auto"/>
                    <w:right w:val="single" w:sz="4" w:space="0" w:color="auto"/>
                  </w:tcBorders>
                </w:tcPr>
                <w:p w:rsidR="00A14A57" w:rsidRPr="003A2181" w:rsidRDefault="00A14A57" w:rsidP="00542443">
                  <w:pPr>
                    <w:rPr>
                      <w:sz w:val="24"/>
                      <w:lang w:val="ro-RO"/>
                    </w:rPr>
                  </w:pPr>
                </w:p>
              </w:tc>
            </w:tr>
            <w:tr w:rsidR="005040C4" w:rsidRPr="002F4CB8" w:rsidTr="00F75B1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b/>
                      <w:lang w:val="ro-RO"/>
                    </w:rPr>
                  </w:pPr>
                  <w:r w:rsidRPr="003A2181">
                    <w:rPr>
                      <w:i/>
                      <w:iCs/>
                      <w:lang w:val="ro-RO"/>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985" w:type="dxa"/>
                  <w:gridSpan w:val="2"/>
                  <w:tcBorders>
                    <w:top w:val="single" w:sz="4" w:space="0" w:color="auto"/>
                    <w:left w:val="single" w:sz="4" w:space="0" w:color="auto"/>
                    <w:bottom w:val="single" w:sz="4" w:space="0" w:color="auto"/>
                    <w:right w:val="single" w:sz="4" w:space="0" w:color="auto"/>
                  </w:tcBorders>
                </w:tcPr>
                <w:p w:rsidR="00A14A57" w:rsidRPr="003A2181" w:rsidRDefault="00A14A57" w:rsidP="00542443">
                  <w:pPr>
                    <w:rPr>
                      <w:sz w:val="24"/>
                      <w:lang w:val="ro-RO"/>
                    </w:rPr>
                  </w:pPr>
                </w:p>
              </w:tc>
            </w:tr>
            <w:tr w:rsidR="005040C4" w:rsidRPr="003A2181" w:rsidTr="00F75B1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b/>
                      <w:lang w:val="ro-RO"/>
                    </w:rPr>
                  </w:pPr>
                  <w:r w:rsidRPr="003A2181">
                    <w:rPr>
                      <w:b/>
                      <w:lang w:val="ro-RO"/>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985" w:type="dxa"/>
                  <w:gridSpan w:val="2"/>
                  <w:tcBorders>
                    <w:top w:val="single" w:sz="4" w:space="0" w:color="auto"/>
                    <w:left w:val="single" w:sz="4" w:space="0" w:color="auto"/>
                    <w:bottom w:val="single" w:sz="4" w:space="0" w:color="auto"/>
                    <w:right w:val="single" w:sz="4" w:space="0" w:color="auto"/>
                  </w:tcBorders>
                </w:tcPr>
                <w:p w:rsidR="00A14A57" w:rsidRPr="003A2181" w:rsidRDefault="00A14A57" w:rsidP="00542443">
                  <w:pPr>
                    <w:rPr>
                      <w:sz w:val="24"/>
                      <w:lang w:val="ro-RO"/>
                    </w:rPr>
                  </w:pPr>
                </w:p>
              </w:tc>
            </w:tr>
            <w:tr w:rsidR="005040C4" w:rsidRPr="003A2181" w:rsidTr="00F75B1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b/>
                      <w:lang w:val="ro-RO"/>
                    </w:rPr>
                  </w:pPr>
                  <w:r w:rsidRPr="003A2181">
                    <w:rPr>
                      <w:lang w:val="ro-RO"/>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985" w:type="dxa"/>
                  <w:gridSpan w:val="2"/>
                  <w:tcBorders>
                    <w:top w:val="single" w:sz="4" w:space="0" w:color="auto"/>
                    <w:left w:val="single" w:sz="4" w:space="0" w:color="auto"/>
                    <w:bottom w:val="single" w:sz="4" w:space="0" w:color="auto"/>
                    <w:right w:val="single" w:sz="4" w:space="0" w:color="auto"/>
                  </w:tcBorders>
                </w:tcPr>
                <w:p w:rsidR="00A14A57" w:rsidRPr="003A2181" w:rsidRDefault="00A14A57" w:rsidP="00542443">
                  <w:pPr>
                    <w:rPr>
                      <w:sz w:val="24"/>
                      <w:lang w:val="ro-RO"/>
                    </w:rPr>
                  </w:pPr>
                </w:p>
              </w:tc>
            </w:tr>
            <w:tr w:rsidR="005040C4" w:rsidRPr="003A2181" w:rsidTr="00F75B1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b/>
                      <w:lang w:val="ro-RO"/>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985" w:type="dxa"/>
                  <w:gridSpan w:val="2"/>
                  <w:tcBorders>
                    <w:top w:val="single" w:sz="4" w:space="0" w:color="auto"/>
                    <w:left w:val="single" w:sz="4" w:space="0" w:color="auto"/>
                    <w:bottom w:val="single" w:sz="4" w:space="0" w:color="auto"/>
                    <w:right w:val="single" w:sz="4" w:space="0" w:color="auto"/>
                  </w:tcBorders>
                </w:tcPr>
                <w:p w:rsidR="00A14A57" w:rsidRPr="003A2181" w:rsidRDefault="00A14A57" w:rsidP="00542443">
                  <w:pPr>
                    <w:rPr>
                      <w:sz w:val="24"/>
                      <w:lang w:val="ro-RO"/>
                    </w:rPr>
                  </w:pPr>
                </w:p>
              </w:tc>
            </w:tr>
            <w:tr w:rsidR="005040C4" w:rsidRPr="003A2181" w:rsidTr="00F75B1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b/>
                      <w:lang w:val="ro-RO"/>
                    </w:rPr>
                  </w:pPr>
                  <w:r w:rsidRPr="003A2181">
                    <w:rPr>
                      <w:b/>
                      <w:lang w:val="ro-RO"/>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szCs w:val="24"/>
                      <w:lang w:val="ro-RO"/>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A57" w:rsidRPr="003A2181" w:rsidRDefault="00A14A57" w:rsidP="00542443">
                  <w:pPr>
                    <w:rPr>
                      <w:sz w:val="24"/>
                      <w:lang w:val="ro-RO"/>
                    </w:rPr>
                  </w:pPr>
                </w:p>
              </w:tc>
              <w:tc>
                <w:tcPr>
                  <w:tcW w:w="1985" w:type="dxa"/>
                  <w:gridSpan w:val="2"/>
                  <w:tcBorders>
                    <w:top w:val="single" w:sz="4" w:space="0" w:color="auto"/>
                    <w:left w:val="single" w:sz="4" w:space="0" w:color="auto"/>
                    <w:bottom w:val="single" w:sz="4" w:space="0" w:color="auto"/>
                    <w:right w:val="single" w:sz="4" w:space="0" w:color="auto"/>
                  </w:tcBorders>
                </w:tcPr>
                <w:p w:rsidR="00A14A57" w:rsidRPr="003A2181" w:rsidRDefault="00A14A57" w:rsidP="00542443">
                  <w:pPr>
                    <w:rPr>
                      <w:sz w:val="24"/>
                      <w:lang w:val="ro-RO"/>
                    </w:rPr>
                  </w:pPr>
                </w:p>
              </w:tc>
            </w:tr>
            <w:tr w:rsidR="00A14A57" w:rsidRPr="003A2181" w:rsidTr="00DA098D">
              <w:trPr>
                <w:trHeight w:val="397"/>
              </w:trPr>
              <w:tc>
                <w:tcPr>
                  <w:tcW w:w="12325" w:type="dxa"/>
                  <w:gridSpan w:val="10"/>
                  <w:tcBorders>
                    <w:top w:val="single" w:sz="4" w:space="0" w:color="auto"/>
                  </w:tcBorders>
                  <w:shd w:val="clear" w:color="auto" w:fill="auto"/>
                  <w:vAlign w:val="center"/>
                </w:tcPr>
                <w:p w:rsidR="00A14A57" w:rsidRPr="003A2181" w:rsidRDefault="00A14A57" w:rsidP="00542443">
                  <w:pPr>
                    <w:tabs>
                      <w:tab w:val="left" w:pos="6120"/>
                    </w:tabs>
                    <w:rPr>
                      <w:sz w:val="24"/>
                      <w:szCs w:val="24"/>
                      <w:lang w:val="ro-RO"/>
                    </w:rPr>
                  </w:pPr>
                </w:p>
                <w:p w:rsidR="00A14A57" w:rsidRPr="003A2181" w:rsidRDefault="00A14A57" w:rsidP="00542443">
                  <w:pPr>
                    <w:rPr>
                      <w:sz w:val="24"/>
                      <w:szCs w:val="24"/>
                      <w:lang w:val="ro-RO"/>
                    </w:rPr>
                  </w:pPr>
                  <w:r w:rsidRPr="003A2181">
                    <w:rPr>
                      <w:sz w:val="24"/>
                      <w:szCs w:val="24"/>
                      <w:lang w:val="ro-RO"/>
                    </w:rPr>
                    <w:t>Semnat:_______________ Numele, Prenumele:_____________________________ În calitate de: ______________</w:t>
                  </w:r>
                </w:p>
                <w:p w:rsidR="00A14A57" w:rsidRPr="003A2181" w:rsidRDefault="00A14A57" w:rsidP="00542443">
                  <w:pPr>
                    <w:rPr>
                      <w:sz w:val="24"/>
                      <w:szCs w:val="24"/>
                      <w:lang w:val="ro-RO"/>
                    </w:rPr>
                  </w:pPr>
                </w:p>
                <w:p w:rsidR="00A14A57" w:rsidRPr="003A2181" w:rsidRDefault="00A14A57" w:rsidP="00542443">
                  <w:pPr>
                    <w:rPr>
                      <w:bCs/>
                      <w:iCs/>
                      <w:sz w:val="24"/>
                      <w:szCs w:val="24"/>
                      <w:lang w:val="ro-RO"/>
                    </w:rPr>
                  </w:pPr>
                  <w:r w:rsidRPr="003A2181">
                    <w:rPr>
                      <w:bCs/>
                      <w:iCs/>
                      <w:sz w:val="24"/>
                      <w:szCs w:val="24"/>
                      <w:lang w:val="ro-RO"/>
                    </w:rPr>
                    <w:t>Ofertantul: _______________________ Adresa: ________________________________________________________</w:t>
                  </w:r>
                </w:p>
              </w:tc>
              <w:tc>
                <w:tcPr>
                  <w:tcW w:w="1985" w:type="dxa"/>
                  <w:gridSpan w:val="2"/>
                  <w:tcBorders>
                    <w:top w:val="single" w:sz="4" w:space="0" w:color="auto"/>
                  </w:tcBorders>
                </w:tcPr>
                <w:p w:rsidR="00A14A57" w:rsidRPr="003A2181" w:rsidRDefault="00A14A57" w:rsidP="00542443">
                  <w:pPr>
                    <w:tabs>
                      <w:tab w:val="left" w:pos="6120"/>
                    </w:tabs>
                    <w:rPr>
                      <w:sz w:val="24"/>
                      <w:szCs w:val="24"/>
                      <w:lang w:val="ro-RO"/>
                    </w:rPr>
                  </w:pPr>
                </w:p>
              </w:tc>
            </w:tr>
          </w:tbl>
          <w:p w:rsidR="00CD53E1" w:rsidRPr="003A2181" w:rsidRDefault="00CD53E1" w:rsidP="0013371E">
            <w:pPr>
              <w:rPr>
                <w:bCs/>
                <w:iCs/>
                <w:sz w:val="24"/>
                <w:szCs w:val="24"/>
                <w:lang w:val="ro-RO"/>
              </w:rPr>
            </w:pPr>
          </w:p>
        </w:tc>
      </w:tr>
    </w:tbl>
    <w:p w:rsidR="00E110C8" w:rsidRPr="003A2181" w:rsidRDefault="00E110C8">
      <w:pPr>
        <w:rPr>
          <w:b/>
          <w:lang w:val="ro-RO"/>
        </w:rPr>
        <w:sectPr w:rsidR="00E110C8" w:rsidRPr="003A2181" w:rsidSect="00E110C8">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354E" w:rsidRPr="003A2181" w:rsidTr="00E956D0">
        <w:trPr>
          <w:trHeight w:val="850"/>
        </w:trPr>
        <w:tc>
          <w:tcPr>
            <w:tcW w:w="9747" w:type="dxa"/>
            <w:gridSpan w:val="2"/>
            <w:vAlign w:val="center"/>
          </w:tcPr>
          <w:p w:rsidR="000A354E" w:rsidRPr="003A2181" w:rsidRDefault="000A354E" w:rsidP="00E956D0">
            <w:pPr>
              <w:pStyle w:val="Heading1"/>
            </w:pPr>
            <w:bookmarkStart w:id="110" w:name="_Toc392180208"/>
            <w:r w:rsidRPr="003A2181">
              <w:lastRenderedPageBreak/>
              <w:t>SECŢIUNEA 5</w:t>
            </w:r>
            <w:r w:rsidR="00E956D0" w:rsidRPr="003A2181">
              <w:br w:type="textWrapping" w:clear="all"/>
            </w:r>
            <w:r w:rsidRPr="003A2181">
              <w:t>FORMULARUL DE CONTRACT</w:t>
            </w:r>
            <w:bookmarkEnd w:id="110"/>
          </w:p>
        </w:tc>
      </w:tr>
      <w:tr w:rsidR="000A354E" w:rsidRPr="003A2181" w:rsidTr="00E956D0">
        <w:trPr>
          <w:trHeight w:val="600"/>
        </w:trPr>
        <w:tc>
          <w:tcPr>
            <w:tcW w:w="9747" w:type="dxa"/>
            <w:gridSpan w:val="2"/>
            <w:vAlign w:val="center"/>
          </w:tcPr>
          <w:p w:rsidR="000A354E" w:rsidRPr="003A2181" w:rsidRDefault="000A354E" w:rsidP="00E956D0">
            <w:pPr>
              <w:pStyle w:val="Heading2"/>
              <w:numPr>
                <w:ilvl w:val="0"/>
                <w:numId w:val="0"/>
              </w:numPr>
              <w:jc w:val="left"/>
            </w:pPr>
          </w:p>
        </w:tc>
      </w:tr>
      <w:tr w:rsidR="000A354E" w:rsidRPr="003A2181" w:rsidTr="00E956D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354E" w:rsidRPr="003A2181" w:rsidRDefault="000A354E" w:rsidP="00E956D0">
            <w:pPr>
              <w:pStyle w:val="BodyText"/>
              <w:jc w:val="center"/>
              <w:rPr>
                <w:rFonts w:ascii="Times New Roman" w:hAnsi="Times New Roman"/>
                <w:b/>
                <w:szCs w:val="24"/>
              </w:rPr>
            </w:pPr>
            <w:r w:rsidRPr="003A2181">
              <w:rPr>
                <w:rFonts w:ascii="Times New Roman" w:hAnsi="Times New Roman"/>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354E" w:rsidRPr="003A2181" w:rsidRDefault="000A354E" w:rsidP="00E956D0">
            <w:pPr>
              <w:pStyle w:val="BodyText"/>
              <w:jc w:val="center"/>
              <w:rPr>
                <w:rFonts w:ascii="Times New Roman" w:hAnsi="Times New Roman"/>
                <w:b/>
                <w:szCs w:val="24"/>
              </w:rPr>
            </w:pPr>
            <w:r w:rsidRPr="003A2181">
              <w:rPr>
                <w:rFonts w:ascii="Times New Roman" w:hAnsi="Times New Roman"/>
                <w:b/>
                <w:szCs w:val="24"/>
              </w:rPr>
              <w:t>Denumirea</w:t>
            </w:r>
          </w:p>
        </w:tc>
      </w:tr>
      <w:tr w:rsidR="000A354E" w:rsidRPr="003A2181" w:rsidTr="00E956D0">
        <w:trPr>
          <w:trHeight w:val="552"/>
        </w:trPr>
        <w:tc>
          <w:tcPr>
            <w:tcW w:w="1788" w:type="dxa"/>
            <w:tcBorders>
              <w:top w:val="single" w:sz="4" w:space="0" w:color="auto"/>
              <w:left w:val="single" w:sz="4" w:space="0" w:color="auto"/>
              <w:bottom w:val="single" w:sz="4" w:space="0" w:color="auto"/>
              <w:right w:val="single" w:sz="4" w:space="0" w:color="auto"/>
            </w:tcBorders>
          </w:tcPr>
          <w:p w:rsidR="000A354E" w:rsidRPr="003A2181" w:rsidRDefault="000A354E" w:rsidP="000A354E">
            <w:pPr>
              <w:spacing w:before="120" w:after="120"/>
              <w:jc w:val="center"/>
              <w:rPr>
                <w:sz w:val="24"/>
                <w:szCs w:val="24"/>
                <w:lang w:val="ro-RO"/>
              </w:rPr>
            </w:pPr>
            <w:r w:rsidRPr="003A2181">
              <w:rPr>
                <w:sz w:val="24"/>
                <w:szCs w:val="24"/>
                <w:lang w:val="ro-RO"/>
              </w:rPr>
              <w:t>F5.1</w:t>
            </w:r>
          </w:p>
        </w:tc>
        <w:tc>
          <w:tcPr>
            <w:tcW w:w="7959" w:type="dxa"/>
            <w:tcBorders>
              <w:top w:val="single" w:sz="4" w:space="0" w:color="auto"/>
              <w:left w:val="single" w:sz="4" w:space="0" w:color="auto"/>
              <w:bottom w:val="single" w:sz="4" w:space="0" w:color="auto"/>
              <w:right w:val="single" w:sz="4" w:space="0" w:color="auto"/>
            </w:tcBorders>
            <w:vAlign w:val="bottom"/>
          </w:tcPr>
          <w:p w:rsidR="000A354E" w:rsidRPr="003A2181" w:rsidRDefault="000A354E" w:rsidP="00E956D0">
            <w:pPr>
              <w:spacing w:before="120" w:after="120"/>
              <w:ind w:left="619"/>
              <w:jc w:val="both"/>
              <w:rPr>
                <w:sz w:val="24"/>
                <w:szCs w:val="24"/>
                <w:lang w:val="ro-RO"/>
              </w:rPr>
            </w:pPr>
            <w:r w:rsidRPr="003A2181">
              <w:rPr>
                <w:sz w:val="24"/>
                <w:szCs w:val="24"/>
                <w:lang w:val="ro-RO"/>
              </w:rPr>
              <w:t>Contract-model</w:t>
            </w:r>
          </w:p>
        </w:tc>
      </w:tr>
      <w:tr w:rsidR="00366837" w:rsidRPr="003A2181" w:rsidTr="00E956D0">
        <w:trPr>
          <w:trHeight w:val="697"/>
        </w:trPr>
        <w:tc>
          <w:tcPr>
            <w:tcW w:w="9747" w:type="dxa"/>
            <w:gridSpan w:val="2"/>
          </w:tcPr>
          <w:p w:rsidR="00366837" w:rsidRPr="003A2181" w:rsidRDefault="00366837" w:rsidP="00E956D0">
            <w:pPr>
              <w:spacing w:after="120"/>
              <w:jc w:val="both"/>
              <w:rPr>
                <w:bCs/>
                <w:i/>
                <w:sz w:val="24"/>
                <w:szCs w:val="24"/>
                <w:lang w:val="ro-RO"/>
              </w:rPr>
            </w:pPr>
          </w:p>
        </w:tc>
      </w:tr>
    </w:tbl>
    <w:p w:rsidR="00E110C8" w:rsidRPr="003A2181" w:rsidRDefault="00E110C8">
      <w:pPr>
        <w:rPr>
          <w:lang w:val="ro-RO"/>
        </w:rPr>
      </w:pPr>
      <w:r w:rsidRPr="003A2181">
        <w:rPr>
          <w:b/>
          <w:lang w:val="ro-RO"/>
        </w:rPr>
        <w:br w:type="page"/>
      </w:r>
    </w:p>
    <w:tbl>
      <w:tblPr>
        <w:tblW w:w="9747" w:type="dxa"/>
        <w:tblLayout w:type="fixed"/>
        <w:tblLook w:val="04A0" w:firstRow="1" w:lastRow="0" w:firstColumn="1" w:lastColumn="0" w:noHBand="0" w:noVBand="1"/>
      </w:tblPr>
      <w:tblGrid>
        <w:gridCol w:w="4873"/>
        <w:gridCol w:w="1047"/>
        <w:gridCol w:w="3827"/>
      </w:tblGrid>
      <w:tr w:rsidR="00E110C8" w:rsidRPr="003A2181" w:rsidTr="000A354E">
        <w:trPr>
          <w:trHeight w:val="697"/>
        </w:trPr>
        <w:tc>
          <w:tcPr>
            <w:tcW w:w="9747" w:type="dxa"/>
            <w:gridSpan w:val="3"/>
            <w:vAlign w:val="center"/>
          </w:tcPr>
          <w:p w:rsidR="00E110C8" w:rsidRPr="003A2181" w:rsidRDefault="000A354E" w:rsidP="000A354E">
            <w:pPr>
              <w:pStyle w:val="Heading2"/>
              <w:numPr>
                <w:ilvl w:val="0"/>
                <w:numId w:val="0"/>
              </w:numPr>
            </w:pPr>
            <w:bookmarkStart w:id="111" w:name="_Toc392180209"/>
            <w:r w:rsidRPr="003A2181">
              <w:lastRenderedPageBreak/>
              <w:t xml:space="preserve">Contract-model </w:t>
            </w:r>
            <w:r w:rsidR="00E110C8" w:rsidRPr="003A2181">
              <w:t>(F</w:t>
            </w:r>
            <w:r w:rsidRPr="003A2181">
              <w:t>5</w:t>
            </w:r>
            <w:r w:rsidR="00E110C8" w:rsidRPr="003A2181">
              <w:t>.</w:t>
            </w:r>
            <w:r w:rsidRPr="003A2181">
              <w:t>1</w:t>
            </w:r>
            <w:r w:rsidR="00E110C8" w:rsidRPr="003A2181">
              <w:t>)</w:t>
            </w:r>
            <w:bookmarkEnd w:id="111"/>
          </w:p>
        </w:tc>
      </w:tr>
      <w:tr w:rsidR="000A354E" w:rsidRPr="003A2181" w:rsidTr="000A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354E" w:rsidRPr="003A2181" w:rsidRDefault="00DD4374" w:rsidP="00E956D0">
            <w:pPr>
              <w:pStyle w:val="Subtitle"/>
              <w:ind w:left="1134"/>
              <w:rPr>
                <w:b w:val="0"/>
                <w:lang w:val="ro-RO"/>
              </w:rPr>
            </w:pPr>
            <w:r>
              <w:rPr>
                <w:noProof/>
                <w:spacing w:val="196"/>
                <w:sz w:val="44"/>
                <w:lang w:eastAsia="en-US"/>
              </w:rPr>
              <mc:AlternateContent>
                <mc:Choice Requires="wps">
                  <w:drawing>
                    <wp:anchor distT="0" distB="0" distL="114300" distR="114300" simplePos="0" relativeHeight="251657728"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07C61" w:rsidRDefault="00707C61" w:rsidP="000A354E">
                                  <w:r w:rsidRPr="008F275F">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6.7pt" o:ole="" fillcolor="window">
                                        <v:imagedata r:id="rId13" o:title=""/>
                                      </v:shape>
                                      <o:OLEObject Type="Embed" ProgID="Word.Picture.8" ShapeID="_x0000_i1025" DrawAspect="Content" ObjectID="_1573890696"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55pt;margin-top:12.35pt;width:44.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2gcM&#10;hQIAAA4FAAAOAAAAAAAAAAAAAAAAAC4CAABkcnMvZTJvRG9jLnhtbFBLAQItABQABgAIAAAAIQCh&#10;HLxa2wAAAAkBAAAPAAAAAAAAAAAAAAAAAN8EAABkcnMvZG93bnJldi54bWxQSwUGAAAAAAQABADz&#10;AAAA5wUAAAAA&#10;" o:allowincell="f" stroked="f" strokecolor="blue">
                      <v:textbox>
                        <w:txbxContent>
                          <w:p w:rsidR="00707C61" w:rsidRDefault="00707C61" w:rsidP="000A354E">
                            <w:r w:rsidRPr="008F275F">
                              <w:object w:dxaOrig="1937" w:dyaOrig="2460">
                                <v:shape id="_x0000_i1025" type="#_x0000_t75" style="width:29.9pt;height:36.7pt" o:ole="" fillcolor="window">
                                  <v:imagedata r:id="rId13" o:title=""/>
                                </v:shape>
                                <o:OLEObject Type="Embed" ProgID="Word.Picture.8" ShapeID="_x0000_i1025" DrawAspect="Content" ObjectID="_1573890696" r:id="rId15"/>
                              </w:object>
                            </w:r>
                          </w:p>
                        </w:txbxContent>
                      </v:textbox>
                    </v:shape>
                  </w:pict>
                </mc:Fallback>
              </mc:AlternateContent>
            </w:r>
            <w:r w:rsidR="000A354E" w:rsidRPr="003A2181">
              <w:rPr>
                <w:spacing w:val="196"/>
                <w:sz w:val="44"/>
                <w:lang w:val="ro-RO"/>
              </w:rPr>
              <w:t>ACHIZIŢII PUBLICE</w:t>
            </w:r>
          </w:p>
        </w:tc>
      </w:tr>
      <w:tr w:rsidR="000A354E" w:rsidRPr="003A2181" w:rsidTr="000A354E">
        <w:trPr>
          <w:trHeight w:val="567"/>
        </w:trPr>
        <w:tc>
          <w:tcPr>
            <w:tcW w:w="9747" w:type="dxa"/>
            <w:gridSpan w:val="3"/>
            <w:vAlign w:val="center"/>
          </w:tcPr>
          <w:p w:rsidR="000A354E" w:rsidRPr="003A2181" w:rsidRDefault="000A354E" w:rsidP="000A354E">
            <w:pPr>
              <w:pStyle w:val="Heading2"/>
              <w:numPr>
                <w:ilvl w:val="0"/>
                <w:numId w:val="0"/>
              </w:numPr>
            </w:pPr>
          </w:p>
        </w:tc>
      </w:tr>
      <w:tr w:rsidR="000A354E" w:rsidRPr="003A2181" w:rsidTr="000A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920" w:type="dxa"/>
          <w:trHeight w:val="1423"/>
        </w:trPr>
        <w:tc>
          <w:tcPr>
            <w:tcW w:w="3827" w:type="dxa"/>
          </w:tcPr>
          <w:p w:rsidR="000A354E" w:rsidRPr="003A2181" w:rsidRDefault="000A354E" w:rsidP="00E956D0">
            <w:pPr>
              <w:rPr>
                <w:b/>
                <w:caps/>
                <w:sz w:val="40"/>
                <w:lang w:val="ro-RO"/>
              </w:rPr>
            </w:pPr>
          </w:p>
        </w:tc>
      </w:tr>
      <w:tr w:rsidR="000A354E" w:rsidRPr="003A2181" w:rsidTr="000A354E">
        <w:trPr>
          <w:trHeight w:val="697"/>
        </w:trPr>
        <w:tc>
          <w:tcPr>
            <w:tcW w:w="9747" w:type="dxa"/>
            <w:gridSpan w:val="3"/>
            <w:tcBorders>
              <w:bottom w:val="single" w:sz="4" w:space="0" w:color="auto"/>
            </w:tcBorders>
            <w:vAlign w:val="center"/>
          </w:tcPr>
          <w:p w:rsidR="000A354E" w:rsidRPr="003A2181" w:rsidRDefault="000A354E" w:rsidP="000A354E">
            <w:pPr>
              <w:jc w:val="center"/>
              <w:rPr>
                <w:b/>
                <w:caps/>
                <w:sz w:val="40"/>
                <w:lang w:val="ro-RO"/>
              </w:rPr>
            </w:pPr>
          </w:p>
          <w:p w:rsidR="000A354E" w:rsidRPr="003A2181" w:rsidRDefault="000A354E" w:rsidP="000A354E">
            <w:pPr>
              <w:jc w:val="center"/>
              <w:rPr>
                <w:b/>
                <w:sz w:val="40"/>
                <w:lang w:val="ro-RO"/>
              </w:rPr>
            </w:pPr>
            <w:r w:rsidRPr="003A2181">
              <w:rPr>
                <w:b/>
                <w:caps/>
                <w:sz w:val="40"/>
                <w:lang w:val="ro-RO"/>
              </w:rPr>
              <w:t>Contract</w:t>
            </w:r>
            <w:r w:rsidRPr="003A2181">
              <w:rPr>
                <w:b/>
                <w:sz w:val="40"/>
                <w:lang w:val="ro-RO"/>
              </w:rPr>
              <w:t xml:space="preserve"> Nr. _________</w:t>
            </w:r>
          </w:p>
          <w:p w:rsidR="000A354E" w:rsidRPr="003A2181" w:rsidRDefault="000A354E" w:rsidP="000A354E">
            <w:pPr>
              <w:rPr>
                <w:sz w:val="28"/>
                <w:szCs w:val="28"/>
                <w:lang w:val="ro-RO"/>
              </w:rPr>
            </w:pPr>
          </w:p>
          <w:p w:rsidR="000A354E" w:rsidRPr="003A2181" w:rsidRDefault="000A354E" w:rsidP="000A354E">
            <w:pPr>
              <w:spacing w:line="360" w:lineRule="auto"/>
              <w:rPr>
                <w:b/>
                <w:sz w:val="28"/>
                <w:szCs w:val="28"/>
                <w:lang w:val="ro-RO"/>
              </w:rPr>
            </w:pPr>
            <w:r w:rsidRPr="003A2181">
              <w:rPr>
                <w:b/>
                <w:sz w:val="28"/>
                <w:szCs w:val="28"/>
                <w:lang w:val="ro-RO"/>
              </w:rPr>
              <w:t>de achiziţionare _____________________________________________________</w:t>
            </w:r>
          </w:p>
          <w:p w:rsidR="000A354E" w:rsidRPr="003A2181" w:rsidRDefault="000A354E" w:rsidP="000A354E">
            <w:pPr>
              <w:spacing w:line="360" w:lineRule="auto"/>
              <w:rPr>
                <w:b/>
                <w:i/>
                <w:sz w:val="28"/>
                <w:szCs w:val="28"/>
                <w:lang w:val="ro-RO"/>
              </w:rPr>
            </w:pPr>
            <w:r w:rsidRPr="003A2181">
              <w:rPr>
                <w:b/>
                <w:sz w:val="28"/>
                <w:szCs w:val="28"/>
                <w:lang w:val="ro-RO"/>
              </w:rPr>
              <w:t>___________________________________________________________________</w:t>
            </w:r>
          </w:p>
          <w:p w:rsidR="000A354E" w:rsidRPr="003A2181" w:rsidRDefault="000A354E" w:rsidP="000A354E">
            <w:pPr>
              <w:tabs>
                <w:tab w:val="center" w:pos="-6663"/>
                <w:tab w:val="right" w:pos="9531"/>
              </w:tabs>
              <w:spacing w:line="360" w:lineRule="auto"/>
              <w:jc w:val="both"/>
              <w:rPr>
                <w:b/>
                <w:sz w:val="28"/>
                <w:szCs w:val="28"/>
                <w:lang w:val="ro-RO"/>
              </w:rPr>
            </w:pPr>
            <w:r w:rsidRPr="003A2181">
              <w:rPr>
                <w:b/>
                <w:sz w:val="28"/>
                <w:szCs w:val="28"/>
                <w:lang w:val="ro-RO"/>
              </w:rPr>
              <w:t>Cod CPV: _____________________</w:t>
            </w:r>
          </w:p>
          <w:p w:rsidR="000A354E" w:rsidRPr="003A2181" w:rsidRDefault="000A354E" w:rsidP="000A354E">
            <w:pPr>
              <w:tabs>
                <w:tab w:val="center" w:pos="-6663"/>
                <w:tab w:val="right" w:pos="9531"/>
              </w:tabs>
              <w:jc w:val="both"/>
              <w:rPr>
                <w:sz w:val="24"/>
                <w:lang w:val="ro-RO"/>
              </w:rPr>
            </w:pPr>
          </w:p>
          <w:p w:rsidR="000A354E" w:rsidRPr="003A2181" w:rsidRDefault="000A354E" w:rsidP="000A354E">
            <w:pPr>
              <w:tabs>
                <w:tab w:val="center" w:pos="-6663"/>
                <w:tab w:val="right" w:pos="9531"/>
              </w:tabs>
              <w:jc w:val="both"/>
              <w:rPr>
                <w:sz w:val="28"/>
                <w:szCs w:val="28"/>
                <w:lang w:val="ro-RO"/>
              </w:rPr>
            </w:pPr>
            <w:r w:rsidRPr="003A2181">
              <w:rPr>
                <w:sz w:val="28"/>
                <w:szCs w:val="28"/>
                <w:lang w:val="ro-RO"/>
              </w:rPr>
              <w:t>“___”_________20__</w:t>
            </w:r>
            <w:r w:rsidRPr="003A2181">
              <w:rPr>
                <w:sz w:val="28"/>
                <w:szCs w:val="28"/>
                <w:lang w:val="ro-RO"/>
              </w:rPr>
              <w:tab/>
              <w:t>__________________________</w:t>
            </w:r>
          </w:p>
          <w:p w:rsidR="000A354E" w:rsidRPr="003A2181" w:rsidRDefault="000A354E" w:rsidP="000A354E">
            <w:pPr>
              <w:ind w:firstLine="5812"/>
              <w:jc w:val="center"/>
              <w:rPr>
                <w:i/>
                <w:sz w:val="18"/>
                <w:szCs w:val="18"/>
                <w:lang w:val="ro-RO"/>
              </w:rPr>
            </w:pPr>
            <w:r w:rsidRPr="003A2181">
              <w:rPr>
                <w:i/>
                <w:sz w:val="18"/>
                <w:szCs w:val="18"/>
                <w:lang w:val="ro-RO"/>
              </w:rPr>
              <w:t>(localitataea)</w:t>
            </w:r>
          </w:p>
          <w:p w:rsidR="00FC5E54" w:rsidRPr="003A2181" w:rsidRDefault="00FC5E54" w:rsidP="000A354E">
            <w:pPr>
              <w:ind w:firstLine="5812"/>
              <w:jc w:val="center"/>
              <w:rPr>
                <w:lang w:val="ro-RO"/>
              </w:rPr>
            </w:pPr>
          </w:p>
        </w:tc>
      </w:tr>
      <w:tr w:rsidR="000A354E" w:rsidRPr="003A2181" w:rsidTr="002344A0">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354E" w:rsidRPr="003A2181" w:rsidRDefault="000A354E" w:rsidP="000A354E">
            <w:pPr>
              <w:jc w:val="center"/>
              <w:rPr>
                <w:b/>
                <w:caps/>
                <w:sz w:val="40"/>
                <w:lang w:val="ro-RO"/>
              </w:rPr>
            </w:pPr>
            <w:r w:rsidRPr="003A2181">
              <w:rPr>
                <w:b/>
                <w:sz w:val="24"/>
                <w:szCs w:val="24"/>
                <w:lang w:val="ro-RO"/>
              </w:rPr>
              <w:t>Furnizorul de bunuri / 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A354E" w:rsidRPr="003A2181" w:rsidRDefault="000A354E" w:rsidP="000A354E">
            <w:pPr>
              <w:jc w:val="center"/>
              <w:rPr>
                <w:b/>
                <w:caps/>
                <w:sz w:val="40"/>
                <w:lang w:val="ro-RO"/>
              </w:rPr>
            </w:pPr>
            <w:r w:rsidRPr="003A2181">
              <w:rPr>
                <w:b/>
                <w:sz w:val="24"/>
                <w:szCs w:val="24"/>
                <w:lang w:val="ro-RO"/>
              </w:rPr>
              <w:t>Autoritatea contractantă</w:t>
            </w:r>
          </w:p>
        </w:tc>
      </w:tr>
      <w:tr w:rsidR="000A354E" w:rsidRPr="003A2181" w:rsidTr="002344A0">
        <w:trPr>
          <w:trHeight w:val="2625"/>
        </w:trPr>
        <w:tc>
          <w:tcPr>
            <w:tcW w:w="4873" w:type="dxa"/>
            <w:tcBorders>
              <w:top w:val="single" w:sz="4" w:space="0" w:color="auto"/>
              <w:left w:val="single" w:sz="4" w:space="0" w:color="auto"/>
              <w:bottom w:val="single" w:sz="4" w:space="0" w:color="auto"/>
              <w:right w:val="single" w:sz="4" w:space="0" w:color="auto"/>
            </w:tcBorders>
          </w:tcPr>
          <w:p w:rsidR="00FC5E54" w:rsidRPr="003A2181" w:rsidRDefault="00FC5E54" w:rsidP="00FC5E54">
            <w:pPr>
              <w:rPr>
                <w:b/>
                <w:sz w:val="24"/>
                <w:szCs w:val="24"/>
                <w:lang w:val="ro-RO"/>
              </w:rPr>
            </w:pPr>
          </w:p>
          <w:p w:rsidR="00FC5E54" w:rsidRPr="003A2181" w:rsidRDefault="00FC5E54" w:rsidP="00FC5E54">
            <w:pPr>
              <w:rPr>
                <w:sz w:val="24"/>
                <w:szCs w:val="24"/>
                <w:lang w:val="ro-RO"/>
              </w:rPr>
            </w:pPr>
            <w:r w:rsidRPr="003A2181">
              <w:rPr>
                <w:b/>
                <w:sz w:val="24"/>
                <w:szCs w:val="24"/>
                <w:lang w:val="ro-RO"/>
              </w:rPr>
              <w:t>______________________________________</w:t>
            </w:r>
            <w:r w:rsidRPr="003A2181">
              <w:rPr>
                <w:sz w:val="24"/>
                <w:szCs w:val="24"/>
                <w:lang w:val="ro-RO"/>
              </w:rPr>
              <w:t>,</w:t>
            </w:r>
          </w:p>
          <w:p w:rsidR="00FC5E54" w:rsidRPr="003A2181" w:rsidRDefault="00FC5E54" w:rsidP="00FC5E54">
            <w:pPr>
              <w:spacing w:line="360" w:lineRule="auto"/>
              <w:rPr>
                <w:i/>
                <w:sz w:val="18"/>
                <w:szCs w:val="18"/>
                <w:lang w:val="ro-RO"/>
              </w:rPr>
            </w:pPr>
            <w:r w:rsidRPr="003A2181">
              <w:rPr>
                <w:i/>
                <w:sz w:val="18"/>
                <w:szCs w:val="18"/>
                <w:lang w:val="ro-RO"/>
              </w:rPr>
              <w:t>(denumirea completă a întreprinderii, asociaţiei, organizaţiei)</w:t>
            </w:r>
          </w:p>
          <w:p w:rsidR="00FC5E54" w:rsidRPr="003A2181" w:rsidRDefault="00FC5E54" w:rsidP="00FC5E54">
            <w:pPr>
              <w:rPr>
                <w:sz w:val="24"/>
                <w:szCs w:val="24"/>
                <w:lang w:val="ro-RO"/>
              </w:rPr>
            </w:pPr>
            <w:r w:rsidRPr="003A2181">
              <w:rPr>
                <w:sz w:val="24"/>
                <w:szCs w:val="24"/>
                <w:lang w:val="ro-RO"/>
              </w:rPr>
              <w:t xml:space="preserve">reprezentată prin </w:t>
            </w:r>
            <w:r w:rsidRPr="003A2181">
              <w:rPr>
                <w:b/>
                <w:sz w:val="24"/>
                <w:szCs w:val="24"/>
                <w:lang w:val="ro-RO"/>
              </w:rPr>
              <w:t>________________________</w:t>
            </w:r>
            <w:r w:rsidRPr="003A2181">
              <w:rPr>
                <w:sz w:val="24"/>
                <w:szCs w:val="24"/>
                <w:lang w:val="ro-RO"/>
              </w:rPr>
              <w:t>,</w:t>
            </w:r>
          </w:p>
          <w:p w:rsidR="00FC5E54" w:rsidRPr="003A2181" w:rsidRDefault="00FC5E54" w:rsidP="002344A0">
            <w:pPr>
              <w:spacing w:line="360" w:lineRule="auto"/>
              <w:ind w:firstLine="1701"/>
              <w:jc w:val="center"/>
              <w:rPr>
                <w:i/>
                <w:sz w:val="18"/>
                <w:szCs w:val="18"/>
                <w:lang w:val="ro-RO"/>
              </w:rPr>
            </w:pPr>
            <w:r w:rsidRPr="003A2181">
              <w:rPr>
                <w:i/>
                <w:sz w:val="18"/>
                <w:szCs w:val="18"/>
                <w:lang w:val="ro-RO"/>
              </w:rPr>
              <w:t>(funcţia, numele, prenumele)</w:t>
            </w:r>
          </w:p>
          <w:p w:rsidR="00FC5E54" w:rsidRPr="003A2181" w:rsidRDefault="00FC5E54" w:rsidP="00FC5E54">
            <w:pPr>
              <w:rPr>
                <w:sz w:val="24"/>
                <w:szCs w:val="24"/>
                <w:lang w:val="ro-RO"/>
              </w:rPr>
            </w:pPr>
            <w:r w:rsidRPr="003A2181">
              <w:rPr>
                <w:sz w:val="24"/>
                <w:szCs w:val="24"/>
                <w:lang w:val="ro-RO"/>
              </w:rPr>
              <w:t xml:space="preserve">care acţionează în baza </w:t>
            </w:r>
            <w:r w:rsidRPr="003A2181">
              <w:rPr>
                <w:b/>
                <w:sz w:val="24"/>
                <w:szCs w:val="24"/>
                <w:lang w:val="ro-RO"/>
              </w:rPr>
              <w:t>___________________</w:t>
            </w:r>
            <w:r w:rsidRPr="003A2181">
              <w:rPr>
                <w:sz w:val="24"/>
                <w:szCs w:val="24"/>
                <w:lang w:val="ro-RO"/>
              </w:rPr>
              <w:t>,</w:t>
            </w:r>
          </w:p>
          <w:p w:rsidR="00FC5E54" w:rsidRPr="003A2181" w:rsidRDefault="00FC5E54" w:rsidP="00FC5E54">
            <w:pPr>
              <w:spacing w:line="360" w:lineRule="auto"/>
              <w:ind w:firstLine="2198"/>
              <w:rPr>
                <w:i/>
                <w:sz w:val="18"/>
                <w:szCs w:val="18"/>
                <w:lang w:val="ro-RO"/>
              </w:rPr>
            </w:pPr>
            <w:r w:rsidRPr="003A2181">
              <w:rPr>
                <w:i/>
                <w:sz w:val="18"/>
                <w:szCs w:val="18"/>
                <w:lang w:val="ro-RO"/>
              </w:rPr>
              <w:t>(statut, regulament, hotărîre etc.)</w:t>
            </w:r>
          </w:p>
          <w:p w:rsidR="00FC5E54" w:rsidRPr="003A2181" w:rsidRDefault="00FC5E54" w:rsidP="00FC5E54">
            <w:pPr>
              <w:spacing w:line="360" w:lineRule="auto"/>
              <w:rPr>
                <w:sz w:val="24"/>
                <w:szCs w:val="24"/>
                <w:lang w:val="ro-RO"/>
              </w:rPr>
            </w:pPr>
            <w:r w:rsidRPr="003A2181">
              <w:rPr>
                <w:sz w:val="24"/>
                <w:szCs w:val="24"/>
                <w:lang w:val="ro-RO"/>
              </w:rPr>
              <w:t xml:space="preserve">denumit(a) în continuare </w:t>
            </w:r>
            <w:r w:rsidRPr="003A2181">
              <w:rPr>
                <w:i/>
                <w:sz w:val="24"/>
                <w:szCs w:val="24"/>
                <w:lang w:val="ro-RO"/>
              </w:rPr>
              <w:t>Vînzător/Prestator</w:t>
            </w:r>
          </w:p>
          <w:p w:rsidR="00FC5E54" w:rsidRPr="003A2181" w:rsidRDefault="00FC5E54" w:rsidP="00FC5E54">
            <w:pPr>
              <w:rPr>
                <w:sz w:val="24"/>
                <w:szCs w:val="24"/>
                <w:lang w:val="ro-RO"/>
              </w:rPr>
            </w:pPr>
            <w:r w:rsidRPr="003A2181">
              <w:rPr>
                <w:b/>
                <w:sz w:val="24"/>
                <w:szCs w:val="24"/>
                <w:lang w:val="ro-RO"/>
              </w:rPr>
              <w:t>______________________________________</w:t>
            </w:r>
            <w:r w:rsidRPr="003A2181">
              <w:rPr>
                <w:sz w:val="24"/>
                <w:szCs w:val="24"/>
                <w:lang w:val="ro-RO"/>
              </w:rPr>
              <w:t>,</w:t>
            </w:r>
          </w:p>
          <w:p w:rsidR="00FC5E54" w:rsidRPr="003A2181" w:rsidRDefault="00FC5E54" w:rsidP="002344A0">
            <w:pPr>
              <w:spacing w:line="360" w:lineRule="auto"/>
              <w:jc w:val="center"/>
              <w:rPr>
                <w:i/>
                <w:sz w:val="18"/>
                <w:szCs w:val="18"/>
                <w:lang w:val="ro-RO"/>
              </w:rPr>
            </w:pPr>
            <w:r w:rsidRPr="003A2181">
              <w:rPr>
                <w:i/>
                <w:sz w:val="18"/>
                <w:szCs w:val="18"/>
                <w:lang w:val="ro-RO"/>
              </w:rPr>
              <w:t>(se indică nr. şi data de înregistrare în Registrul de Stat)</w:t>
            </w:r>
          </w:p>
          <w:p w:rsidR="000A354E" w:rsidRPr="003A2181" w:rsidRDefault="00FC5E54" w:rsidP="00FC5E54">
            <w:pPr>
              <w:spacing w:line="360" w:lineRule="auto"/>
              <w:rPr>
                <w:b/>
                <w:caps/>
                <w:sz w:val="40"/>
                <w:lang w:val="ro-RO"/>
              </w:rPr>
            </w:pPr>
            <w:r w:rsidRPr="003A2181">
              <w:rPr>
                <w:sz w:val="24"/>
                <w:szCs w:val="24"/>
                <w:lang w:val="ro-RO"/>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FC5E54" w:rsidRPr="003A2181" w:rsidRDefault="00FC5E54" w:rsidP="00FC5E54">
            <w:pPr>
              <w:rPr>
                <w:b/>
                <w:sz w:val="24"/>
                <w:szCs w:val="24"/>
                <w:lang w:val="ro-RO"/>
              </w:rPr>
            </w:pPr>
          </w:p>
          <w:p w:rsidR="00FC5E54" w:rsidRPr="003A2181" w:rsidRDefault="00FC5E54" w:rsidP="00FC5E54">
            <w:pPr>
              <w:rPr>
                <w:sz w:val="24"/>
                <w:szCs w:val="24"/>
                <w:lang w:val="ro-RO"/>
              </w:rPr>
            </w:pPr>
            <w:r w:rsidRPr="003A2181">
              <w:rPr>
                <w:b/>
                <w:sz w:val="24"/>
                <w:szCs w:val="24"/>
                <w:lang w:val="ro-RO"/>
              </w:rPr>
              <w:t>______________________________________</w:t>
            </w:r>
            <w:r w:rsidRPr="003A2181">
              <w:rPr>
                <w:sz w:val="24"/>
                <w:szCs w:val="24"/>
                <w:lang w:val="ro-RO"/>
              </w:rPr>
              <w:t>,</w:t>
            </w:r>
          </w:p>
          <w:p w:rsidR="00FC5E54" w:rsidRPr="003A2181" w:rsidRDefault="00FC5E54" w:rsidP="00FC5E54">
            <w:pPr>
              <w:spacing w:line="360" w:lineRule="auto"/>
              <w:rPr>
                <w:i/>
                <w:sz w:val="18"/>
                <w:szCs w:val="18"/>
                <w:lang w:val="ro-RO"/>
              </w:rPr>
            </w:pPr>
            <w:r w:rsidRPr="003A2181">
              <w:rPr>
                <w:i/>
                <w:sz w:val="18"/>
                <w:szCs w:val="18"/>
                <w:lang w:val="ro-RO"/>
              </w:rPr>
              <w:t>(denumirea completă a întreprinderii, asociaţiei, organizaţiei)</w:t>
            </w:r>
          </w:p>
          <w:p w:rsidR="00FC5E54" w:rsidRPr="003A2181" w:rsidRDefault="00FC5E54" w:rsidP="00FC5E54">
            <w:pPr>
              <w:rPr>
                <w:sz w:val="24"/>
                <w:szCs w:val="24"/>
                <w:lang w:val="ro-RO"/>
              </w:rPr>
            </w:pPr>
            <w:r w:rsidRPr="003A2181">
              <w:rPr>
                <w:sz w:val="24"/>
                <w:szCs w:val="24"/>
                <w:lang w:val="ro-RO"/>
              </w:rPr>
              <w:t xml:space="preserve">reprezentată prin </w:t>
            </w:r>
            <w:r w:rsidRPr="003A2181">
              <w:rPr>
                <w:b/>
                <w:sz w:val="24"/>
                <w:szCs w:val="24"/>
                <w:lang w:val="ro-RO"/>
              </w:rPr>
              <w:t>________________________</w:t>
            </w:r>
            <w:r w:rsidRPr="003A2181">
              <w:rPr>
                <w:sz w:val="24"/>
                <w:szCs w:val="24"/>
                <w:lang w:val="ro-RO"/>
              </w:rPr>
              <w:t>,</w:t>
            </w:r>
          </w:p>
          <w:p w:rsidR="00FC5E54" w:rsidRPr="003A2181" w:rsidRDefault="00FC5E54" w:rsidP="002344A0">
            <w:pPr>
              <w:spacing w:line="360" w:lineRule="auto"/>
              <w:ind w:firstLine="1701"/>
              <w:jc w:val="center"/>
              <w:rPr>
                <w:i/>
                <w:sz w:val="18"/>
                <w:szCs w:val="18"/>
                <w:lang w:val="ro-RO"/>
              </w:rPr>
            </w:pPr>
            <w:r w:rsidRPr="003A2181">
              <w:rPr>
                <w:i/>
                <w:sz w:val="18"/>
                <w:szCs w:val="18"/>
                <w:lang w:val="ro-RO"/>
              </w:rPr>
              <w:t>(funcţia, numele, prenumele)</w:t>
            </w:r>
          </w:p>
          <w:p w:rsidR="00FC5E54" w:rsidRPr="003A2181" w:rsidRDefault="00FC5E54" w:rsidP="00FC5E54">
            <w:pPr>
              <w:rPr>
                <w:sz w:val="24"/>
                <w:szCs w:val="24"/>
                <w:lang w:val="ro-RO"/>
              </w:rPr>
            </w:pPr>
            <w:r w:rsidRPr="003A2181">
              <w:rPr>
                <w:sz w:val="24"/>
                <w:szCs w:val="24"/>
                <w:lang w:val="ro-RO"/>
              </w:rPr>
              <w:t xml:space="preserve">care acţionează în baza </w:t>
            </w:r>
            <w:r w:rsidRPr="003A2181">
              <w:rPr>
                <w:b/>
                <w:sz w:val="24"/>
                <w:szCs w:val="24"/>
                <w:lang w:val="ro-RO"/>
              </w:rPr>
              <w:t>___________________</w:t>
            </w:r>
            <w:r w:rsidRPr="003A2181">
              <w:rPr>
                <w:sz w:val="24"/>
                <w:szCs w:val="24"/>
                <w:lang w:val="ro-RO"/>
              </w:rPr>
              <w:t>,</w:t>
            </w:r>
          </w:p>
          <w:p w:rsidR="00FC5E54" w:rsidRPr="003A2181" w:rsidRDefault="00FC5E54" w:rsidP="00FC5E54">
            <w:pPr>
              <w:spacing w:line="360" w:lineRule="auto"/>
              <w:ind w:firstLine="2198"/>
              <w:rPr>
                <w:i/>
                <w:sz w:val="18"/>
                <w:szCs w:val="18"/>
                <w:lang w:val="ro-RO"/>
              </w:rPr>
            </w:pPr>
            <w:r w:rsidRPr="003A2181">
              <w:rPr>
                <w:i/>
                <w:sz w:val="18"/>
                <w:szCs w:val="18"/>
                <w:lang w:val="ro-RO"/>
              </w:rPr>
              <w:t>(statut, regulament, hotărîre etc.)</w:t>
            </w:r>
          </w:p>
          <w:p w:rsidR="00FC5E54" w:rsidRPr="003A2181" w:rsidRDefault="00FC5E54" w:rsidP="00FC5E54">
            <w:pPr>
              <w:spacing w:line="360" w:lineRule="auto"/>
              <w:rPr>
                <w:sz w:val="24"/>
                <w:szCs w:val="24"/>
                <w:lang w:val="ro-RO"/>
              </w:rPr>
            </w:pPr>
            <w:r w:rsidRPr="003A2181">
              <w:rPr>
                <w:sz w:val="24"/>
                <w:szCs w:val="24"/>
                <w:lang w:val="ro-RO"/>
              </w:rPr>
              <w:t xml:space="preserve">denumit(a) în continuare </w:t>
            </w:r>
            <w:r w:rsidRPr="003A2181">
              <w:rPr>
                <w:i/>
                <w:sz w:val="24"/>
                <w:szCs w:val="24"/>
                <w:lang w:val="ro-RO"/>
              </w:rPr>
              <w:t>Vînzător/Prestator</w:t>
            </w:r>
          </w:p>
          <w:p w:rsidR="00FC5E54" w:rsidRPr="003A2181" w:rsidRDefault="00FC5E54" w:rsidP="00FC5E54">
            <w:pPr>
              <w:rPr>
                <w:sz w:val="24"/>
                <w:szCs w:val="24"/>
                <w:lang w:val="ro-RO"/>
              </w:rPr>
            </w:pPr>
            <w:r w:rsidRPr="003A2181">
              <w:rPr>
                <w:b/>
                <w:sz w:val="24"/>
                <w:szCs w:val="24"/>
                <w:lang w:val="ro-RO"/>
              </w:rPr>
              <w:t>______________________________________</w:t>
            </w:r>
            <w:r w:rsidRPr="003A2181">
              <w:rPr>
                <w:sz w:val="24"/>
                <w:szCs w:val="24"/>
                <w:lang w:val="ro-RO"/>
              </w:rPr>
              <w:t>,</w:t>
            </w:r>
          </w:p>
          <w:p w:rsidR="00FC5E54" w:rsidRPr="003A2181" w:rsidRDefault="00FC5E54" w:rsidP="002344A0">
            <w:pPr>
              <w:spacing w:line="360" w:lineRule="auto"/>
              <w:jc w:val="center"/>
              <w:rPr>
                <w:i/>
                <w:sz w:val="18"/>
                <w:szCs w:val="18"/>
                <w:lang w:val="ro-RO"/>
              </w:rPr>
            </w:pPr>
            <w:r w:rsidRPr="003A2181">
              <w:rPr>
                <w:i/>
                <w:sz w:val="18"/>
                <w:szCs w:val="18"/>
                <w:lang w:val="ro-RO"/>
              </w:rPr>
              <w:t>(se indică nr. şi data de înregistrare în Registrul de Stat)</w:t>
            </w:r>
          </w:p>
          <w:p w:rsidR="000A354E" w:rsidRPr="003A2181" w:rsidRDefault="00FC5E54" w:rsidP="00FC5E54">
            <w:pPr>
              <w:spacing w:line="360" w:lineRule="auto"/>
              <w:rPr>
                <w:b/>
                <w:caps/>
                <w:sz w:val="40"/>
                <w:lang w:val="ro-RO"/>
              </w:rPr>
            </w:pPr>
            <w:r w:rsidRPr="003A2181">
              <w:rPr>
                <w:sz w:val="24"/>
                <w:szCs w:val="24"/>
                <w:lang w:val="ro-RO"/>
              </w:rPr>
              <w:t>pe de o parte,</w:t>
            </w:r>
          </w:p>
        </w:tc>
      </w:tr>
      <w:tr w:rsidR="00D6236A" w:rsidRPr="003A2181" w:rsidTr="002344A0">
        <w:trPr>
          <w:trHeight w:val="283"/>
        </w:trPr>
        <w:tc>
          <w:tcPr>
            <w:tcW w:w="9747" w:type="dxa"/>
            <w:gridSpan w:val="3"/>
            <w:tcBorders>
              <w:top w:val="single" w:sz="4" w:space="0" w:color="auto"/>
            </w:tcBorders>
          </w:tcPr>
          <w:p w:rsidR="00D6236A" w:rsidRPr="003A2181" w:rsidRDefault="00D6236A" w:rsidP="00FC5E54">
            <w:pPr>
              <w:rPr>
                <w:b/>
                <w:sz w:val="24"/>
                <w:szCs w:val="24"/>
                <w:lang w:val="ro-RO"/>
              </w:rPr>
            </w:pPr>
          </w:p>
        </w:tc>
      </w:tr>
      <w:tr w:rsidR="000A354E" w:rsidRPr="002F4CB8" w:rsidTr="00D6236A">
        <w:trPr>
          <w:trHeight w:val="567"/>
        </w:trPr>
        <w:tc>
          <w:tcPr>
            <w:tcW w:w="9747" w:type="dxa"/>
            <w:gridSpan w:val="3"/>
            <w:vAlign w:val="center"/>
          </w:tcPr>
          <w:p w:rsidR="00C34D1C" w:rsidRPr="003A2181" w:rsidRDefault="00FC5E54" w:rsidP="00C34D1C">
            <w:pPr>
              <w:jc w:val="both"/>
              <w:rPr>
                <w:sz w:val="24"/>
                <w:szCs w:val="24"/>
                <w:lang w:val="ro-RO"/>
              </w:rPr>
            </w:pPr>
            <w:r w:rsidRPr="003A2181">
              <w:rPr>
                <w:sz w:val="24"/>
                <w:szCs w:val="24"/>
                <w:lang w:val="ro-RO"/>
              </w:rPr>
              <w:t xml:space="preserve">ambii (denumiţi(te) în continuare </w:t>
            </w:r>
            <w:r w:rsidRPr="003A2181">
              <w:rPr>
                <w:i/>
                <w:sz w:val="24"/>
                <w:szCs w:val="24"/>
                <w:lang w:val="ro-RO"/>
              </w:rPr>
              <w:t>Părţi</w:t>
            </w:r>
            <w:r w:rsidRPr="003A2181">
              <w:rPr>
                <w:sz w:val="24"/>
                <w:szCs w:val="24"/>
                <w:lang w:val="ro-RO"/>
              </w:rPr>
              <w:t>), au încheiat prezentul Contract referitor la următoarele:</w:t>
            </w:r>
          </w:p>
          <w:p w:rsidR="00BC3D29" w:rsidRPr="003A2181" w:rsidRDefault="00BC3D29" w:rsidP="00C34D1C">
            <w:pPr>
              <w:jc w:val="both"/>
              <w:rPr>
                <w:sz w:val="24"/>
                <w:szCs w:val="24"/>
                <w:lang w:val="ro-RO"/>
              </w:rPr>
            </w:pPr>
          </w:p>
          <w:p w:rsidR="00C34D1C" w:rsidRPr="003A2181" w:rsidRDefault="00C34D1C" w:rsidP="00620525">
            <w:pPr>
              <w:numPr>
                <w:ilvl w:val="1"/>
                <w:numId w:val="33"/>
              </w:numPr>
              <w:ind w:left="426" w:hanging="426"/>
              <w:jc w:val="both"/>
              <w:rPr>
                <w:sz w:val="24"/>
                <w:szCs w:val="24"/>
                <w:lang w:val="ro-RO"/>
              </w:rPr>
            </w:pPr>
            <w:r w:rsidRPr="003A2181">
              <w:rPr>
                <w:sz w:val="24"/>
                <w:szCs w:val="24"/>
                <w:lang w:val="ro-RO"/>
              </w:rPr>
              <w:t>Achiziţionarea _______________________________________________________________,</w:t>
            </w:r>
          </w:p>
          <w:p w:rsidR="00C34D1C" w:rsidRPr="003A2181" w:rsidRDefault="00C34D1C" w:rsidP="00C34D1C">
            <w:pPr>
              <w:ind w:left="426" w:firstLine="1559"/>
              <w:jc w:val="center"/>
              <w:rPr>
                <w:i/>
                <w:sz w:val="18"/>
                <w:szCs w:val="18"/>
                <w:lang w:val="ro-RO"/>
              </w:rPr>
            </w:pPr>
            <w:r w:rsidRPr="003A2181">
              <w:rPr>
                <w:i/>
                <w:sz w:val="18"/>
                <w:szCs w:val="18"/>
                <w:lang w:val="ro-RO"/>
              </w:rPr>
              <w:t>(denumirea bunului, serviciului)</w:t>
            </w:r>
          </w:p>
          <w:p w:rsidR="00C34D1C" w:rsidRPr="003A2181" w:rsidRDefault="00C34D1C" w:rsidP="00C34D1C">
            <w:pPr>
              <w:ind w:left="426"/>
              <w:jc w:val="both"/>
              <w:rPr>
                <w:sz w:val="24"/>
                <w:szCs w:val="24"/>
                <w:lang w:val="ro-RO"/>
              </w:rPr>
            </w:pPr>
            <w:r w:rsidRPr="003A2181">
              <w:rPr>
                <w:sz w:val="24"/>
                <w:szCs w:val="24"/>
                <w:lang w:val="ro-RO"/>
              </w:rPr>
              <w:t>denumite în continuare Bunuri (şi/sau Servicii), conform _____________________________,</w:t>
            </w:r>
          </w:p>
          <w:p w:rsidR="00C34D1C" w:rsidRPr="003A2181" w:rsidRDefault="00C34D1C" w:rsidP="00C34D1C">
            <w:pPr>
              <w:ind w:left="426" w:firstLine="5528"/>
              <w:jc w:val="center"/>
              <w:rPr>
                <w:sz w:val="18"/>
                <w:szCs w:val="18"/>
                <w:lang w:val="ro-RO"/>
              </w:rPr>
            </w:pPr>
            <w:r w:rsidRPr="003A2181">
              <w:rPr>
                <w:sz w:val="18"/>
                <w:szCs w:val="18"/>
                <w:lang w:val="ro-RO"/>
              </w:rPr>
              <w:t>(</w:t>
            </w:r>
            <w:r w:rsidRPr="003A2181">
              <w:rPr>
                <w:i/>
                <w:sz w:val="18"/>
                <w:szCs w:val="18"/>
                <w:lang w:val="ro-RO"/>
              </w:rPr>
              <w:t>procedura de achiziţie)</w:t>
            </w:r>
          </w:p>
          <w:p w:rsidR="00C34D1C" w:rsidRPr="003A2181" w:rsidRDefault="00C34D1C" w:rsidP="00C34D1C">
            <w:pPr>
              <w:ind w:left="426"/>
              <w:rPr>
                <w:sz w:val="24"/>
                <w:szCs w:val="24"/>
                <w:lang w:val="ro-RO"/>
              </w:rPr>
            </w:pPr>
            <w:r w:rsidRPr="003A2181">
              <w:rPr>
                <w:sz w:val="24"/>
                <w:szCs w:val="24"/>
                <w:lang w:val="ro-RO"/>
              </w:rPr>
              <w:t xml:space="preserve">în baza deciziei grupului de lucru al Cumpărătorului/Beneficiarului din </w:t>
            </w:r>
          </w:p>
          <w:p w:rsidR="00C34D1C" w:rsidRPr="003A2181" w:rsidRDefault="00C34D1C" w:rsidP="00C34D1C">
            <w:pPr>
              <w:ind w:left="426"/>
              <w:rPr>
                <w:sz w:val="24"/>
                <w:szCs w:val="24"/>
                <w:lang w:val="ro-RO"/>
              </w:rPr>
            </w:pPr>
            <w:r w:rsidRPr="003A2181">
              <w:rPr>
                <w:sz w:val="24"/>
                <w:szCs w:val="24"/>
                <w:lang w:val="ro-RO"/>
              </w:rPr>
              <w:t>„___” _______________________ 20__.</w:t>
            </w:r>
          </w:p>
          <w:p w:rsidR="00C34D1C" w:rsidRPr="003A2181" w:rsidRDefault="00C34D1C" w:rsidP="00C34D1C">
            <w:pPr>
              <w:ind w:firstLine="720"/>
              <w:jc w:val="both"/>
              <w:rPr>
                <w:sz w:val="24"/>
                <w:szCs w:val="24"/>
                <w:lang w:val="ro-RO"/>
              </w:rPr>
            </w:pPr>
          </w:p>
          <w:p w:rsidR="00C34D1C" w:rsidRPr="003A2181" w:rsidRDefault="00C34D1C" w:rsidP="00620525">
            <w:pPr>
              <w:numPr>
                <w:ilvl w:val="1"/>
                <w:numId w:val="33"/>
              </w:numPr>
              <w:suppressAutoHyphens/>
              <w:ind w:left="426" w:hanging="426"/>
              <w:jc w:val="both"/>
              <w:rPr>
                <w:sz w:val="24"/>
                <w:szCs w:val="24"/>
                <w:lang w:val="ro-RO"/>
              </w:rPr>
            </w:pPr>
            <w:r w:rsidRPr="003A2181">
              <w:rPr>
                <w:sz w:val="24"/>
                <w:szCs w:val="24"/>
                <w:lang w:val="ro-RO"/>
              </w:rPr>
              <w:t>Următoarele documente vor fi considerate părţi componente şi integrale ale Contractului:</w:t>
            </w:r>
          </w:p>
          <w:p w:rsidR="00C34D1C" w:rsidRPr="003A2181" w:rsidRDefault="00C34D1C" w:rsidP="00620525">
            <w:pPr>
              <w:numPr>
                <w:ilvl w:val="0"/>
                <w:numId w:val="23"/>
              </w:numPr>
              <w:suppressAutoHyphens/>
              <w:ind w:left="1276" w:hanging="425"/>
              <w:jc w:val="both"/>
              <w:rPr>
                <w:sz w:val="24"/>
                <w:szCs w:val="24"/>
                <w:lang w:val="ro-RO"/>
              </w:rPr>
            </w:pPr>
            <w:r w:rsidRPr="003A2181">
              <w:rPr>
                <w:sz w:val="24"/>
                <w:szCs w:val="24"/>
                <w:lang w:val="ro-RO"/>
              </w:rPr>
              <w:t>Specificaţia tehnică;</w:t>
            </w:r>
          </w:p>
          <w:p w:rsidR="00C34D1C" w:rsidRPr="003A2181" w:rsidRDefault="00C9617A" w:rsidP="00620525">
            <w:pPr>
              <w:numPr>
                <w:ilvl w:val="0"/>
                <w:numId w:val="23"/>
              </w:numPr>
              <w:suppressAutoHyphens/>
              <w:ind w:left="1276" w:hanging="425"/>
              <w:jc w:val="both"/>
              <w:rPr>
                <w:sz w:val="24"/>
                <w:szCs w:val="24"/>
                <w:lang w:val="ro-RO"/>
              </w:rPr>
            </w:pPr>
            <w:r w:rsidRPr="003A2181">
              <w:rPr>
                <w:sz w:val="24"/>
                <w:szCs w:val="24"/>
                <w:lang w:val="ro-RO"/>
              </w:rPr>
              <w:t>Specificația de preț;</w:t>
            </w:r>
          </w:p>
          <w:p w:rsidR="00C34D1C" w:rsidRPr="003A2181" w:rsidRDefault="00C34D1C" w:rsidP="00620525">
            <w:pPr>
              <w:numPr>
                <w:ilvl w:val="0"/>
                <w:numId w:val="23"/>
              </w:numPr>
              <w:suppressAutoHyphens/>
              <w:ind w:left="1276" w:hanging="425"/>
              <w:jc w:val="both"/>
              <w:rPr>
                <w:i/>
                <w:sz w:val="24"/>
                <w:szCs w:val="24"/>
                <w:lang w:val="ro-RO"/>
              </w:rPr>
            </w:pPr>
            <w:r w:rsidRPr="003A2181">
              <w:rPr>
                <w:i/>
                <w:sz w:val="24"/>
                <w:szCs w:val="24"/>
                <w:lang w:val="ro-RO"/>
              </w:rPr>
              <w:lastRenderedPageBreak/>
              <w:t>[adăugaţi alte documente componente conform necesităţii, de exemplu, desene, grafice, formulare, protocolul de recepţionare provizorie şi finală etc.]</w:t>
            </w:r>
          </w:p>
          <w:p w:rsidR="00C34D1C" w:rsidRPr="003A2181" w:rsidRDefault="00C34D1C" w:rsidP="00C34D1C">
            <w:pPr>
              <w:ind w:firstLine="720"/>
              <w:jc w:val="both"/>
              <w:rPr>
                <w:sz w:val="24"/>
                <w:szCs w:val="24"/>
                <w:lang w:val="ro-RO"/>
              </w:rPr>
            </w:pPr>
          </w:p>
          <w:p w:rsidR="00C34D1C" w:rsidRPr="003A2181" w:rsidRDefault="00C34D1C" w:rsidP="00620525">
            <w:pPr>
              <w:numPr>
                <w:ilvl w:val="1"/>
                <w:numId w:val="33"/>
              </w:numPr>
              <w:ind w:left="426" w:hanging="426"/>
              <w:jc w:val="both"/>
              <w:rPr>
                <w:sz w:val="24"/>
                <w:szCs w:val="24"/>
                <w:lang w:val="ro-RO"/>
              </w:rPr>
            </w:pPr>
            <w:r w:rsidRPr="003A2181">
              <w:rPr>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rsidR="00C34D1C" w:rsidRPr="003A2181" w:rsidRDefault="00C34D1C" w:rsidP="00C34D1C">
            <w:pPr>
              <w:suppressAutoHyphens/>
              <w:ind w:firstLine="720"/>
              <w:jc w:val="both"/>
              <w:rPr>
                <w:sz w:val="24"/>
                <w:szCs w:val="24"/>
                <w:lang w:val="ro-RO"/>
              </w:rPr>
            </w:pPr>
          </w:p>
          <w:p w:rsidR="00C34D1C" w:rsidRPr="003A2181" w:rsidRDefault="00C34D1C" w:rsidP="00620525">
            <w:pPr>
              <w:numPr>
                <w:ilvl w:val="1"/>
                <w:numId w:val="33"/>
              </w:numPr>
              <w:ind w:left="426" w:hanging="426"/>
              <w:jc w:val="both"/>
              <w:rPr>
                <w:sz w:val="24"/>
                <w:szCs w:val="24"/>
                <w:lang w:val="ro-RO"/>
              </w:rPr>
            </w:pPr>
            <w:r w:rsidRPr="003A2181">
              <w:rPr>
                <w:sz w:val="24"/>
                <w:szCs w:val="24"/>
                <w:lang w:val="ro-RO"/>
              </w:rPr>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C34D1C" w:rsidRPr="003A2181" w:rsidRDefault="00C34D1C" w:rsidP="00C34D1C">
            <w:pPr>
              <w:ind w:left="426" w:hanging="426"/>
              <w:jc w:val="both"/>
              <w:rPr>
                <w:sz w:val="24"/>
                <w:szCs w:val="24"/>
                <w:lang w:val="ro-RO"/>
              </w:rPr>
            </w:pPr>
          </w:p>
          <w:p w:rsidR="00C34D1C" w:rsidRPr="003A2181" w:rsidRDefault="00C34D1C" w:rsidP="00620525">
            <w:pPr>
              <w:numPr>
                <w:ilvl w:val="1"/>
                <w:numId w:val="33"/>
              </w:numPr>
              <w:ind w:left="426" w:hanging="426"/>
              <w:jc w:val="both"/>
              <w:rPr>
                <w:sz w:val="24"/>
                <w:szCs w:val="24"/>
                <w:lang w:val="ro-RO"/>
              </w:rPr>
            </w:pPr>
            <w:r w:rsidRPr="003A2181">
              <w:rPr>
                <w:sz w:val="24"/>
                <w:szCs w:val="24"/>
                <w:lang w:val="ro-RO"/>
              </w:rPr>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p w:rsidR="00C34D1C" w:rsidRPr="003A2181" w:rsidRDefault="00C34D1C" w:rsidP="00C34D1C">
            <w:pPr>
              <w:jc w:val="both"/>
              <w:rPr>
                <w:sz w:val="24"/>
                <w:szCs w:val="24"/>
                <w:lang w:val="ro-RO"/>
              </w:rPr>
            </w:pPr>
          </w:p>
        </w:tc>
      </w:tr>
      <w:tr w:rsidR="00BC3D29" w:rsidRPr="003A2181" w:rsidTr="00BC3D29">
        <w:trPr>
          <w:trHeight w:val="697"/>
        </w:trPr>
        <w:tc>
          <w:tcPr>
            <w:tcW w:w="9747" w:type="dxa"/>
            <w:gridSpan w:val="3"/>
            <w:vAlign w:val="center"/>
          </w:tcPr>
          <w:p w:rsidR="00BC3D29" w:rsidRPr="003A2181" w:rsidRDefault="00BC3D29" w:rsidP="00620525">
            <w:pPr>
              <w:numPr>
                <w:ilvl w:val="0"/>
                <w:numId w:val="24"/>
              </w:numPr>
              <w:ind w:left="426" w:hanging="426"/>
              <w:rPr>
                <w:b/>
                <w:sz w:val="28"/>
                <w:szCs w:val="28"/>
                <w:lang w:val="ro-RO"/>
              </w:rPr>
            </w:pPr>
            <w:r w:rsidRPr="003A2181">
              <w:rPr>
                <w:b/>
                <w:sz w:val="28"/>
                <w:szCs w:val="28"/>
                <w:lang w:val="ro-RO"/>
              </w:rPr>
              <w:lastRenderedPageBreak/>
              <w:t>Obiectul Contractului</w:t>
            </w:r>
          </w:p>
        </w:tc>
      </w:tr>
      <w:tr w:rsidR="00E110C8" w:rsidRPr="002F4CB8" w:rsidTr="000A354E">
        <w:trPr>
          <w:trHeight w:val="697"/>
        </w:trPr>
        <w:tc>
          <w:tcPr>
            <w:tcW w:w="9747" w:type="dxa"/>
            <w:gridSpan w:val="3"/>
            <w:vAlign w:val="center"/>
          </w:tcPr>
          <w:p w:rsidR="00D6236A" w:rsidRPr="003A2181" w:rsidRDefault="00D6236A" w:rsidP="00620525">
            <w:pPr>
              <w:numPr>
                <w:ilvl w:val="1"/>
                <w:numId w:val="24"/>
              </w:numPr>
              <w:ind w:left="993" w:hanging="567"/>
              <w:jc w:val="both"/>
              <w:rPr>
                <w:sz w:val="24"/>
                <w:szCs w:val="24"/>
                <w:lang w:val="ro-RO"/>
              </w:rPr>
            </w:pPr>
            <w:r w:rsidRPr="003A2181">
              <w:rPr>
                <w:sz w:val="24"/>
                <w:szCs w:val="24"/>
                <w:lang w:val="ro-RO"/>
              </w:rPr>
              <w:t xml:space="preserve">Vînzătorul/prestatorul îşi asumă obligaţia de a livra Bunurile şi/sau de a presta Serviciile conform  Specificaţiei, care este parte integrantă a prezentului Contract. </w:t>
            </w:r>
          </w:p>
          <w:p w:rsidR="00D6236A" w:rsidRPr="003A2181" w:rsidRDefault="00D6236A" w:rsidP="00620525">
            <w:pPr>
              <w:numPr>
                <w:ilvl w:val="1"/>
                <w:numId w:val="24"/>
              </w:numPr>
              <w:ind w:left="993" w:hanging="567"/>
              <w:jc w:val="both"/>
              <w:rPr>
                <w:sz w:val="24"/>
                <w:szCs w:val="24"/>
                <w:lang w:val="ro-RO"/>
              </w:rPr>
            </w:pPr>
            <w:r w:rsidRPr="003A2181">
              <w:rPr>
                <w:sz w:val="24"/>
                <w:szCs w:val="24"/>
                <w:lang w:val="ro-RO"/>
              </w:rPr>
              <w:t xml:space="preserve">Cumpărătorul/beneficiarul se obligă, la rîndul său, să achite şi să recepţioneze Bunurile şi/sau Serviciile livrate de Vînzător. </w:t>
            </w:r>
          </w:p>
          <w:p w:rsidR="00D6236A" w:rsidRPr="003A2181" w:rsidRDefault="00D6236A" w:rsidP="00620525">
            <w:pPr>
              <w:numPr>
                <w:ilvl w:val="1"/>
                <w:numId w:val="24"/>
              </w:numPr>
              <w:ind w:left="993" w:hanging="567"/>
              <w:jc w:val="both"/>
              <w:rPr>
                <w:sz w:val="24"/>
                <w:szCs w:val="24"/>
                <w:lang w:val="ro-RO"/>
              </w:rPr>
            </w:pPr>
            <w:r w:rsidRPr="003A2181">
              <w:rPr>
                <w:sz w:val="24"/>
                <w:szCs w:val="24"/>
                <w:lang w:val="ro-RO"/>
              </w:rPr>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E110C8" w:rsidRPr="003A2181" w:rsidRDefault="00D6236A" w:rsidP="00620525">
            <w:pPr>
              <w:numPr>
                <w:ilvl w:val="1"/>
                <w:numId w:val="24"/>
              </w:numPr>
              <w:ind w:left="993" w:hanging="567"/>
              <w:jc w:val="both"/>
              <w:rPr>
                <w:sz w:val="24"/>
                <w:szCs w:val="24"/>
                <w:lang w:val="ro-RO"/>
              </w:rPr>
            </w:pPr>
            <w:r w:rsidRPr="003A2181">
              <w:rPr>
                <w:sz w:val="24"/>
                <w:szCs w:val="24"/>
                <w:lang w:val="ro-RO"/>
              </w:rPr>
              <w:t xml:space="preserve">Termenele de garanţie </w:t>
            </w:r>
            <w:r w:rsidRPr="003A2181">
              <w:rPr>
                <w:i/>
                <w:sz w:val="24"/>
                <w:szCs w:val="24"/>
                <w:lang w:val="ro-RO"/>
              </w:rPr>
              <w:t>[valabilitate, după caz]</w:t>
            </w:r>
            <w:r w:rsidRPr="003A2181">
              <w:rPr>
                <w:sz w:val="24"/>
                <w:szCs w:val="24"/>
                <w:lang w:val="ro-RO"/>
              </w:rPr>
              <w:t xml:space="preserve"> a Bunurilor şi/sau Serviciilor sînt indicate în Specificaţie.</w:t>
            </w:r>
          </w:p>
          <w:p w:rsidR="00D6236A" w:rsidRPr="003A2181" w:rsidRDefault="00D6236A" w:rsidP="00D6236A">
            <w:pPr>
              <w:ind w:left="993"/>
              <w:jc w:val="both"/>
              <w:rPr>
                <w:sz w:val="24"/>
                <w:szCs w:val="24"/>
                <w:lang w:val="ro-RO"/>
              </w:rPr>
            </w:pPr>
          </w:p>
        </w:tc>
      </w:tr>
      <w:tr w:rsidR="00D6236A" w:rsidRPr="002F4CB8" w:rsidTr="00D6236A">
        <w:trPr>
          <w:trHeight w:val="697"/>
        </w:trPr>
        <w:tc>
          <w:tcPr>
            <w:tcW w:w="9747" w:type="dxa"/>
            <w:gridSpan w:val="3"/>
            <w:vAlign w:val="center"/>
          </w:tcPr>
          <w:p w:rsidR="00D6236A" w:rsidRPr="003A2181" w:rsidRDefault="00D6236A" w:rsidP="00620525">
            <w:pPr>
              <w:numPr>
                <w:ilvl w:val="0"/>
                <w:numId w:val="24"/>
              </w:numPr>
              <w:ind w:left="426" w:hanging="426"/>
              <w:rPr>
                <w:b/>
                <w:sz w:val="28"/>
                <w:szCs w:val="28"/>
                <w:lang w:val="ro-RO"/>
              </w:rPr>
            </w:pPr>
            <w:r w:rsidRPr="003A2181">
              <w:rPr>
                <w:b/>
                <w:sz w:val="28"/>
                <w:szCs w:val="28"/>
                <w:lang w:val="ro-RO"/>
              </w:rPr>
              <w:t>Termeni şi condiţii de livrare/prestare</w:t>
            </w:r>
          </w:p>
        </w:tc>
      </w:tr>
      <w:tr w:rsidR="00D6236A" w:rsidRPr="002F4CB8" w:rsidTr="00D6236A">
        <w:trPr>
          <w:trHeight w:val="697"/>
        </w:trPr>
        <w:tc>
          <w:tcPr>
            <w:tcW w:w="9747" w:type="dxa"/>
            <w:gridSpan w:val="3"/>
            <w:vAlign w:val="center"/>
          </w:tcPr>
          <w:p w:rsidR="00D6236A" w:rsidRPr="003A2181" w:rsidRDefault="00D6236A" w:rsidP="00620525">
            <w:pPr>
              <w:numPr>
                <w:ilvl w:val="1"/>
                <w:numId w:val="24"/>
              </w:numPr>
              <w:ind w:left="993" w:hanging="567"/>
              <w:jc w:val="both"/>
              <w:rPr>
                <w:sz w:val="24"/>
                <w:szCs w:val="24"/>
                <w:lang w:val="ro-RO"/>
              </w:rPr>
            </w:pPr>
            <w:r w:rsidRPr="003A2181">
              <w:rPr>
                <w:sz w:val="24"/>
                <w:szCs w:val="24"/>
                <w:lang w:val="ro-RO"/>
              </w:rPr>
              <w:t>Livrarea Bunurilor şi/sau prestarea Serviciilor se efectuează de către Vînzător în  termenele prevăzute de graficul de livrare.</w:t>
            </w:r>
          </w:p>
          <w:p w:rsidR="00D6236A" w:rsidRPr="003A2181" w:rsidRDefault="00D6236A" w:rsidP="00620525">
            <w:pPr>
              <w:numPr>
                <w:ilvl w:val="1"/>
                <w:numId w:val="24"/>
              </w:numPr>
              <w:ind w:left="993" w:hanging="567"/>
              <w:jc w:val="both"/>
              <w:rPr>
                <w:sz w:val="24"/>
                <w:szCs w:val="24"/>
                <w:lang w:val="ro-RO"/>
              </w:rPr>
            </w:pPr>
            <w:r w:rsidRPr="003A2181">
              <w:rPr>
                <w:sz w:val="24"/>
                <w:szCs w:val="24"/>
                <w:lang w:val="ro-RO"/>
              </w:rPr>
              <w:t>Documentaţia de însoţire a Bunurilor şi/sau a Serviciilor include:</w:t>
            </w:r>
          </w:p>
          <w:p w:rsidR="00D6236A" w:rsidRPr="003A2181" w:rsidRDefault="00D6236A" w:rsidP="006B3235">
            <w:pPr>
              <w:ind w:left="993"/>
              <w:jc w:val="both"/>
              <w:rPr>
                <w:i/>
                <w:sz w:val="24"/>
                <w:szCs w:val="24"/>
                <w:lang w:val="ro-RO"/>
              </w:rPr>
            </w:pPr>
            <w:r w:rsidRPr="003A2181">
              <w:rPr>
                <w:i/>
                <w:sz w:val="24"/>
                <w:szCs w:val="24"/>
                <w:lang w:val="ro-RO"/>
              </w:rPr>
              <w:t>[</w:t>
            </w:r>
            <w:r w:rsidR="006B3235" w:rsidRPr="003A2181">
              <w:rPr>
                <w:i/>
                <w:iCs/>
                <w:sz w:val="24"/>
                <w:szCs w:val="24"/>
                <w:lang w:val="ro-RO"/>
              </w:rPr>
              <w:t>Cerinţele de mai sus trebuie prevăzute de către autoritatea contractantă şi ajustate conform cerinţelor actuale.]</w:t>
            </w:r>
          </w:p>
          <w:p w:rsidR="00D6236A" w:rsidRPr="003A2181" w:rsidRDefault="00D6236A" w:rsidP="00D6236A">
            <w:pPr>
              <w:ind w:left="1134"/>
              <w:jc w:val="both"/>
              <w:rPr>
                <w:i/>
                <w:sz w:val="24"/>
                <w:szCs w:val="24"/>
                <w:lang w:val="ro-RO"/>
              </w:rPr>
            </w:pPr>
          </w:p>
          <w:p w:rsidR="00D6236A" w:rsidRPr="003A2181" w:rsidRDefault="00D6236A" w:rsidP="00620525">
            <w:pPr>
              <w:numPr>
                <w:ilvl w:val="1"/>
                <w:numId w:val="24"/>
              </w:numPr>
              <w:ind w:left="993" w:hanging="567"/>
              <w:jc w:val="both"/>
              <w:rPr>
                <w:sz w:val="24"/>
                <w:szCs w:val="24"/>
                <w:lang w:val="ro-RO"/>
              </w:rPr>
            </w:pPr>
            <w:r w:rsidRPr="003A2181">
              <w:rPr>
                <w:sz w:val="24"/>
                <w:szCs w:val="24"/>
                <w:lang w:val="ro-RO"/>
              </w:rPr>
              <w:t xml:space="preserve">Originalele documentelor </w:t>
            </w:r>
            <w:r w:rsidR="00031236" w:rsidRPr="003A2181">
              <w:rPr>
                <w:sz w:val="24"/>
                <w:szCs w:val="24"/>
                <w:lang w:val="ro-RO"/>
              </w:rPr>
              <w:t>prevăzute în punctul 2.2</w:t>
            </w:r>
            <w:r w:rsidRPr="003A2181">
              <w:rPr>
                <w:sz w:val="24"/>
                <w:szCs w:val="24"/>
                <w:lang w:val="ro-RO"/>
              </w:rPr>
              <w:t xml:space="preserve"> se vor prezenta Cumpărătorului cel tîrziu la momentul livrării bunurilor la destinaţia finală. Livrarea produselor se consideră încheiată în momentul în care sînt prezentate documentele de mai sus.</w:t>
            </w:r>
          </w:p>
          <w:p w:rsidR="00D6236A" w:rsidRPr="003A2181" w:rsidRDefault="00D6236A" w:rsidP="006B3235">
            <w:pPr>
              <w:jc w:val="both"/>
              <w:rPr>
                <w:sz w:val="24"/>
                <w:szCs w:val="24"/>
                <w:lang w:val="ro-RO"/>
              </w:rPr>
            </w:pPr>
          </w:p>
        </w:tc>
      </w:tr>
      <w:tr w:rsidR="00D6236A" w:rsidRPr="002F4CB8" w:rsidTr="00D6236A">
        <w:trPr>
          <w:trHeight w:val="697"/>
        </w:trPr>
        <w:tc>
          <w:tcPr>
            <w:tcW w:w="9747" w:type="dxa"/>
            <w:gridSpan w:val="3"/>
            <w:vAlign w:val="center"/>
          </w:tcPr>
          <w:p w:rsidR="00D6236A" w:rsidRPr="003A2181" w:rsidRDefault="00D6236A" w:rsidP="00620525">
            <w:pPr>
              <w:numPr>
                <w:ilvl w:val="0"/>
                <w:numId w:val="24"/>
              </w:numPr>
              <w:ind w:left="426" w:hanging="426"/>
              <w:rPr>
                <w:b/>
                <w:sz w:val="28"/>
                <w:szCs w:val="28"/>
                <w:lang w:val="ro-RO"/>
              </w:rPr>
            </w:pPr>
            <w:r w:rsidRPr="003A2181">
              <w:rPr>
                <w:b/>
                <w:sz w:val="28"/>
                <w:szCs w:val="28"/>
                <w:lang w:val="ro-RO"/>
              </w:rPr>
              <w:t>Preţul şi condiţii de plată</w:t>
            </w:r>
          </w:p>
        </w:tc>
      </w:tr>
      <w:tr w:rsidR="00D6236A" w:rsidRPr="002F4CB8" w:rsidTr="00D6236A">
        <w:trPr>
          <w:trHeight w:val="697"/>
        </w:trPr>
        <w:tc>
          <w:tcPr>
            <w:tcW w:w="9747" w:type="dxa"/>
            <w:gridSpan w:val="3"/>
            <w:vAlign w:val="center"/>
          </w:tcPr>
          <w:p w:rsidR="00532A8C" w:rsidRPr="003A2181" w:rsidRDefault="00532A8C" w:rsidP="00620525">
            <w:pPr>
              <w:numPr>
                <w:ilvl w:val="1"/>
                <w:numId w:val="24"/>
              </w:numPr>
              <w:ind w:left="993" w:hanging="567"/>
              <w:jc w:val="both"/>
              <w:rPr>
                <w:sz w:val="24"/>
                <w:szCs w:val="24"/>
                <w:lang w:val="ro-RO"/>
              </w:rPr>
            </w:pPr>
            <w:r w:rsidRPr="003A2181">
              <w:rPr>
                <w:sz w:val="24"/>
                <w:szCs w:val="24"/>
                <w:lang w:val="ro-RO"/>
              </w:rPr>
              <w:t>Preţul Bunurilor şi/sau a Serviciilor livrate conform prezentului Contract este stabilit în lei moldoveneşti, fiind indicat Specificaţia prezentului Contract.</w:t>
            </w:r>
          </w:p>
          <w:p w:rsidR="00532A8C" w:rsidRPr="003A2181" w:rsidRDefault="00532A8C" w:rsidP="00620525">
            <w:pPr>
              <w:numPr>
                <w:ilvl w:val="1"/>
                <w:numId w:val="24"/>
              </w:numPr>
              <w:ind w:left="993" w:hanging="567"/>
              <w:jc w:val="both"/>
              <w:rPr>
                <w:sz w:val="24"/>
                <w:szCs w:val="24"/>
                <w:lang w:val="ro-RO"/>
              </w:rPr>
            </w:pPr>
            <w:r w:rsidRPr="003A2181">
              <w:rPr>
                <w:sz w:val="24"/>
                <w:szCs w:val="24"/>
                <w:lang w:val="ro-RO"/>
              </w:rPr>
              <w:t>Suma totală a prezentului Contract, inclusiv TVA, se stabileşte în lei moldoveneşti şi constituie: ____________________________________lei MD.</w:t>
            </w:r>
          </w:p>
          <w:p w:rsidR="00532A8C" w:rsidRPr="003A2181" w:rsidRDefault="00532A8C" w:rsidP="00532A8C">
            <w:pPr>
              <w:ind w:left="2820" w:firstLine="720"/>
              <w:jc w:val="both"/>
              <w:rPr>
                <w:i/>
                <w:sz w:val="18"/>
                <w:szCs w:val="18"/>
                <w:lang w:val="ro-RO"/>
              </w:rPr>
            </w:pPr>
            <w:r w:rsidRPr="003A2181">
              <w:rPr>
                <w:i/>
                <w:sz w:val="18"/>
                <w:szCs w:val="18"/>
                <w:lang w:val="ro-RO"/>
              </w:rPr>
              <w:t>(suma cu cifre şi litere)</w:t>
            </w:r>
          </w:p>
          <w:p w:rsidR="00532A8C" w:rsidRPr="003A2181" w:rsidRDefault="00532A8C" w:rsidP="00620525">
            <w:pPr>
              <w:numPr>
                <w:ilvl w:val="1"/>
                <w:numId w:val="24"/>
              </w:numPr>
              <w:ind w:left="993" w:hanging="567"/>
              <w:jc w:val="both"/>
              <w:rPr>
                <w:sz w:val="24"/>
                <w:szCs w:val="24"/>
                <w:lang w:val="ro-RO"/>
              </w:rPr>
            </w:pPr>
            <w:r w:rsidRPr="003A2181">
              <w:rPr>
                <w:sz w:val="24"/>
                <w:szCs w:val="24"/>
                <w:lang w:val="ro-RO"/>
              </w:rPr>
              <w:t xml:space="preserve">Achitarea plăţilor pentru Bunurile livrate şi/sau Serviciile prestate se va efectua în lei moldoveneşti. </w:t>
            </w:r>
          </w:p>
          <w:p w:rsidR="00532A8C" w:rsidRPr="003A2181" w:rsidRDefault="00532A8C" w:rsidP="00620525">
            <w:pPr>
              <w:numPr>
                <w:ilvl w:val="1"/>
                <w:numId w:val="24"/>
              </w:numPr>
              <w:ind w:left="993" w:hanging="567"/>
              <w:jc w:val="both"/>
              <w:rPr>
                <w:sz w:val="24"/>
                <w:szCs w:val="24"/>
                <w:lang w:val="ro-RO"/>
              </w:rPr>
            </w:pPr>
            <w:r w:rsidRPr="003A2181">
              <w:rPr>
                <w:sz w:val="24"/>
                <w:szCs w:val="24"/>
                <w:lang w:val="ro-RO"/>
              </w:rPr>
              <w:t xml:space="preserve">Metoda şi condiţiile de plată de către Cumpărător vor fi: </w:t>
            </w:r>
          </w:p>
          <w:p w:rsidR="00532A8C" w:rsidRPr="003A2181" w:rsidRDefault="006B3235" w:rsidP="006B3235">
            <w:pPr>
              <w:ind w:left="993"/>
              <w:jc w:val="both"/>
              <w:rPr>
                <w:i/>
                <w:sz w:val="24"/>
                <w:szCs w:val="24"/>
                <w:lang w:val="ro-RO"/>
              </w:rPr>
            </w:pPr>
            <w:r w:rsidRPr="003A2181">
              <w:rPr>
                <w:i/>
                <w:sz w:val="24"/>
                <w:szCs w:val="24"/>
                <w:lang w:val="ro-RO"/>
              </w:rPr>
              <w:t>[</w:t>
            </w:r>
            <w:r w:rsidR="00532A8C" w:rsidRPr="003A2181">
              <w:rPr>
                <w:i/>
                <w:iCs/>
                <w:sz w:val="24"/>
                <w:szCs w:val="24"/>
                <w:lang w:val="ro-RO"/>
              </w:rPr>
              <w:t xml:space="preserve">Cerinţele de mai sus trebuie revăzute de către autoritatea contractantă şi ajustate </w:t>
            </w:r>
            <w:r w:rsidR="00532A8C" w:rsidRPr="003A2181">
              <w:rPr>
                <w:i/>
                <w:iCs/>
                <w:sz w:val="24"/>
                <w:szCs w:val="24"/>
                <w:lang w:val="ro-RO"/>
              </w:rPr>
              <w:lastRenderedPageBreak/>
              <w:t>conform cerinţelor actuale.]</w:t>
            </w:r>
          </w:p>
          <w:p w:rsidR="00532A8C" w:rsidRPr="003A2181" w:rsidRDefault="00532A8C" w:rsidP="00620525">
            <w:pPr>
              <w:numPr>
                <w:ilvl w:val="1"/>
                <w:numId w:val="24"/>
              </w:numPr>
              <w:ind w:left="993" w:hanging="567"/>
              <w:jc w:val="both"/>
              <w:rPr>
                <w:sz w:val="24"/>
                <w:szCs w:val="24"/>
                <w:lang w:val="ro-RO"/>
              </w:rPr>
            </w:pPr>
            <w:r w:rsidRPr="003A2181">
              <w:rPr>
                <w:sz w:val="24"/>
                <w:szCs w:val="24"/>
                <w:lang w:val="ro-RO"/>
              </w:rPr>
              <w:t>Plăţile se vor efectua prin transfer bancar pe contul de decontare al Vînzătorului indicat în prezentul Contract.</w:t>
            </w:r>
          </w:p>
          <w:p w:rsidR="00D6236A" w:rsidRPr="003A2181" w:rsidRDefault="00D6236A" w:rsidP="00D6236A">
            <w:pPr>
              <w:ind w:left="993" w:hanging="567"/>
              <w:jc w:val="both"/>
              <w:rPr>
                <w:sz w:val="24"/>
                <w:szCs w:val="24"/>
                <w:lang w:val="ro-RO"/>
              </w:rPr>
            </w:pPr>
          </w:p>
        </w:tc>
      </w:tr>
      <w:tr w:rsidR="00D6236A" w:rsidRPr="003A2181" w:rsidTr="00D6236A">
        <w:trPr>
          <w:trHeight w:val="697"/>
        </w:trPr>
        <w:tc>
          <w:tcPr>
            <w:tcW w:w="9747" w:type="dxa"/>
            <w:gridSpan w:val="3"/>
            <w:vAlign w:val="center"/>
          </w:tcPr>
          <w:p w:rsidR="00D6236A" w:rsidRPr="003A2181" w:rsidRDefault="0058185B" w:rsidP="00620525">
            <w:pPr>
              <w:numPr>
                <w:ilvl w:val="0"/>
                <w:numId w:val="24"/>
              </w:numPr>
              <w:ind w:left="426" w:hanging="426"/>
              <w:rPr>
                <w:b/>
                <w:sz w:val="28"/>
                <w:szCs w:val="28"/>
                <w:lang w:val="ro-RO"/>
              </w:rPr>
            </w:pPr>
            <w:r w:rsidRPr="003A2181">
              <w:rPr>
                <w:b/>
                <w:sz w:val="28"/>
                <w:szCs w:val="28"/>
                <w:lang w:val="ro-RO"/>
              </w:rPr>
              <w:lastRenderedPageBreak/>
              <w:t>Condiţii de predare-primire</w:t>
            </w:r>
          </w:p>
        </w:tc>
      </w:tr>
      <w:tr w:rsidR="00D6236A" w:rsidRPr="002F4CB8" w:rsidTr="00D6236A">
        <w:trPr>
          <w:trHeight w:val="697"/>
        </w:trPr>
        <w:tc>
          <w:tcPr>
            <w:tcW w:w="9747" w:type="dxa"/>
            <w:gridSpan w:val="3"/>
            <w:vAlign w:val="center"/>
          </w:tcPr>
          <w:p w:rsidR="0058185B" w:rsidRPr="003A2181" w:rsidRDefault="0058185B" w:rsidP="00620525">
            <w:pPr>
              <w:numPr>
                <w:ilvl w:val="1"/>
                <w:numId w:val="24"/>
              </w:numPr>
              <w:ind w:left="993" w:hanging="567"/>
              <w:jc w:val="both"/>
              <w:rPr>
                <w:sz w:val="24"/>
                <w:szCs w:val="24"/>
                <w:lang w:val="ro-RO"/>
              </w:rPr>
            </w:pPr>
            <w:r w:rsidRPr="003A2181">
              <w:rPr>
                <w:sz w:val="24"/>
                <w:szCs w:val="24"/>
                <w:lang w:val="ro-RO"/>
              </w:rPr>
              <w:t xml:space="preserve">Bunurile şi/sau Serviciile se consideră predate de către Vînzător şi recepţionate de către Cumpărător </w:t>
            </w:r>
            <w:r w:rsidRPr="003A2181">
              <w:rPr>
                <w:i/>
                <w:sz w:val="24"/>
                <w:szCs w:val="24"/>
                <w:lang w:val="ro-RO"/>
              </w:rPr>
              <w:t>[destinatar, după caz]</w:t>
            </w:r>
            <w:r w:rsidRPr="003A2181">
              <w:rPr>
                <w:sz w:val="24"/>
                <w:szCs w:val="24"/>
                <w:lang w:val="ro-RO"/>
              </w:rPr>
              <w:t xml:space="preserve"> dacă:</w:t>
            </w:r>
          </w:p>
          <w:p w:rsidR="0058185B" w:rsidRPr="003A2181" w:rsidRDefault="0058185B" w:rsidP="00620525">
            <w:pPr>
              <w:numPr>
                <w:ilvl w:val="0"/>
                <w:numId w:val="25"/>
              </w:numPr>
              <w:ind w:left="1701" w:hanging="425"/>
              <w:jc w:val="both"/>
              <w:rPr>
                <w:sz w:val="24"/>
                <w:szCs w:val="24"/>
                <w:lang w:val="ro-RO"/>
              </w:rPr>
            </w:pPr>
            <w:r w:rsidRPr="003A2181">
              <w:rPr>
                <w:sz w:val="24"/>
                <w:szCs w:val="24"/>
                <w:lang w:val="ro-RO"/>
              </w:rPr>
              <w:t>cantitatea Bunurilor şi/sau a Serviciilor corespunde informaţiei indicate în Lista bunurilor / serviciilor şi graficul livrării / prestării şi documentele de însoţire conform punctului 2.2 al prezentului Contract;</w:t>
            </w:r>
          </w:p>
          <w:p w:rsidR="0058185B" w:rsidRPr="003A2181" w:rsidRDefault="0058185B" w:rsidP="00620525">
            <w:pPr>
              <w:numPr>
                <w:ilvl w:val="0"/>
                <w:numId w:val="25"/>
              </w:numPr>
              <w:ind w:left="1701" w:hanging="425"/>
              <w:jc w:val="both"/>
              <w:rPr>
                <w:sz w:val="24"/>
                <w:szCs w:val="24"/>
                <w:lang w:val="ro-RO"/>
              </w:rPr>
            </w:pPr>
            <w:r w:rsidRPr="003A2181">
              <w:rPr>
                <w:sz w:val="24"/>
                <w:szCs w:val="24"/>
                <w:lang w:val="ro-RO"/>
              </w:rPr>
              <w:t>calitatea Bunurilor şi/sau a Serviciilor corespunde informaţiei indicate în Specificaţie;</w:t>
            </w:r>
          </w:p>
          <w:p w:rsidR="0058185B" w:rsidRPr="003A2181" w:rsidRDefault="0058185B" w:rsidP="00620525">
            <w:pPr>
              <w:numPr>
                <w:ilvl w:val="0"/>
                <w:numId w:val="25"/>
              </w:numPr>
              <w:ind w:left="1701" w:hanging="425"/>
              <w:jc w:val="both"/>
              <w:rPr>
                <w:sz w:val="24"/>
                <w:szCs w:val="24"/>
                <w:lang w:val="ro-RO"/>
              </w:rPr>
            </w:pPr>
            <w:r w:rsidRPr="003A2181">
              <w:rPr>
                <w:sz w:val="24"/>
                <w:szCs w:val="24"/>
                <w:lang w:val="ro-RO"/>
              </w:rPr>
              <w:t>ambalajul şi integritatea Bunurilor corespunde informaţiei indicate în Specificaţie.</w:t>
            </w:r>
          </w:p>
          <w:p w:rsidR="0058185B" w:rsidRPr="003A2181" w:rsidRDefault="0058185B" w:rsidP="00620525">
            <w:pPr>
              <w:numPr>
                <w:ilvl w:val="1"/>
                <w:numId w:val="24"/>
              </w:numPr>
              <w:ind w:left="993" w:hanging="567"/>
              <w:jc w:val="both"/>
              <w:rPr>
                <w:sz w:val="24"/>
                <w:szCs w:val="24"/>
                <w:lang w:val="ro-RO"/>
              </w:rPr>
            </w:pPr>
            <w:r w:rsidRPr="003A2181">
              <w:rPr>
                <w:sz w:val="24"/>
                <w:szCs w:val="24"/>
                <w:lang w:val="ro-RO"/>
              </w:rPr>
              <w:t xml:space="preserve">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w:t>
            </w:r>
            <w:r w:rsidR="004147A6" w:rsidRPr="003A2181">
              <w:rPr>
                <w:sz w:val="24"/>
                <w:szCs w:val="24"/>
                <w:lang w:val="ro-RO"/>
              </w:rPr>
              <w:t>10.3</w:t>
            </w:r>
            <w:r w:rsidRPr="003A2181">
              <w:rPr>
                <w:sz w:val="24"/>
                <w:szCs w:val="24"/>
                <w:lang w:val="ro-RO"/>
              </w:rPr>
              <w:t>.</w:t>
            </w:r>
          </w:p>
          <w:p w:rsidR="00D6236A" w:rsidRPr="003A2181" w:rsidRDefault="00D6236A" w:rsidP="00D6236A">
            <w:pPr>
              <w:ind w:left="993" w:hanging="567"/>
              <w:jc w:val="both"/>
              <w:rPr>
                <w:sz w:val="24"/>
                <w:szCs w:val="24"/>
                <w:lang w:val="ro-RO"/>
              </w:rPr>
            </w:pPr>
          </w:p>
        </w:tc>
      </w:tr>
      <w:tr w:rsidR="0058185B" w:rsidRPr="003A2181" w:rsidTr="0058185B">
        <w:trPr>
          <w:trHeight w:val="697"/>
        </w:trPr>
        <w:tc>
          <w:tcPr>
            <w:tcW w:w="9747" w:type="dxa"/>
            <w:gridSpan w:val="3"/>
            <w:vAlign w:val="center"/>
          </w:tcPr>
          <w:p w:rsidR="0058185B" w:rsidRPr="003A2181" w:rsidRDefault="000C75DD" w:rsidP="00620525">
            <w:pPr>
              <w:numPr>
                <w:ilvl w:val="0"/>
                <w:numId w:val="24"/>
              </w:numPr>
              <w:ind w:left="426" w:hanging="426"/>
              <w:rPr>
                <w:b/>
                <w:sz w:val="28"/>
                <w:szCs w:val="28"/>
                <w:lang w:val="ro-RO"/>
              </w:rPr>
            </w:pPr>
            <w:r w:rsidRPr="003A2181">
              <w:rPr>
                <w:b/>
                <w:sz w:val="28"/>
                <w:szCs w:val="28"/>
                <w:lang w:val="ro-RO"/>
              </w:rPr>
              <w:t>Standarde</w:t>
            </w:r>
          </w:p>
        </w:tc>
      </w:tr>
      <w:tr w:rsidR="0058185B" w:rsidRPr="002F4CB8" w:rsidTr="0058185B">
        <w:trPr>
          <w:trHeight w:val="697"/>
        </w:trPr>
        <w:tc>
          <w:tcPr>
            <w:tcW w:w="9747" w:type="dxa"/>
            <w:gridSpan w:val="3"/>
            <w:vAlign w:val="center"/>
          </w:tcPr>
          <w:p w:rsidR="000C75DD" w:rsidRPr="003A2181" w:rsidRDefault="000C75DD" w:rsidP="00620525">
            <w:pPr>
              <w:numPr>
                <w:ilvl w:val="1"/>
                <w:numId w:val="24"/>
              </w:numPr>
              <w:ind w:left="993" w:hanging="567"/>
              <w:jc w:val="both"/>
              <w:rPr>
                <w:sz w:val="24"/>
                <w:szCs w:val="24"/>
                <w:lang w:val="ro-RO"/>
              </w:rPr>
            </w:pPr>
            <w:r w:rsidRPr="003A2181">
              <w:rPr>
                <w:sz w:val="24"/>
                <w:szCs w:val="24"/>
                <w:lang w:val="ro-RO"/>
              </w:rPr>
              <w:t>Produsele furnizate în baza contractului vor respecta standardele prezentate de către furnizor în propunerea sa tehnică.</w:t>
            </w:r>
          </w:p>
          <w:p w:rsidR="000C75DD" w:rsidRPr="003A2181" w:rsidRDefault="000C75DD" w:rsidP="00620525">
            <w:pPr>
              <w:numPr>
                <w:ilvl w:val="1"/>
                <w:numId w:val="24"/>
              </w:numPr>
              <w:ind w:left="993" w:hanging="567"/>
              <w:jc w:val="both"/>
              <w:rPr>
                <w:sz w:val="24"/>
                <w:szCs w:val="24"/>
                <w:lang w:val="ro-RO"/>
              </w:rPr>
            </w:pPr>
            <w:r w:rsidRPr="003A2181">
              <w:rPr>
                <w:sz w:val="24"/>
                <w:szCs w:val="24"/>
                <w:lang w:val="ro-RO"/>
              </w:rPr>
              <w:t>Cînd nu este menţionat nici un standard sau reglementare aplicabilă se vor respecta standardele sau alte reglementări autorizate în ţara de origine a produselor.</w:t>
            </w:r>
          </w:p>
          <w:p w:rsidR="0058185B" w:rsidRPr="003A2181" w:rsidRDefault="0058185B" w:rsidP="0058185B">
            <w:pPr>
              <w:ind w:left="993" w:hanging="567"/>
              <w:jc w:val="both"/>
              <w:rPr>
                <w:sz w:val="24"/>
                <w:szCs w:val="24"/>
                <w:lang w:val="ro-RO"/>
              </w:rPr>
            </w:pPr>
          </w:p>
        </w:tc>
      </w:tr>
      <w:tr w:rsidR="000C75DD" w:rsidRPr="003A2181" w:rsidTr="000C75DD">
        <w:trPr>
          <w:trHeight w:val="697"/>
        </w:trPr>
        <w:tc>
          <w:tcPr>
            <w:tcW w:w="9747" w:type="dxa"/>
            <w:gridSpan w:val="3"/>
            <w:vAlign w:val="center"/>
          </w:tcPr>
          <w:p w:rsidR="000C75DD" w:rsidRPr="003A2181" w:rsidRDefault="00263D3B" w:rsidP="00620525">
            <w:pPr>
              <w:numPr>
                <w:ilvl w:val="0"/>
                <w:numId w:val="24"/>
              </w:numPr>
              <w:ind w:left="426" w:hanging="426"/>
              <w:rPr>
                <w:b/>
                <w:sz w:val="28"/>
                <w:szCs w:val="28"/>
                <w:lang w:val="ro-RO"/>
              </w:rPr>
            </w:pPr>
            <w:r w:rsidRPr="003A2181">
              <w:rPr>
                <w:b/>
                <w:sz w:val="28"/>
                <w:szCs w:val="28"/>
                <w:lang w:val="ro-RO"/>
              </w:rPr>
              <w:t>Obligaţiile părţilor</w:t>
            </w:r>
          </w:p>
        </w:tc>
      </w:tr>
      <w:tr w:rsidR="000C75DD" w:rsidRPr="002F4CB8" w:rsidTr="000C75DD">
        <w:trPr>
          <w:trHeight w:val="697"/>
        </w:trPr>
        <w:tc>
          <w:tcPr>
            <w:tcW w:w="9747" w:type="dxa"/>
            <w:gridSpan w:val="3"/>
            <w:vAlign w:val="center"/>
          </w:tcPr>
          <w:p w:rsidR="00263D3B" w:rsidRPr="003A2181" w:rsidRDefault="00263D3B" w:rsidP="00620525">
            <w:pPr>
              <w:numPr>
                <w:ilvl w:val="1"/>
                <w:numId w:val="24"/>
              </w:numPr>
              <w:ind w:left="993" w:hanging="567"/>
              <w:jc w:val="both"/>
              <w:rPr>
                <w:sz w:val="24"/>
                <w:szCs w:val="24"/>
                <w:lang w:val="ro-RO"/>
              </w:rPr>
            </w:pPr>
            <w:r w:rsidRPr="003A2181">
              <w:rPr>
                <w:sz w:val="24"/>
                <w:szCs w:val="24"/>
                <w:lang w:val="ro-RO"/>
              </w:rPr>
              <w:t>În baza prezentului Contract, Vînzătorul se obligă:</w:t>
            </w:r>
          </w:p>
          <w:p w:rsidR="00263D3B" w:rsidRPr="003A2181" w:rsidRDefault="00263D3B" w:rsidP="00620525">
            <w:pPr>
              <w:numPr>
                <w:ilvl w:val="0"/>
                <w:numId w:val="26"/>
              </w:numPr>
              <w:tabs>
                <w:tab w:val="left" w:pos="1701"/>
              </w:tabs>
              <w:ind w:left="1701" w:hanging="425"/>
              <w:rPr>
                <w:sz w:val="24"/>
                <w:szCs w:val="24"/>
                <w:lang w:val="ro-RO"/>
              </w:rPr>
            </w:pPr>
            <w:r w:rsidRPr="003A2181">
              <w:rPr>
                <w:sz w:val="24"/>
                <w:szCs w:val="24"/>
                <w:lang w:val="ro-RO"/>
              </w:rPr>
              <w:t>să livreze Bunurile şi/sau să presteze Serviciile în condiţiile prevăzute de prezentul Contract;</w:t>
            </w:r>
          </w:p>
          <w:p w:rsidR="00263D3B" w:rsidRPr="003A2181" w:rsidRDefault="00263D3B" w:rsidP="00620525">
            <w:pPr>
              <w:numPr>
                <w:ilvl w:val="0"/>
                <w:numId w:val="26"/>
              </w:numPr>
              <w:tabs>
                <w:tab w:val="left" w:pos="1701"/>
              </w:tabs>
              <w:ind w:left="1701" w:hanging="425"/>
              <w:rPr>
                <w:sz w:val="24"/>
                <w:szCs w:val="24"/>
                <w:lang w:val="ro-RO"/>
              </w:rPr>
            </w:pPr>
            <w:r w:rsidRPr="003A2181">
              <w:rPr>
                <w:sz w:val="24"/>
                <w:szCs w:val="24"/>
                <w:lang w:val="ro-RO"/>
              </w:rPr>
              <w:t>să anunţe Cumpărătorul după semnarea prezentului Contract, în decurs de 5 zile calendaristice, prin telefon/fax sau telegramă autorizată, despre disponibilitatea livrării Bunurilor şi/sau prestării Serviciilor;</w:t>
            </w:r>
          </w:p>
          <w:p w:rsidR="00263D3B" w:rsidRPr="003A2181" w:rsidRDefault="00263D3B" w:rsidP="00620525">
            <w:pPr>
              <w:numPr>
                <w:ilvl w:val="0"/>
                <w:numId w:val="26"/>
              </w:numPr>
              <w:tabs>
                <w:tab w:val="left" w:pos="1701"/>
              </w:tabs>
              <w:ind w:left="1701" w:hanging="425"/>
              <w:rPr>
                <w:sz w:val="24"/>
                <w:szCs w:val="24"/>
                <w:lang w:val="ro-RO"/>
              </w:rPr>
            </w:pPr>
            <w:r w:rsidRPr="003A2181">
              <w:rPr>
                <w:sz w:val="24"/>
                <w:szCs w:val="24"/>
                <w:lang w:val="ro-RO"/>
              </w:rPr>
              <w:t>să asigure condiţiile corespunzătoare pentru recepţionarea Bunurilor şi/sau Serviciilor de către Cumpărător [destinatar, după caz], în termenele stabilite, în corespundere cu cerinţele prezentului Contract;</w:t>
            </w:r>
          </w:p>
          <w:p w:rsidR="00263D3B" w:rsidRPr="003A2181" w:rsidRDefault="00263D3B" w:rsidP="00620525">
            <w:pPr>
              <w:numPr>
                <w:ilvl w:val="0"/>
                <w:numId w:val="26"/>
              </w:numPr>
              <w:tabs>
                <w:tab w:val="left" w:pos="1701"/>
              </w:tabs>
              <w:ind w:left="1701" w:hanging="425"/>
              <w:rPr>
                <w:sz w:val="24"/>
                <w:szCs w:val="24"/>
                <w:lang w:val="ro-RO"/>
              </w:rPr>
            </w:pPr>
            <w:r w:rsidRPr="003A2181">
              <w:rPr>
                <w:sz w:val="24"/>
                <w:szCs w:val="24"/>
                <w:lang w:val="ro-RO"/>
              </w:rPr>
              <w:t>să asigure integritatea şi calitatea Bunurilor şi/sau Serviciilor pe toată perioada de pînă la recepţionarea lor de către Cumpărător [destinatar, după caz].</w:t>
            </w:r>
          </w:p>
          <w:p w:rsidR="00263D3B" w:rsidRPr="003A2181" w:rsidRDefault="00263D3B" w:rsidP="00620525">
            <w:pPr>
              <w:numPr>
                <w:ilvl w:val="1"/>
                <w:numId w:val="24"/>
              </w:numPr>
              <w:ind w:left="993" w:hanging="567"/>
              <w:jc w:val="both"/>
              <w:rPr>
                <w:sz w:val="24"/>
                <w:szCs w:val="24"/>
                <w:lang w:val="ro-RO"/>
              </w:rPr>
            </w:pPr>
            <w:r w:rsidRPr="003A2181">
              <w:rPr>
                <w:sz w:val="24"/>
                <w:szCs w:val="24"/>
                <w:lang w:val="ro-RO"/>
              </w:rPr>
              <w:t>În baza prezentului Contract, Cumpărătorul se obligă:</w:t>
            </w:r>
          </w:p>
          <w:p w:rsidR="00263D3B" w:rsidRPr="003A2181" w:rsidRDefault="00263D3B" w:rsidP="00620525">
            <w:pPr>
              <w:numPr>
                <w:ilvl w:val="0"/>
                <w:numId w:val="27"/>
              </w:numPr>
              <w:tabs>
                <w:tab w:val="left" w:pos="1701"/>
              </w:tabs>
              <w:ind w:left="1701" w:hanging="425"/>
              <w:rPr>
                <w:sz w:val="24"/>
                <w:szCs w:val="24"/>
                <w:lang w:val="ro-RO"/>
              </w:rPr>
            </w:pPr>
            <w:r w:rsidRPr="003A2181">
              <w:rPr>
                <w:sz w:val="24"/>
                <w:szCs w:val="24"/>
                <w:lang w:val="ro-RO"/>
              </w:rPr>
              <w:t>să întreprindă toate măsurile necesare pentru asigurarea recepţionării în termenul stabilit a Bunurilor livrate şi/sau a Serviciilor prestate în corespundere cu cerinţele prezentului Contract;</w:t>
            </w:r>
          </w:p>
          <w:p w:rsidR="00263D3B" w:rsidRPr="003A2181" w:rsidRDefault="00263D3B" w:rsidP="00620525">
            <w:pPr>
              <w:numPr>
                <w:ilvl w:val="0"/>
                <w:numId w:val="27"/>
              </w:numPr>
              <w:tabs>
                <w:tab w:val="left" w:pos="1701"/>
              </w:tabs>
              <w:ind w:left="1701" w:hanging="425"/>
              <w:rPr>
                <w:sz w:val="24"/>
                <w:szCs w:val="24"/>
                <w:lang w:val="ro-RO"/>
              </w:rPr>
            </w:pPr>
            <w:r w:rsidRPr="003A2181">
              <w:rPr>
                <w:sz w:val="24"/>
                <w:szCs w:val="24"/>
                <w:lang w:val="ro-RO"/>
              </w:rPr>
              <w:t>să asigure achitarea Bunurilor livrate şi/sau Serviciilor prestate, respectînd modalităţile şi termenele indicate în prezentul Contract.</w:t>
            </w:r>
          </w:p>
          <w:p w:rsidR="000C75DD" w:rsidRPr="003A2181" w:rsidRDefault="000C75DD" w:rsidP="000C75DD">
            <w:pPr>
              <w:ind w:left="993" w:hanging="567"/>
              <w:jc w:val="both"/>
              <w:rPr>
                <w:sz w:val="24"/>
                <w:szCs w:val="24"/>
                <w:lang w:val="ro-RO"/>
              </w:rPr>
            </w:pPr>
          </w:p>
        </w:tc>
      </w:tr>
      <w:tr w:rsidR="00922917" w:rsidRPr="003A2181" w:rsidTr="00922917">
        <w:trPr>
          <w:trHeight w:val="697"/>
        </w:trPr>
        <w:tc>
          <w:tcPr>
            <w:tcW w:w="9747" w:type="dxa"/>
            <w:gridSpan w:val="3"/>
            <w:vAlign w:val="center"/>
          </w:tcPr>
          <w:p w:rsidR="00922917" w:rsidRPr="003A2181" w:rsidRDefault="00EC5328" w:rsidP="00620525">
            <w:pPr>
              <w:numPr>
                <w:ilvl w:val="0"/>
                <w:numId w:val="24"/>
              </w:numPr>
              <w:ind w:left="426" w:hanging="426"/>
              <w:rPr>
                <w:b/>
                <w:sz w:val="28"/>
                <w:szCs w:val="28"/>
                <w:lang w:val="ro-RO"/>
              </w:rPr>
            </w:pPr>
            <w:r w:rsidRPr="003A2181">
              <w:rPr>
                <w:b/>
                <w:sz w:val="28"/>
                <w:szCs w:val="28"/>
                <w:lang w:val="ro-RO"/>
              </w:rPr>
              <w:t>Forţa majoră</w:t>
            </w:r>
          </w:p>
        </w:tc>
      </w:tr>
      <w:tr w:rsidR="00922917" w:rsidRPr="002F4CB8" w:rsidTr="00922917">
        <w:trPr>
          <w:trHeight w:val="697"/>
        </w:trPr>
        <w:tc>
          <w:tcPr>
            <w:tcW w:w="9747" w:type="dxa"/>
            <w:gridSpan w:val="3"/>
            <w:vAlign w:val="center"/>
          </w:tcPr>
          <w:p w:rsidR="00EC5328" w:rsidRPr="003A2181" w:rsidRDefault="00EC5328" w:rsidP="00620525">
            <w:pPr>
              <w:numPr>
                <w:ilvl w:val="1"/>
                <w:numId w:val="24"/>
              </w:numPr>
              <w:ind w:left="993" w:hanging="567"/>
              <w:jc w:val="both"/>
              <w:rPr>
                <w:sz w:val="24"/>
                <w:szCs w:val="24"/>
                <w:lang w:val="ro-RO"/>
              </w:rPr>
            </w:pPr>
            <w:r w:rsidRPr="003A2181">
              <w:rPr>
                <w:sz w:val="24"/>
                <w:szCs w:val="24"/>
                <w:lang w:val="ro-RO"/>
              </w:rPr>
              <w:t xml:space="preserve">Părţile sînt exonerate de răspundere pentru neîndeplinirea parţială sau integrală a obligaţiilor conform prezentului Contract, dacă aceasta este cauzată de producerea unor cazuri de forţă majoră (războaie, calamităţi naturale: incendii, inundaţii, cutremure de </w:t>
            </w:r>
            <w:r w:rsidRPr="003A2181">
              <w:rPr>
                <w:sz w:val="24"/>
                <w:szCs w:val="24"/>
                <w:lang w:val="ro-RO"/>
              </w:rPr>
              <w:lastRenderedPageBreak/>
              <w:t>pămînt, precum şi alte circumstanţe care nu depind de voinţa Părţilor).</w:t>
            </w:r>
          </w:p>
          <w:p w:rsidR="00EC5328" w:rsidRPr="003A2181" w:rsidRDefault="00EC5328" w:rsidP="00620525">
            <w:pPr>
              <w:numPr>
                <w:ilvl w:val="1"/>
                <w:numId w:val="24"/>
              </w:numPr>
              <w:ind w:left="993" w:hanging="567"/>
              <w:jc w:val="both"/>
              <w:rPr>
                <w:sz w:val="24"/>
                <w:szCs w:val="24"/>
                <w:lang w:val="ro-RO"/>
              </w:rPr>
            </w:pPr>
            <w:r w:rsidRPr="003A2181">
              <w:rPr>
                <w:sz w:val="24"/>
                <w:szCs w:val="24"/>
                <w:lang w:val="ro-RO"/>
              </w:rPr>
              <w:t>Partea care invocă clauza de forţă majoră este obligată să informeze imediat (dar nu mai tîrziu de 10 zile) cealaltă Parte despre survenirea circumstanţelor de forţă majoră.</w:t>
            </w:r>
          </w:p>
          <w:p w:rsidR="00EC5328" w:rsidRPr="003A2181" w:rsidRDefault="00EC5328" w:rsidP="00620525">
            <w:pPr>
              <w:numPr>
                <w:ilvl w:val="1"/>
                <w:numId w:val="24"/>
              </w:numPr>
              <w:ind w:left="993" w:hanging="567"/>
              <w:jc w:val="both"/>
              <w:rPr>
                <w:sz w:val="24"/>
                <w:szCs w:val="24"/>
                <w:lang w:val="ro-RO"/>
              </w:rPr>
            </w:pPr>
            <w:r w:rsidRPr="003A2181">
              <w:rPr>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p w:rsidR="00922917" w:rsidRPr="003A2181" w:rsidRDefault="00922917" w:rsidP="00922917">
            <w:pPr>
              <w:ind w:left="993" w:hanging="567"/>
              <w:jc w:val="both"/>
              <w:rPr>
                <w:sz w:val="24"/>
                <w:szCs w:val="24"/>
                <w:lang w:val="ro-RO"/>
              </w:rPr>
            </w:pPr>
          </w:p>
        </w:tc>
      </w:tr>
      <w:tr w:rsidR="00922917" w:rsidRPr="003A2181" w:rsidTr="00922917">
        <w:trPr>
          <w:trHeight w:val="697"/>
        </w:trPr>
        <w:tc>
          <w:tcPr>
            <w:tcW w:w="9747" w:type="dxa"/>
            <w:gridSpan w:val="3"/>
            <w:vAlign w:val="center"/>
          </w:tcPr>
          <w:p w:rsidR="00922917" w:rsidRPr="003A2181" w:rsidRDefault="007601E1" w:rsidP="00620525">
            <w:pPr>
              <w:numPr>
                <w:ilvl w:val="0"/>
                <w:numId w:val="24"/>
              </w:numPr>
              <w:ind w:left="426" w:hanging="426"/>
              <w:rPr>
                <w:b/>
                <w:sz w:val="28"/>
                <w:szCs w:val="28"/>
                <w:lang w:val="ro-RO"/>
              </w:rPr>
            </w:pPr>
            <w:r w:rsidRPr="003A2181">
              <w:rPr>
                <w:b/>
                <w:sz w:val="28"/>
                <w:szCs w:val="28"/>
                <w:lang w:val="ro-RO"/>
              </w:rPr>
              <w:lastRenderedPageBreak/>
              <w:t>Rezilierea</w:t>
            </w:r>
          </w:p>
        </w:tc>
      </w:tr>
      <w:tr w:rsidR="00922917" w:rsidRPr="002F4CB8" w:rsidTr="00922917">
        <w:trPr>
          <w:trHeight w:val="697"/>
        </w:trPr>
        <w:tc>
          <w:tcPr>
            <w:tcW w:w="9747" w:type="dxa"/>
            <w:gridSpan w:val="3"/>
            <w:vAlign w:val="center"/>
          </w:tcPr>
          <w:p w:rsidR="007601E1" w:rsidRPr="003A2181" w:rsidRDefault="007601E1" w:rsidP="00620525">
            <w:pPr>
              <w:numPr>
                <w:ilvl w:val="1"/>
                <w:numId w:val="24"/>
              </w:numPr>
              <w:ind w:left="993" w:hanging="567"/>
              <w:jc w:val="both"/>
              <w:rPr>
                <w:sz w:val="24"/>
                <w:szCs w:val="24"/>
                <w:lang w:val="ro-RO"/>
              </w:rPr>
            </w:pPr>
            <w:r w:rsidRPr="003A2181">
              <w:rPr>
                <w:sz w:val="24"/>
                <w:szCs w:val="24"/>
                <w:lang w:val="ro-RO"/>
              </w:rPr>
              <w:t>Rezilierea Contractului se poate realiza cu acordul comun al Părţilor.</w:t>
            </w:r>
          </w:p>
          <w:p w:rsidR="007601E1" w:rsidRPr="003A2181" w:rsidRDefault="007601E1" w:rsidP="00620525">
            <w:pPr>
              <w:numPr>
                <w:ilvl w:val="1"/>
                <w:numId w:val="24"/>
              </w:numPr>
              <w:ind w:left="993" w:hanging="567"/>
              <w:jc w:val="both"/>
              <w:rPr>
                <w:sz w:val="24"/>
                <w:szCs w:val="24"/>
                <w:lang w:val="ro-RO"/>
              </w:rPr>
            </w:pPr>
            <w:r w:rsidRPr="003A2181">
              <w:rPr>
                <w:sz w:val="24"/>
                <w:szCs w:val="24"/>
                <w:lang w:val="ro-RO"/>
              </w:rPr>
              <w:t>Contractul poate fi reziliat în mod unilateral de către:</w:t>
            </w:r>
          </w:p>
          <w:p w:rsidR="007601E1" w:rsidRPr="003A2181" w:rsidRDefault="007601E1" w:rsidP="00620525">
            <w:pPr>
              <w:numPr>
                <w:ilvl w:val="0"/>
                <w:numId w:val="28"/>
              </w:numPr>
              <w:tabs>
                <w:tab w:val="clear" w:pos="1854"/>
                <w:tab w:val="num" w:pos="1701"/>
              </w:tabs>
              <w:ind w:left="1701" w:hanging="425"/>
              <w:rPr>
                <w:sz w:val="24"/>
                <w:szCs w:val="24"/>
                <w:lang w:val="ro-RO"/>
              </w:rPr>
            </w:pPr>
            <w:r w:rsidRPr="003A2181">
              <w:rPr>
                <w:sz w:val="24"/>
                <w:szCs w:val="24"/>
                <w:lang w:val="ro-RO"/>
              </w:rPr>
              <w:t xml:space="preserve">Cumpărător în caz de refuz al Vînzătorului de a livra Bunurile şi/sau de a presta Serviciile prevăzute în prezentul Contract;         </w:t>
            </w:r>
          </w:p>
          <w:p w:rsidR="007601E1" w:rsidRPr="003A2181" w:rsidRDefault="007601E1" w:rsidP="00620525">
            <w:pPr>
              <w:numPr>
                <w:ilvl w:val="0"/>
                <w:numId w:val="28"/>
              </w:numPr>
              <w:tabs>
                <w:tab w:val="clear" w:pos="1854"/>
                <w:tab w:val="num" w:pos="1701"/>
              </w:tabs>
              <w:ind w:left="1701" w:hanging="425"/>
              <w:rPr>
                <w:sz w:val="24"/>
                <w:szCs w:val="24"/>
                <w:lang w:val="ro-RO"/>
              </w:rPr>
            </w:pPr>
            <w:r w:rsidRPr="003A2181">
              <w:rPr>
                <w:sz w:val="24"/>
                <w:szCs w:val="24"/>
                <w:lang w:val="ro-RO"/>
              </w:rPr>
              <w:t>Cumpărător în caz de nerespectare de către Vînzător a termenelor de livrare/prestare stabilite;</w:t>
            </w:r>
          </w:p>
          <w:p w:rsidR="007601E1" w:rsidRPr="003A2181" w:rsidRDefault="007601E1" w:rsidP="00620525">
            <w:pPr>
              <w:numPr>
                <w:ilvl w:val="0"/>
                <w:numId w:val="28"/>
              </w:numPr>
              <w:tabs>
                <w:tab w:val="clear" w:pos="1854"/>
                <w:tab w:val="num" w:pos="1701"/>
              </w:tabs>
              <w:ind w:left="1701" w:hanging="425"/>
              <w:rPr>
                <w:sz w:val="24"/>
                <w:szCs w:val="24"/>
                <w:lang w:val="ro-RO"/>
              </w:rPr>
            </w:pPr>
            <w:r w:rsidRPr="003A2181">
              <w:rPr>
                <w:sz w:val="24"/>
                <w:szCs w:val="24"/>
                <w:lang w:val="ro-RO"/>
              </w:rPr>
              <w:t>Vînzător în caz de nerespectare de către Cumpărător a termenelor de plată a Bunurilor / Serviciilor;</w:t>
            </w:r>
          </w:p>
          <w:p w:rsidR="007601E1" w:rsidRPr="003A2181" w:rsidRDefault="007601E1" w:rsidP="00620525">
            <w:pPr>
              <w:numPr>
                <w:ilvl w:val="0"/>
                <w:numId w:val="28"/>
              </w:numPr>
              <w:tabs>
                <w:tab w:val="clear" w:pos="1854"/>
                <w:tab w:val="num" w:pos="1701"/>
              </w:tabs>
              <w:ind w:left="1701" w:hanging="425"/>
              <w:rPr>
                <w:sz w:val="24"/>
                <w:szCs w:val="24"/>
                <w:lang w:val="ro-RO"/>
              </w:rPr>
            </w:pPr>
            <w:r w:rsidRPr="003A2181">
              <w:rPr>
                <w:sz w:val="24"/>
                <w:szCs w:val="24"/>
                <w:lang w:val="ro-RO"/>
              </w:rPr>
              <w:t>Vînzător sau Cumpărător în caz de nesatisfacere de către una dintre Părţi a pretenţiilor înaintate conform prezentului Contract.</w:t>
            </w:r>
          </w:p>
          <w:p w:rsidR="007601E1" w:rsidRPr="003A2181" w:rsidRDefault="007601E1" w:rsidP="00620525">
            <w:pPr>
              <w:numPr>
                <w:ilvl w:val="1"/>
                <w:numId w:val="24"/>
              </w:numPr>
              <w:ind w:left="993" w:hanging="567"/>
              <w:jc w:val="both"/>
              <w:rPr>
                <w:sz w:val="24"/>
                <w:szCs w:val="24"/>
                <w:lang w:val="ro-RO"/>
              </w:rPr>
            </w:pPr>
            <w:r w:rsidRPr="003A2181">
              <w:rPr>
                <w:sz w:val="24"/>
                <w:szCs w:val="24"/>
                <w:lang w:val="ro-RO"/>
              </w:rPr>
              <w:t>Partea iniţiatoare a rezilierii Contractului este obligată să comunice în termen de 5 zile lucrătoare celeilalte Părţi despre intenţiile ei printr-o scrisoare motivată.</w:t>
            </w:r>
          </w:p>
          <w:p w:rsidR="007601E1" w:rsidRPr="003A2181" w:rsidRDefault="007601E1" w:rsidP="00620525">
            <w:pPr>
              <w:numPr>
                <w:ilvl w:val="1"/>
                <w:numId w:val="24"/>
              </w:numPr>
              <w:ind w:left="993" w:hanging="567"/>
              <w:jc w:val="both"/>
              <w:rPr>
                <w:sz w:val="24"/>
                <w:szCs w:val="24"/>
                <w:lang w:val="ro-RO"/>
              </w:rPr>
            </w:pPr>
            <w:r w:rsidRPr="003A2181">
              <w:rPr>
                <w:sz w:val="24"/>
                <w:szCs w:val="24"/>
                <w:lang w:val="ro-RO"/>
              </w:rPr>
              <w:t xml:space="preserve">Partea înştiinţată este obligată să răspundă în decurs de 5 zile lucrătoare de la primirea notificării. În cazul în care litigiul nu este soluţionat în termenele stabilite, partea iniţiatoare </w:t>
            </w:r>
            <w:r w:rsidR="006B3235" w:rsidRPr="003A2181">
              <w:rPr>
                <w:sz w:val="24"/>
                <w:szCs w:val="24"/>
                <w:lang w:val="ro-RO"/>
              </w:rPr>
              <w:t>va iniția</w:t>
            </w:r>
            <w:r w:rsidRPr="003A2181">
              <w:rPr>
                <w:sz w:val="24"/>
                <w:szCs w:val="24"/>
                <w:lang w:val="ro-RO"/>
              </w:rPr>
              <w:t xml:space="preserve"> reziliere</w:t>
            </w:r>
            <w:r w:rsidR="006B3235" w:rsidRPr="003A2181">
              <w:rPr>
                <w:sz w:val="24"/>
                <w:szCs w:val="24"/>
                <w:lang w:val="ro-RO"/>
              </w:rPr>
              <w:t>a</w:t>
            </w:r>
            <w:r w:rsidRPr="003A2181">
              <w:rPr>
                <w:sz w:val="24"/>
                <w:szCs w:val="24"/>
                <w:lang w:val="ro-RO"/>
              </w:rPr>
              <w:t>.</w:t>
            </w:r>
          </w:p>
          <w:p w:rsidR="00922917" w:rsidRPr="003A2181" w:rsidRDefault="00922917" w:rsidP="00922917">
            <w:pPr>
              <w:ind w:left="993" w:hanging="567"/>
              <w:jc w:val="both"/>
              <w:rPr>
                <w:sz w:val="24"/>
                <w:szCs w:val="24"/>
                <w:lang w:val="ro-RO"/>
              </w:rPr>
            </w:pPr>
          </w:p>
        </w:tc>
      </w:tr>
      <w:tr w:rsidR="00922917" w:rsidRPr="003A2181" w:rsidTr="00922917">
        <w:trPr>
          <w:trHeight w:val="697"/>
        </w:trPr>
        <w:tc>
          <w:tcPr>
            <w:tcW w:w="9747" w:type="dxa"/>
            <w:gridSpan w:val="3"/>
            <w:vAlign w:val="center"/>
          </w:tcPr>
          <w:p w:rsidR="00922917" w:rsidRPr="003A2181" w:rsidRDefault="006B2A53" w:rsidP="00620525">
            <w:pPr>
              <w:numPr>
                <w:ilvl w:val="0"/>
                <w:numId w:val="24"/>
              </w:numPr>
              <w:ind w:left="426" w:hanging="426"/>
              <w:rPr>
                <w:b/>
                <w:sz w:val="28"/>
                <w:szCs w:val="28"/>
                <w:lang w:val="ro-RO"/>
              </w:rPr>
            </w:pPr>
            <w:r w:rsidRPr="003A2181">
              <w:rPr>
                <w:b/>
                <w:sz w:val="28"/>
                <w:szCs w:val="28"/>
                <w:lang w:val="ro-RO"/>
              </w:rPr>
              <w:t xml:space="preserve">Reclamaţii </w:t>
            </w:r>
          </w:p>
        </w:tc>
      </w:tr>
      <w:tr w:rsidR="00922917" w:rsidRPr="002F4CB8" w:rsidTr="00922917">
        <w:trPr>
          <w:trHeight w:val="697"/>
        </w:trPr>
        <w:tc>
          <w:tcPr>
            <w:tcW w:w="9747" w:type="dxa"/>
            <w:gridSpan w:val="3"/>
            <w:vAlign w:val="center"/>
          </w:tcPr>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t>Reclamaţiile privind cantitatea Bunurilor livrate sau Serviciilor prestate sînt înaintate Vînzătorului/Prestatorului la momentul recepţionării lor, fiind confirmate printr-un act întocmit în comun cu reprezentantul Vînzătorului/Prestatorului.</w:t>
            </w:r>
          </w:p>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t>Vînzătorul este obligat să examineze pretenţiile înaintate în termen de 5 zile lucrătoare de la data primirii acestora şi să comunice Cumpărătorului despre decizia luată.</w:t>
            </w:r>
          </w:p>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t>Vînzătorul poartă răspundere pentru calitatea Bunurilor şi/sau a Serviciilor în limitele stabilite, inclusiv pentru viciile ascunse.</w:t>
            </w:r>
          </w:p>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rsidR="006B3235" w:rsidRPr="003A2181" w:rsidRDefault="006B3235" w:rsidP="006B3235">
            <w:pPr>
              <w:ind w:left="993"/>
              <w:jc w:val="both"/>
              <w:rPr>
                <w:sz w:val="24"/>
                <w:szCs w:val="24"/>
                <w:lang w:val="ro-RO"/>
              </w:rPr>
            </w:pPr>
          </w:p>
          <w:p w:rsidR="006B3235" w:rsidRPr="003A2181" w:rsidRDefault="006B3235" w:rsidP="00620525">
            <w:pPr>
              <w:numPr>
                <w:ilvl w:val="0"/>
                <w:numId w:val="24"/>
              </w:numPr>
              <w:ind w:left="426" w:hanging="426"/>
              <w:rPr>
                <w:sz w:val="24"/>
                <w:szCs w:val="24"/>
                <w:lang w:val="ro-RO"/>
              </w:rPr>
            </w:pPr>
            <w:r w:rsidRPr="003A2181">
              <w:rPr>
                <w:b/>
                <w:sz w:val="28"/>
                <w:szCs w:val="28"/>
                <w:lang w:val="ro-RO"/>
              </w:rPr>
              <w:t>Sancţiuni</w:t>
            </w:r>
          </w:p>
          <w:p w:rsidR="0067668D" w:rsidRPr="003A2181" w:rsidRDefault="0067668D" w:rsidP="00620525">
            <w:pPr>
              <w:numPr>
                <w:ilvl w:val="1"/>
                <w:numId w:val="24"/>
              </w:numPr>
              <w:ind w:left="993" w:hanging="567"/>
              <w:jc w:val="both"/>
              <w:rPr>
                <w:sz w:val="24"/>
                <w:szCs w:val="24"/>
                <w:lang w:val="ro-RO"/>
              </w:rPr>
            </w:pPr>
            <w:r w:rsidRPr="003A2181">
              <w:rPr>
                <w:sz w:val="24"/>
                <w:szCs w:val="24"/>
                <w:lang w:val="ro-RO"/>
              </w:rPr>
              <w:t>Forma de garanţie de bună executare a contractului agreată de Cumpărător este ____________________________________________, în cuantum de __% din valoarea contractului</w:t>
            </w:r>
            <w:r w:rsidR="00031236" w:rsidRPr="003A2181">
              <w:rPr>
                <w:sz w:val="24"/>
                <w:szCs w:val="24"/>
                <w:lang w:val="ro-RO"/>
              </w:rPr>
              <w:t xml:space="preserve">. </w:t>
            </w:r>
          </w:p>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t xml:space="preserve">Pentru refuzul de a vinde Bunurile şi/sau de a presta Serviciile prevăzute în prezentul Contract, </w:t>
            </w:r>
            <w:r w:rsidR="0067668D" w:rsidRPr="003A2181">
              <w:rPr>
                <w:sz w:val="24"/>
                <w:szCs w:val="24"/>
                <w:lang w:val="ro-RO"/>
              </w:rPr>
              <w:t xml:space="preserve">se </w:t>
            </w:r>
            <w:r w:rsidR="00AC043E" w:rsidRPr="003A2181">
              <w:rPr>
                <w:sz w:val="24"/>
                <w:szCs w:val="24"/>
                <w:lang w:val="ro-RO"/>
              </w:rPr>
              <w:t xml:space="preserve">va </w:t>
            </w:r>
            <w:r w:rsidR="0067668D" w:rsidRPr="003A2181">
              <w:rPr>
                <w:sz w:val="24"/>
                <w:szCs w:val="24"/>
                <w:lang w:val="ro-RO"/>
              </w:rPr>
              <w:t>reține garanţia de bună executare a contractului</w:t>
            </w:r>
            <w:r w:rsidR="004C1F60" w:rsidRPr="003A2181">
              <w:rPr>
                <w:sz w:val="24"/>
                <w:szCs w:val="24"/>
                <w:lang w:val="ro-RO"/>
              </w:rPr>
              <w:t>, în cazul în care ea a fost constituită în conformitate cu prevedrile punctului 10.1</w:t>
            </w:r>
            <w:r w:rsidR="00AC043E" w:rsidRPr="003A2181">
              <w:rPr>
                <w:sz w:val="24"/>
                <w:szCs w:val="24"/>
                <w:lang w:val="ro-RO"/>
              </w:rPr>
              <w:t xml:space="preserve">., în caz contrar Vînzătorul suportă o penalitate în valoare de  ___% </w:t>
            </w:r>
            <w:r w:rsidR="00AC043E" w:rsidRPr="003A2181">
              <w:rPr>
                <w:i/>
                <w:sz w:val="24"/>
                <w:szCs w:val="24"/>
                <w:lang w:val="ro-RO"/>
              </w:rPr>
              <w:t>[indicați procentajul]</w:t>
            </w:r>
            <w:r w:rsidR="00AC043E" w:rsidRPr="003A2181">
              <w:rPr>
                <w:sz w:val="24"/>
                <w:szCs w:val="24"/>
                <w:lang w:val="ro-RO"/>
              </w:rPr>
              <w:t xml:space="preserve"> din suma totală a contractului</w:t>
            </w:r>
            <w:r w:rsidR="00C10AB8" w:rsidRPr="003A2181">
              <w:rPr>
                <w:sz w:val="24"/>
                <w:szCs w:val="24"/>
                <w:lang w:val="ro-RO"/>
              </w:rPr>
              <w:t>.</w:t>
            </w:r>
          </w:p>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lastRenderedPageBreak/>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3A2181">
              <w:rPr>
                <w:i/>
                <w:sz w:val="24"/>
                <w:szCs w:val="24"/>
                <w:lang w:val="ro-RO"/>
              </w:rPr>
              <w:t xml:space="preserve">[indicați procentajul]  </w:t>
            </w:r>
            <w:r w:rsidRPr="003A2181">
              <w:rPr>
                <w:sz w:val="24"/>
                <w:szCs w:val="24"/>
                <w:lang w:val="ro-RO"/>
              </w:rPr>
              <w:t>din suma totală a prezentului Contract.</w:t>
            </w:r>
            <w:r w:rsidR="0067668D" w:rsidRPr="003A2181">
              <w:rPr>
                <w:sz w:val="24"/>
                <w:szCs w:val="24"/>
                <w:lang w:val="ro-RO"/>
              </w:rPr>
              <w:t xml:space="preserve"> În cazul în care întîrzierea depășește ________ zile, se consideră ca fiind refuz de a vinde Bunurile şi/sau de a presta Serviciile prevăzute în prezentul Contract și Vînzătorului  i se va reține garanţia de bună executare a contractului</w:t>
            </w:r>
            <w:r w:rsidR="004C1F60" w:rsidRPr="003A2181">
              <w:rPr>
                <w:sz w:val="24"/>
                <w:szCs w:val="24"/>
                <w:lang w:val="ro-RO"/>
              </w:rPr>
              <w:t>, în cazul în care ea a fost constituită în conformitate cu preved</w:t>
            </w:r>
            <w:r w:rsidR="00C10AB8" w:rsidRPr="003A2181">
              <w:rPr>
                <w:sz w:val="24"/>
                <w:szCs w:val="24"/>
                <w:lang w:val="ro-RO"/>
              </w:rPr>
              <w:t>e</w:t>
            </w:r>
            <w:r w:rsidR="004C1F60" w:rsidRPr="003A2181">
              <w:rPr>
                <w:sz w:val="24"/>
                <w:szCs w:val="24"/>
                <w:lang w:val="ro-RO"/>
              </w:rPr>
              <w:t>rile punctului 10.1.</w:t>
            </w:r>
          </w:p>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t xml:space="preserve">Pentru achitarea cu întîrziere, Cumpărătorul poartă răspundere materială în valoare de ___% </w:t>
            </w:r>
            <w:r w:rsidRPr="003A2181">
              <w:rPr>
                <w:i/>
                <w:sz w:val="24"/>
                <w:szCs w:val="24"/>
                <w:lang w:val="ro-RO"/>
              </w:rPr>
              <w:t>[indicați procentajul]</w:t>
            </w:r>
            <w:r w:rsidRPr="003A2181">
              <w:rPr>
                <w:sz w:val="24"/>
                <w:szCs w:val="24"/>
                <w:lang w:val="ro-RO"/>
              </w:rPr>
              <w:t xml:space="preserve">  din suma Bunurilor şi/sau a Serviciilor neachitate, pentru fiecare zi de întîrziere, dar nu mai mult de  ___% </w:t>
            </w:r>
            <w:r w:rsidRPr="003A2181">
              <w:rPr>
                <w:i/>
                <w:sz w:val="24"/>
                <w:szCs w:val="24"/>
                <w:lang w:val="ro-RO"/>
              </w:rPr>
              <w:t>[indicați procentajul]</w:t>
            </w:r>
            <w:r w:rsidRPr="003A2181">
              <w:rPr>
                <w:sz w:val="24"/>
                <w:szCs w:val="24"/>
                <w:lang w:val="ro-RO"/>
              </w:rPr>
              <w:t xml:space="preserve"> din suma totală a prezentului contract.</w:t>
            </w:r>
          </w:p>
          <w:p w:rsidR="00922917" w:rsidRPr="003A2181" w:rsidRDefault="00922917" w:rsidP="00922917">
            <w:pPr>
              <w:ind w:left="993" w:hanging="567"/>
              <w:jc w:val="both"/>
              <w:rPr>
                <w:sz w:val="24"/>
                <w:szCs w:val="24"/>
                <w:lang w:val="ro-RO"/>
              </w:rPr>
            </w:pPr>
          </w:p>
        </w:tc>
      </w:tr>
      <w:tr w:rsidR="00922917" w:rsidRPr="003A2181" w:rsidTr="00922917">
        <w:trPr>
          <w:trHeight w:val="697"/>
        </w:trPr>
        <w:tc>
          <w:tcPr>
            <w:tcW w:w="9747" w:type="dxa"/>
            <w:gridSpan w:val="3"/>
            <w:vAlign w:val="center"/>
          </w:tcPr>
          <w:p w:rsidR="00922917" w:rsidRPr="003A2181" w:rsidRDefault="006B2A53" w:rsidP="00620525">
            <w:pPr>
              <w:numPr>
                <w:ilvl w:val="0"/>
                <w:numId w:val="24"/>
              </w:numPr>
              <w:ind w:left="426" w:hanging="426"/>
              <w:rPr>
                <w:b/>
                <w:sz w:val="28"/>
                <w:szCs w:val="28"/>
                <w:lang w:val="ro-RO"/>
              </w:rPr>
            </w:pPr>
            <w:r w:rsidRPr="003A2181">
              <w:rPr>
                <w:b/>
                <w:sz w:val="28"/>
                <w:szCs w:val="28"/>
                <w:lang w:val="ro-RO"/>
              </w:rPr>
              <w:lastRenderedPageBreak/>
              <w:t>Drepturi de proprietate intelectuală</w:t>
            </w:r>
          </w:p>
        </w:tc>
      </w:tr>
      <w:tr w:rsidR="00922917" w:rsidRPr="002F4CB8" w:rsidTr="00922917">
        <w:trPr>
          <w:trHeight w:val="697"/>
        </w:trPr>
        <w:tc>
          <w:tcPr>
            <w:tcW w:w="9747" w:type="dxa"/>
            <w:gridSpan w:val="3"/>
            <w:vAlign w:val="center"/>
          </w:tcPr>
          <w:p w:rsidR="00C62A6F" w:rsidRPr="003A2181" w:rsidRDefault="00C62A6F" w:rsidP="00620525">
            <w:pPr>
              <w:numPr>
                <w:ilvl w:val="1"/>
                <w:numId w:val="24"/>
              </w:numPr>
              <w:ind w:left="993" w:hanging="567"/>
              <w:jc w:val="both"/>
              <w:rPr>
                <w:sz w:val="24"/>
                <w:szCs w:val="24"/>
                <w:lang w:val="ro-RO"/>
              </w:rPr>
            </w:pPr>
            <w:r w:rsidRPr="003A2181">
              <w:rPr>
                <w:sz w:val="24"/>
                <w:szCs w:val="24"/>
                <w:lang w:val="ro-RO"/>
              </w:rPr>
              <w:t>Furnizorul are obligaţia să despăgubească achizitorul împotriva oricăror:</w:t>
            </w:r>
          </w:p>
          <w:p w:rsidR="00C62A6F" w:rsidRPr="003A2181" w:rsidRDefault="00C62A6F" w:rsidP="00620525">
            <w:pPr>
              <w:numPr>
                <w:ilvl w:val="0"/>
                <w:numId w:val="29"/>
              </w:numPr>
              <w:tabs>
                <w:tab w:val="clear" w:pos="1854"/>
                <w:tab w:val="num" w:pos="1701"/>
              </w:tabs>
              <w:ind w:left="1701" w:hanging="425"/>
              <w:rPr>
                <w:sz w:val="24"/>
                <w:szCs w:val="24"/>
                <w:lang w:val="ro-RO"/>
              </w:rPr>
            </w:pPr>
            <w:r w:rsidRPr="003A2181">
              <w:rPr>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C62A6F" w:rsidRPr="003A2181" w:rsidRDefault="00C62A6F" w:rsidP="00620525">
            <w:pPr>
              <w:numPr>
                <w:ilvl w:val="0"/>
                <w:numId w:val="29"/>
              </w:numPr>
              <w:tabs>
                <w:tab w:val="clear" w:pos="1854"/>
                <w:tab w:val="num" w:pos="1701"/>
              </w:tabs>
              <w:ind w:left="1701" w:hanging="425"/>
              <w:rPr>
                <w:sz w:val="24"/>
                <w:szCs w:val="24"/>
                <w:lang w:val="ro-RO"/>
              </w:rPr>
            </w:pPr>
            <w:r w:rsidRPr="003A2181">
              <w:rPr>
                <w:sz w:val="24"/>
                <w:szCs w:val="24"/>
                <w:lang w:val="ro-RO"/>
              </w:rPr>
              <w:t>daune-interese, costuri, taxe şi cheltuieli de orice natură, aferente, cu excepţia situaţiei în care o astfel de încălcare rezultă din respectarea Caietului de sarcini întocmit de către achizitor.</w:t>
            </w:r>
          </w:p>
          <w:p w:rsidR="00922917" w:rsidRPr="003A2181" w:rsidRDefault="00922917" w:rsidP="00922917">
            <w:pPr>
              <w:ind w:left="993" w:hanging="567"/>
              <w:jc w:val="both"/>
              <w:rPr>
                <w:sz w:val="24"/>
                <w:szCs w:val="24"/>
                <w:lang w:val="ro-RO"/>
              </w:rPr>
            </w:pPr>
          </w:p>
        </w:tc>
      </w:tr>
      <w:tr w:rsidR="00922917" w:rsidRPr="003A2181" w:rsidTr="00922917">
        <w:trPr>
          <w:trHeight w:val="697"/>
        </w:trPr>
        <w:tc>
          <w:tcPr>
            <w:tcW w:w="9747" w:type="dxa"/>
            <w:gridSpan w:val="3"/>
            <w:vAlign w:val="center"/>
          </w:tcPr>
          <w:p w:rsidR="00922917" w:rsidRPr="003A2181" w:rsidRDefault="006B2A53" w:rsidP="00620525">
            <w:pPr>
              <w:numPr>
                <w:ilvl w:val="0"/>
                <w:numId w:val="24"/>
              </w:numPr>
              <w:ind w:left="426" w:hanging="426"/>
              <w:rPr>
                <w:b/>
                <w:sz w:val="28"/>
                <w:szCs w:val="28"/>
                <w:lang w:val="ro-RO"/>
              </w:rPr>
            </w:pPr>
            <w:r w:rsidRPr="003A2181">
              <w:rPr>
                <w:b/>
                <w:sz w:val="28"/>
                <w:szCs w:val="28"/>
                <w:lang w:val="ro-RO"/>
              </w:rPr>
              <w:t>Dispoziţii finale</w:t>
            </w:r>
          </w:p>
        </w:tc>
      </w:tr>
      <w:tr w:rsidR="00922917" w:rsidRPr="002F4CB8" w:rsidTr="00922917">
        <w:trPr>
          <w:trHeight w:val="697"/>
        </w:trPr>
        <w:tc>
          <w:tcPr>
            <w:tcW w:w="9747" w:type="dxa"/>
            <w:gridSpan w:val="3"/>
            <w:vAlign w:val="center"/>
          </w:tcPr>
          <w:p w:rsidR="006B2A53" w:rsidRPr="003A2181" w:rsidRDefault="006B2A53" w:rsidP="00620525">
            <w:pPr>
              <w:numPr>
                <w:ilvl w:val="1"/>
                <w:numId w:val="24"/>
              </w:numPr>
              <w:ind w:left="993" w:hanging="567"/>
              <w:jc w:val="both"/>
              <w:rPr>
                <w:sz w:val="24"/>
                <w:szCs w:val="24"/>
                <w:lang w:val="ro-RO"/>
              </w:rPr>
            </w:pPr>
            <w:r w:rsidRPr="003A2181">
              <w:rPr>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6B2A53" w:rsidRPr="003A2181" w:rsidRDefault="006B2A53" w:rsidP="00620525">
            <w:pPr>
              <w:numPr>
                <w:ilvl w:val="1"/>
                <w:numId w:val="24"/>
              </w:numPr>
              <w:ind w:left="993" w:hanging="567"/>
              <w:jc w:val="both"/>
              <w:rPr>
                <w:sz w:val="24"/>
                <w:szCs w:val="24"/>
                <w:lang w:val="ro-RO"/>
              </w:rPr>
            </w:pPr>
            <w:r w:rsidRPr="003A2181">
              <w:rPr>
                <w:sz w:val="24"/>
                <w:szCs w:val="24"/>
                <w:lang w:val="ro-RO"/>
              </w:rPr>
              <w:t>De la data semnării prezentului Contract, toate negocierile purtate şi documentele  perfectate anterior îşi pierd valabilitatea.</w:t>
            </w:r>
          </w:p>
          <w:p w:rsidR="006B2A53" w:rsidRPr="003A2181" w:rsidRDefault="006B2A53" w:rsidP="00620525">
            <w:pPr>
              <w:numPr>
                <w:ilvl w:val="1"/>
                <w:numId w:val="24"/>
              </w:numPr>
              <w:ind w:left="993" w:hanging="567"/>
              <w:jc w:val="both"/>
              <w:rPr>
                <w:sz w:val="24"/>
                <w:szCs w:val="24"/>
                <w:lang w:val="ro-RO"/>
              </w:rPr>
            </w:pPr>
            <w:r w:rsidRPr="003A2181">
              <w:rPr>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6B2A53" w:rsidRPr="003A2181" w:rsidRDefault="006B2A53" w:rsidP="00620525">
            <w:pPr>
              <w:numPr>
                <w:ilvl w:val="1"/>
                <w:numId w:val="24"/>
              </w:numPr>
              <w:ind w:left="993" w:hanging="567"/>
              <w:jc w:val="both"/>
              <w:rPr>
                <w:sz w:val="24"/>
                <w:szCs w:val="24"/>
                <w:lang w:val="ro-RO"/>
              </w:rPr>
            </w:pPr>
            <w:r w:rsidRPr="003A2181">
              <w:rPr>
                <w:sz w:val="24"/>
                <w:szCs w:val="24"/>
                <w:lang w:val="ro-RO"/>
              </w:rPr>
              <w:t>Nici una dintre Părţi nu are dreptul să transmită obligaţiile şi drepturile sale stipulate în prezentul Contract unor terţe persoane fără acordul în scris al celeilalte părţi.</w:t>
            </w:r>
          </w:p>
          <w:p w:rsidR="006B2A53" w:rsidRPr="003A2181" w:rsidRDefault="006B2A53" w:rsidP="00620525">
            <w:pPr>
              <w:numPr>
                <w:ilvl w:val="1"/>
                <w:numId w:val="24"/>
              </w:numPr>
              <w:ind w:left="993" w:hanging="567"/>
              <w:jc w:val="both"/>
              <w:rPr>
                <w:sz w:val="24"/>
                <w:szCs w:val="24"/>
                <w:lang w:val="ro-RO"/>
              </w:rPr>
            </w:pPr>
            <w:r w:rsidRPr="003A2181">
              <w:rPr>
                <w:sz w:val="24"/>
                <w:szCs w:val="24"/>
                <w:lang w:val="ro-RO"/>
              </w:rPr>
              <w:t>Prezentul Contract este întocmit în trei exemplare în limba de stat a Republicii Moldova, cîte un exemplar pentru Vînzător, Cumpărător şi Agenţia Achiziţii Publice.</w:t>
            </w:r>
          </w:p>
          <w:p w:rsidR="006B2A53" w:rsidRPr="003A2181" w:rsidRDefault="006B2A53" w:rsidP="00620525">
            <w:pPr>
              <w:numPr>
                <w:ilvl w:val="1"/>
                <w:numId w:val="24"/>
              </w:numPr>
              <w:ind w:left="993" w:hanging="567"/>
              <w:jc w:val="both"/>
              <w:rPr>
                <w:sz w:val="24"/>
                <w:szCs w:val="24"/>
                <w:lang w:val="ro-RO"/>
              </w:rPr>
            </w:pPr>
            <w:r w:rsidRPr="003A2181">
              <w:rPr>
                <w:sz w:val="24"/>
                <w:szCs w:val="24"/>
                <w:lang w:val="ro-RO"/>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2344A0" w:rsidRPr="003A2181" w:rsidRDefault="006B2A53" w:rsidP="00620525">
            <w:pPr>
              <w:numPr>
                <w:ilvl w:val="1"/>
                <w:numId w:val="24"/>
              </w:numPr>
              <w:ind w:left="993" w:hanging="567"/>
              <w:jc w:val="both"/>
              <w:rPr>
                <w:sz w:val="24"/>
                <w:szCs w:val="24"/>
                <w:lang w:val="ro-RO"/>
              </w:rPr>
            </w:pPr>
            <w:r w:rsidRPr="003A2181">
              <w:rPr>
                <w:sz w:val="24"/>
                <w:szCs w:val="24"/>
                <w:lang w:val="ro-RO"/>
              </w:rPr>
              <w:t>Prezentul Contract reprezintă acordul de voinţă al ambelor părţi şi este semnat astăzi,  “___” ______________20__ .</w:t>
            </w:r>
          </w:p>
          <w:p w:rsidR="002344A0" w:rsidRPr="003A2181" w:rsidRDefault="002344A0" w:rsidP="00620525">
            <w:pPr>
              <w:numPr>
                <w:ilvl w:val="1"/>
                <w:numId w:val="24"/>
              </w:numPr>
              <w:ind w:left="993" w:hanging="567"/>
              <w:jc w:val="both"/>
              <w:rPr>
                <w:sz w:val="24"/>
                <w:szCs w:val="24"/>
                <w:lang w:val="ro-RO"/>
              </w:rPr>
            </w:pPr>
            <w:r w:rsidRPr="003A2181">
              <w:rPr>
                <w:sz w:val="24"/>
                <w:szCs w:val="24"/>
                <w:lang w:val="ro-RO"/>
              </w:rPr>
              <w:t>Pentru confirmarea celor menţionate mai sus, Părţile au semnat prezentul Contract în conformitate cu legislaţia Republicii Moldova, la data şi anul indicate mai sus.</w:t>
            </w:r>
          </w:p>
          <w:p w:rsidR="00922917" w:rsidRPr="003A2181" w:rsidRDefault="00922917" w:rsidP="00922917">
            <w:pPr>
              <w:ind w:left="993" w:hanging="567"/>
              <w:jc w:val="both"/>
              <w:rPr>
                <w:sz w:val="24"/>
                <w:szCs w:val="24"/>
                <w:lang w:val="ro-RO"/>
              </w:rPr>
            </w:pPr>
          </w:p>
        </w:tc>
      </w:tr>
      <w:tr w:rsidR="002344A0" w:rsidRPr="002F4CB8" w:rsidTr="002344A0">
        <w:trPr>
          <w:trHeight w:val="697"/>
        </w:trPr>
        <w:tc>
          <w:tcPr>
            <w:tcW w:w="9747" w:type="dxa"/>
            <w:gridSpan w:val="3"/>
            <w:vAlign w:val="center"/>
          </w:tcPr>
          <w:p w:rsidR="002344A0" w:rsidRPr="003A2181" w:rsidRDefault="002344A0" w:rsidP="00620525">
            <w:pPr>
              <w:numPr>
                <w:ilvl w:val="0"/>
                <w:numId w:val="24"/>
              </w:numPr>
              <w:ind w:left="426" w:hanging="426"/>
              <w:rPr>
                <w:b/>
                <w:sz w:val="28"/>
                <w:szCs w:val="28"/>
                <w:lang w:val="ro-RO"/>
              </w:rPr>
            </w:pPr>
            <w:r w:rsidRPr="003A2181">
              <w:rPr>
                <w:b/>
                <w:sz w:val="28"/>
                <w:szCs w:val="28"/>
                <w:lang w:val="ro-RO"/>
              </w:rPr>
              <w:t>Datele juridice, poştale şi bancare ale Părţilor</w:t>
            </w:r>
          </w:p>
        </w:tc>
      </w:tr>
      <w:tr w:rsidR="002344A0" w:rsidRPr="002F4CB8" w:rsidTr="002344A0">
        <w:trPr>
          <w:trHeight w:val="113"/>
        </w:trPr>
        <w:tc>
          <w:tcPr>
            <w:tcW w:w="9747" w:type="dxa"/>
            <w:gridSpan w:val="3"/>
            <w:vAlign w:val="center"/>
          </w:tcPr>
          <w:p w:rsidR="002344A0" w:rsidRPr="003A2181" w:rsidRDefault="002344A0" w:rsidP="002344A0">
            <w:pPr>
              <w:rPr>
                <w:b/>
                <w:sz w:val="28"/>
                <w:szCs w:val="28"/>
                <w:lang w:val="ro-RO"/>
              </w:rPr>
            </w:pPr>
          </w:p>
        </w:tc>
      </w:tr>
      <w:tr w:rsidR="002344A0" w:rsidRPr="003A2181" w:rsidTr="006D7FE1">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344A0" w:rsidRPr="003A2181" w:rsidRDefault="002344A0" w:rsidP="00E956D0">
            <w:pPr>
              <w:jc w:val="center"/>
              <w:rPr>
                <w:b/>
                <w:caps/>
                <w:sz w:val="40"/>
                <w:lang w:val="ro-RO"/>
              </w:rPr>
            </w:pPr>
            <w:r w:rsidRPr="003A2181">
              <w:rPr>
                <w:b/>
                <w:sz w:val="24"/>
                <w:szCs w:val="24"/>
                <w:lang w:val="ro-RO"/>
              </w:rPr>
              <w:lastRenderedPageBreak/>
              <w:t>Furnizorul de bunuri / 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344A0" w:rsidRPr="003A2181" w:rsidRDefault="002344A0" w:rsidP="00E956D0">
            <w:pPr>
              <w:jc w:val="center"/>
              <w:rPr>
                <w:b/>
                <w:caps/>
                <w:sz w:val="40"/>
                <w:lang w:val="ro-RO"/>
              </w:rPr>
            </w:pPr>
            <w:r w:rsidRPr="003A2181">
              <w:rPr>
                <w:b/>
                <w:sz w:val="24"/>
                <w:szCs w:val="24"/>
                <w:lang w:val="ro-RO"/>
              </w:rPr>
              <w:t>Autoritatea contractantă</w:t>
            </w:r>
          </w:p>
        </w:tc>
      </w:tr>
      <w:tr w:rsidR="006D7FE1" w:rsidRPr="003A2181" w:rsidTr="006D7FE1">
        <w:trPr>
          <w:trHeight w:val="373"/>
        </w:trPr>
        <w:tc>
          <w:tcPr>
            <w:tcW w:w="4873" w:type="dxa"/>
            <w:tcBorders>
              <w:top w:val="single" w:sz="4" w:space="0" w:color="auto"/>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Adresa poştală:</w:t>
            </w:r>
          </w:p>
        </w:tc>
        <w:tc>
          <w:tcPr>
            <w:tcW w:w="4874" w:type="dxa"/>
            <w:gridSpan w:val="2"/>
            <w:tcBorders>
              <w:top w:val="single" w:sz="4" w:space="0" w:color="auto"/>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Adresa poştală:</w:t>
            </w:r>
          </w:p>
        </w:tc>
      </w:tr>
      <w:tr w:rsidR="006D7FE1" w:rsidRPr="003A2181" w:rsidTr="006D7FE1">
        <w:trPr>
          <w:trHeight w:val="373"/>
        </w:trPr>
        <w:tc>
          <w:tcPr>
            <w:tcW w:w="4873" w:type="dxa"/>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Telefon:</w:t>
            </w:r>
          </w:p>
        </w:tc>
        <w:tc>
          <w:tcPr>
            <w:tcW w:w="4874" w:type="dxa"/>
            <w:gridSpan w:val="2"/>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Telefon:</w:t>
            </w:r>
          </w:p>
        </w:tc>
      </w:tr>
      <w:tr w:rsidR="006D7FE1" w:rsidRPr="003A2181" w:rsidTr="006D7FE1">
        <w:trPr>
          <w:trHeight w:val="373"/>
        </w:trPr>
        <w:tc>
          <w:tcPr>
            <w:tcW w:w="4873" w:type="dxa"/>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Cont de decontare:</w:t>
            </w:r>
          </w:p>
        </w:tc>
        <w:tc>
          <w:tcPr>
            <w:tcW w:w="4874" w:type="dxa"/>
            <w:gridSpan w:val="2"/>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Cont de decontare:</w:t>
            </w:r>
          </w:p>
        </w:tc>
      </w:tr>
      <w:tr w:rsidR="006D7FE1" w:rsidRPr="003A2181" w:rsidTr="006D7FE1">
        <w:trPr>
          <w:trHeight w:val="373"/>
        </w:trPr>
        <w:tc>
          <w:tcPr>
            <w:tcW w:w="4873" w:type="dxa"/>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Banca:</w:t>
            </w:r>
          </w:p>
        </w:tc>
        <w:tc>
          <w:tcPr>
            <w:tcW w:w="4874" w:type="dxa"/>
            <w:gridSpan w:val="2"/>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Banca:</w:t>
            </w:r>
          </w:p>
        </w:tc>
      </w:tr>
      <w:tr w:rsidR="006D7FE1" w:rsidRPr="003A2181" w:rsidTr="006D7FE1">
        <w:trPr>
          <w:trHeight w:val="373"/>
        </w:trPr>
        <w:tc>
          <w:tcPr>
            <w:tcW w:w="4873" w:type="dxa"/>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Adresa poştală a băncii:</w:t>
            </w:r>
          </w:p>
        </w:tc>
        <w:tc>
          <w:tcPr>
            <w:tcW w:w="4874" w:type="dxa"/>
            <w:gridSpan w:val="2"/>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Adresa poştală a băncii:</w:t>
            </w:r>
          </w:p>
        </w:tc>
      </w:tr>
      <w:tr w:rsidR="006D7FE1" w:rsidRPr="003A2181" w:rsidTr="006D7FE1">
        <w:trPr>
          <w:trHeight w:val="373"/>
        </w:trPr>
        <w:tc>
          <w:tcPr>
            <w:tcW w:w="4873" w:type="dxa"/>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Cod:</w:t>
            </w:r>
          </w:p>
        </w:tc>
        <w:tc>
          <w:tcPr>
            <w:tcW w:w="4874" w:type="dxa"/>
            <w:gridSpan w:val="2"/>
            <w:tcBorders>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Cod:</w:t>
            </w:r>
          </w:p>
        </w:tc>
      </w:tr>
      <w:tr w:rsidR="006D7FE1" w:rsidRPr="003A2181" w:rsidTr="006D7FE1">
        <w:trPr>
          <w:trHeight w:val="373"/>
        </w:trPr>
        <w:tc>
          <w:tcPr>
            <w:tcW w:w="4873" w:type="dxa"/>
            <w:tcBorders>
              <w:left w:val="single" w:sz="4" w:space="0" w:color="auto"/>
              <w:bottom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Cod fiscal:</w:t>
            </w:r>
          </w:p>
        </w:tc>
        <w:tc>
          <w:tcPr>
            <w:tcW w:w="4874" w:type="dxa"/>
            <w:gridSpan w:val="2"/>
            <w:tcBorders>
              <w:left w:val="single" w:sz="4" w:space="0" w:color="auto"/>
              <w:bottom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Cod fiscal:</w:t>
            </w:r>
          </w:p>
        </w:tc>
      </w:tr>
      <w:tr w:rsidR="006D7FE1" w:rsidRPr="003A2181" w:rsidTr="006D7FE1">
        <w:trPr>
          <w:trHeight w:val="113"/>
        </w:trPr>
        <w:tc>
          <w:tcPr>
            <w:tcW w:w="9747" w:type="dxa"/>
            <w:gridSpan w:val="3"/>
            <w:tcBorders>
              <w:top w:val="single" w:sz="4" w:space="0" w:color="auto"/>
            </w:tcBorders>
            <w:vAlign w:val="center"/>
          </w:tcPr>
          <w:p w:rsidR="006D7FE1" w:rsidRPr="003A2181" w:rsidRDefault="006D7FE1" w:rsidP="006D7FE1">
            <w:pPr>
              <w:rPr>
                <w:sz w:val="24"/>
                <w:szCs w:val="24"/>
                <w:lang w:val="ro-RO"/>
              </w:rPr>
            </w:pPr>
          </w:p>
        </w:tc>
      </w:tr>
      <w:tr w:rsidR="006D7FE1" w:rsidRPr="003A2181" w:rsidTr="002344A0">
        <w:trPr>
          <w:trHeight w:val="697"/>
        </w:trPr>
        <w:tc>
          <w:tcPr>
            <w:tcW w:w="9747" w:type="dxa"/>
            <w:gridSpan w:val="3"/>
            <w:vAlign w:val="center"/>
          </w:tcPr>
          <w:p w:rsidR="006D7FE1" w:rsidRPr="003A2181" w:rsidRDefault="006D7FE1" w:rsidP="00620525">
            <w:pPr>
              <w:numPr>
                <w:ilvl w:val="0"/>
                <w:numId w:val="24"/>
              </w:numPr>
              <w:ind w:left="426" w:hanging="426"/>
              <w:rPr>
                <w:b/>
                <w:sz w:val="28"/>
                <w:szCs w:val="28"/>
                <w:lang w:val="ro-RO"/>
              </w:rPr>
            </w:pPr>
            <w:r w:rsidRPr="003A2181">
              <w:rPr>
                <w:b/>
                <w:sz w:val="28"/>
                <w:szCs w:val="28"/>
                <w:lang w:val="ro-RO"/>
              </w:rPr>
              <w:t>Semnăturile părţilor</w:t>
            </w:r>
          </w:p>
        </w:tc>
      </w:tr>
      <w:tr w:rsidR="006D7FE1" w:rsidRPr="003A2181" w:rsidTr="006D7FE1">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D7FE1" w:rsidRPr="003A2181" w:rsidRDefault="006D7FE1" w:rsidP="00E956D0">
            <w:pPr>
              <w:jc w:val="center"/>
              <w:rPr>
                <w:b/>
                <w:caps/>
                <w:sz w:val="40"/>
                <w:lang w:val="ro-RO"/>
              </w:rPr>
            </w:pPr>
            <w:r w:rsidRPr="003A2181">
              <w:rPr>
                <w:b/>
                <w:sz w:val="24"/>
                <w:szCs w:val="24"/>
                <w:lang w:val="ro-RO"/>
              </w:rPr>
              <w:t>Furnizorul de bunuri / 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6D7FE1" w:rsidRPr="003A2181" w:rsidRDefault="006D7FE1" w:rsidP="00E956D0">
            <w:pPr>
              <w:jc w:val="center"/>
              <w:rPr>
                <w:b/>
                <w:caps/>
                <w:sz w:val="40"/>
                <w:lang w:val="ro-RO"/>
              </w:rPr>
            </w:pPr>
            <w:r w:rsidRPr="003A2181">
              <w:rPr>
                <w:b/>
                <w:sz w:val="24"/>
                <w:szCs w:val="24"/>
                <w:lang w:val="ro-RO"/>
              </w:rPr>
              <w:t>Autoritatea contractantă</w:t>
            </w:r>
          </w:p>
        </w:tc>
      </w:tr>
      <w:tr w:rsidR="006D7FE1" w:rsidRPr="003A2181" w:rsidTr="006D7FE1">
        <w:trPr>
          <w:trHeight w:val="374"/>
        </w:trPr>
        <w:tc>
          <w:tcPr>
            <w:tcW w:w="4873" w:type="dxa"/>
            <w:tcBorders>
              <w:top w:val="single" w:sz="4" w:space="0" w:color="auto"/>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Semnătura autorizată:</w:t>
            </w:r>
          </w:p>
        </w:tc>
        <w:tc>
          <w:tcPr>
            <w:tcW w:w="4874" w:type="dxa"/>
            <w:gridSpan w:val="2"/>
            <w:tcBorders>
              <w:top w:val="single" w:sz="4" w:space="0" w:color="auto"/>
              <w:left w:val="single" w:sz="4" w:space="0" w:color="auto"/>
              <w:right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r w:rsidRPr="003A2181">
              <w:rPr>
                <w:sz w:val="24"/>
                <w:szCs w:val="24"/>
                <w:lang w:val="ro-RO"/>
              </w:rPr>
              <w:t>Semnătura autorizată:</w:t>
            </w:r>
          </w:p>
        </w:tc>
      </w:tr>
      <w:tr w:rsidR="006D7FE1" w:rsidRPr="003A2181" w:rsidTr="006D7FE1">
        <w:trPr>
          <w:trHeight w:val="1470"/>
        </w:trPr>
        <w:tc>
          <w:tcPr>
            <w:tcW w:w="4873" w:type="dxa"/>
            <w:tcBorders>
              <w:left w:val="single" w:sz="4" w:space="0" w:color="auto"/>
              <w:bottom w:val="single" w:sz="4" w:space="0" w:color="auto"/>
              <w:right w:val="single" w:sz="4" w:space="0" w:color="auto"/>
            </w:tcBorders>
            <w:vAlign w:val="center"/>
          </w:tcPr>
          <w:p w:rsidR="006D7FE1" w:rsidRPr="003A2181" w:rsidRDefault="006D7FE1" w:rsidP="006D7FE1">
            <w:pPr>
              <w:tabs>
                <w:tab w:val="left" w:pos="4680"/>
                <w:tab w:val="left" w:pos="7020"/>
              </w:tabs>
              <w:suppressAutoHyphens/>
              <w:jc w:val="center"/>
              <w:rPr>
                <w:sz w:val="24"/>
                <w:szCs w:val="24"/>
                <w:lang w:val="ro-RO"/>
              </w:rPr>
            </w:pPr>
            <w:r w:rsidRPr="003A2181">
              <w:rPr>
                <w:sz w:val="24"/>
                <w:szCs w:val="24"/>
                <w:lang w:val="ro-RO"/>
              </w:rPr>
              <w:t>L.Ș.</w:t>
            </w:r>
          </w:p>
        </w:tc>
        <w:tc>
          <w:tcPr>
            <w:tcW w:w="4874" w:type="dxa"/>
            <w:gridSpan w:val="2"/>
            <w:tcBorders>
              <w:left w:val="single" w:sz="4" w:space="0" w:color="auto"/>
              <w:bottom w:val="single" w:sz="4" w:space="0" w:color="auto"/>
              <w:right w:val="single" w:sz="4" w:space="0" w:color="auto"/>
            </w:tcBorders>
            <w:vAlign w:val="center"/>
          </w:tcPr>
          <w:p w:rsidR="006D7FE1" w:rsidRPr="003A2181" w:rsidRDefault="006D7FE1" w:rsidP="006D7FE1">
            <w:pPr>
              <w:tabs>
                <w:tab w:val="left" w:pos="4680"/>
                <w:tab w:val="left" w:pos="7020"/>
              </w:tabs>
              <w:suppressAutoHyphens/>
              <w:jc w:val="center"/>
              <w:rPr>
                <w:sz w:val="24"/>
                <w:szCs w:val="24"/>
                <w:lang w:val="ro-RO"/>
              </w:rPr>
            </w:pPr>
            <w:r w:rsidRPr="003A2181">
              <w:rPr>
                <w:sz w:val="24"/>
                <w:szCs w:val="24"/>
                <w:lang w:val="ro-RO"/>
              </w:rPr>
              <w:t>L.Ș.</w:t>
            </w:r>
          </w:p>
        </w:tc>
      </w:tr>
      <w:tr w:rsidR="006D7FE1" w:rsidRPr="003A2181" w:rsidTr="005D2675">
        <w:trPr>
          <w:trHeight w:val="373"/>
        </w:trPr>
        <w:tc>
          <w:tcPr>
            <w:tcW w:w="4873" w:type="dxa"/>
            <w:tcBorders>
              <w:top w:val="single" w:sz="4" w:space="0" w:color="auto"/>
            </w:tcBorders>
            <w:vAlign w:val="center"/>
          </w:tcPr>
          <w:p w:rsidR="006D7FE1" w:rsidRPr="003A2181" w:rsidRDefault="006D7FE1" w:rsidP="006D7FE1">
            <w:pPr>
              <w:tabs>
                <w:tab w:val="left" w:pos="4680"/>
                <w:tab w:val="left" w:pos="7020"/>
              </w:tabs>
              <w:suppressAutoHyphens/>
              <w:rPr>
                <w:sz w:val="24"/>
                <w:szCs w:val="24"/>
                <w:lang w:val="ro-RO"/>
              </w:rPr>
            </w:pPr>
          </w:p>
        </w:tc>
        <w:tc>
          <w:tcPr>
            <w:tcW w:w="4874" w:type="dxa"/>
            <w:gridSpan w:val="2"/>
            <w:tcBorders>
              <w:top w:val="single" w:sz="4" w:space="0" w:color="auto"/>
            </w:tcBorders>
            <w:vAlign w:val="center"/>
          </w:tcPr>
          <w:p w:rsidR="006D7FE1" w:rsidRPr="003A2181" w:rsidRDefault="006D7FE1" w:rsidP="005D2675">
            <w:pPr>
              <w:tabs>
                <w:tab w:val="left" w:pos="4680"/>
                <w:tab w:val="left" w:pos="7020"/>
              </w:tabs>
              <w:suppressAutoHyphens/>
              <w:rPr>
                <w:sz w:val="24"/>
                <w:szCs w:val="24"/>
                <w:lang w:val="ro-RO"/>
              </w:rPr>
            </w:pPr>
            <w:r w:rsidRPr="003A2181">
              <w:rPr>
                <w:sz w:val="24"/>
                <w:szCs w:val="24"/>
                <w:lang w:val="ro-RO"/>
              </w:rPr>
              <w:t>Contabil:</w:t>
            </w:r>
          </w:p>
        </w:tc>
      </w:tr>
      <w:tr w:rsidR="006D7FE1" w:rsidRPr="003A2181" w:rsidTr="005D2675">
        <w:trPr>
          <w:trHeight w:val="373"/>
        </w:trPr>
        <w:tc>
          <w:tcPr>
            <w:tcW w:w="4873" w:type="dxa"/>
            <w:vAlign w:val="center"/>
          </w:tcPr>
          <w:p w:rsidR="006D7FE1" w:rsidRPr="003A2181" w:rsidRDefault="006D7FE1" w:rsidP="006D7FE1">
            <w:pPr>
              <w:tabs>
                <w:tab w:val="left" w:pos="4680"/>
                <w:tab w:val="left" w:pos="7020"/>
              </w:tabs>
              <w:suppressAutoHyphens/>
              <w:rPr>
                <w:sz w:val="24"/>
                <w:szCs w:val="24"/>
                <w:lang w:val="ro-RO"/>
              </w:rPr>
            </w:pPr>
          </w:p>
        </w:tc>
        <w:tc>
          <w:tcPr>
            <w:tcW w:w="4874" w:type="dxa"/>
            <w:gridSpan w:val="2"/>
            <w:vAlign w:val="center"/>
          </w:tcPr>
          <w:p w:rsidR="006D7FE1" w:rsidRPr="003A2181" w:rsidRDefault="006D7FE1" w:rsidP="005D2675">
            <w:pPr>
              <w:tabs>
                <w:tab w:val="left" w:pos="4680"/>
                <w:tab w:val="left" w:pos="7020"/>
              </w:tabs>
              <w:suppressAutoHyphens/>
              <w:rPr>
                <w:sz w:val="24"/>
                <w:szCs w:val="24"/>
                <w:lang w:val="ro-RO"/>
              </w:rPr>
            </w:pPr>
            <w:r w:rsidRPr="003A2181">
              <w:rPr>
                <w:sz w:val="24"/>
                <w:szCs w:val="24"/>
                <w:lang w:val="ro-RO"/>
              </w:rPr>
              <w:t>Înregistrat Nr.:</w:t>
            </w:r>
          </w:p>
        </w:tc>
      </w:tr>
      <w:tr w:rsidR="006D7FE1" w:rsidRPr="003A2181" w:rsidTr="005D2675">
        <w:trPr>
          <w:trHeight w:val="373"/>
        </w:trPr>
        <w:tc>
          <w:tcPr>
            <w:tcW w:w="4873" w:type="dxa"/>
            <w:vAlign w:val="center"/>
          </w:tcPr>
          <w:p w:rsidR="006D7FE1" w:rsidRPr="003A2181" w:rsidRDefault="006D7FE1" w:rsidP="006D7FE1">
            <w:pPr>
              <w:tabs>
                <w:tab w:val="left" w:pos="4680"/>
                <w:tab w:val="left" w:pos="7020"/>
              </w:tabs>
              <w:suppressAutoHyphens/>
              <w:rPr>
                <w:sz w:val="24"/>
                <w:szCs w:val="24"/>
                <w:lang w:val="ro-RO"/>
              </w:rPr>
            </w:pPr>
          </w:p>
        </w:tc>
        <w:tc>
          <w:tcPr>
            <w:tcW w:w="4874" w:type="dxa"/>
            <w:gridSpan w:val="2"/>
            <w:vAlign w:val="center"/>
          </w:tcPr>
          <w:p w:rsidR="006D7FE1" w:rsidRPr="003A2181" w:rsidRDefault="006D7FE1" w:rsidP="005D2675">
            <w:pPr>
              <w:tabs>
                <w:tab w:val="left" w:pos="4680"/>
                <w:tab w:val="left" w:pos="7020"/>
              </w:tabs>
              <w:suppressAutoHyphens/>
              <w:rPr>
                <w:sz w:val="24"/>
                <w:szCs w:val="24"/>
                <w:lang w:val="ro-RO"/>
              </w:rPr>
            </w:pPr>
            <w:r w:rsidRPr="003A2181">
              <w:rPr>
                <w:sz w:val="24"/>
                <w:szCs w:val="24"/>
                <w:lang w:val="ro-RO"/>
              </w:rPr>
              <w:t>Trezoreria:</w:t>
            </w:r>
          </w:p>
        </w:tc>
      </w:tr>
      <w:tr w:rsidR="006D7FE1" w:rsidRPr="003A2181" w:rsidTr="005D2675">
        <w:trPr>
          <w:trHeight w:val="373"/>
        </w:trPr>
        <w:tc>
          <w:tcPr>
            <w:tcW w:w="4873" w:type="dxa"/>
            <w:vAlign w:val="center"/>
          </w:tcPr>
          <w:p w:rsidR="006D7FE1" w:rsidRPr="003A2181" w:rsidRDefault="006D7FE1" w:rsidP="006D7FE1">
            <w:pPr>
              <w:tabs>
                <w:tab w:val="left" w:pos="4680"/>
                <w:tab w:val="left" w:pos="7020"/>
              </w:tabs>
              <w:suppressAutoHyphens/>
              <w:rPr>
                <w:sz w:val="24"/>
                <w:szCs w:val="24"/>
                <w:lang w:val="ro-RO"/>
              </w:rPr>
            </w:pPr>
          </w:p>
        </w:tc>
        <w:tc>
          <w:tcPr>
            <w:tcW w:w="4874" w:type="dxa"/>
            <w:gridSpan w:val="2"/>
            <w:vAlign w:val="center"/>
          </w:tcPr>
          <w:p w:rsidR="006D7FE1" w:rsidRPr="003A2181" w:rsidRDefault="006D7FE1" w:rsidP="005D2675">
            <w:pPr>
              <w:tabs>
                <w:tab w:val="left" w:pos="4680"/>
                <w:tab w:val="left" w:pos="7020"/>
              </w:tabs>
              <w:suppressAutoHyphens/>
              <w:rPr>
                <w:sz w:val="24"/>
                <w:szCs w:val="24"/>
                <w:lang w:val="ro-RO"/>
              </w:rPr>
            </w:pPr>
            <w:r w:rsidRPr="003A2181">
              <w:rPr>
                <w:sz w:val="24"/>
                <w:szCs w:val="24"/>
                <w:lang w:val="ro-RO"/>
              </w:rPr>
              <w:t>Data:</w:t>
            </w:r>
          </w:p>
        </w:tc>
      </w:tr>
    </w:tbl>
    <w:p w:rsidR="002478E0" w:rsidRPr="003A2181" w:rsidRDefault="002478E0" w:rsidP="007B3810">
      <w:pPr>
        <w:rPr>
          <w:sz w:val="24"/>
          <w:lang w:val="ro-RO"/>
        </w:rPr>
      </w:pPr>
    </w:p>
    <w:p w:rsidR="006F202F" w:rsidRPr="003A2181" w:rsidRDefault="006F202F" w:rsidP="007B3810">
      <w:pPr>
        <w:rPr>
          <w:sz w:val="24"/>
          <w:lang w:val="ro-RO"/>
        </w:rPr>
      </w:pPr>
    </w:p>
    <w:sectPr w:rsidR="006F202F" w:rsidRPr="003A2181" w:rsidSect="00E110C8">
      <w:pgSz w:w="11906" w:h="16838" w:code="9"/>
      <w:pgMar w:top="567" w:right="567" w:bottom="567" w:left="1701" w:header="72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FE" w:rsidRDefault="006504FE" w:rsidP="00FF5DF5">
      <w:r>
        <w:separator/>
      </w:r>
    </w:p>
  </w:endnote>
  <w:endnote w:type="continuationSeparator" w:id="0">
    <w:p w:rsidR="006504FE" w:rsidRDefault="006504FE" w:rsidP="00F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1" w:rsidRDefault="00707C61" w:rsidP="00B54C39">
    <w:pPr>
      <w:pStyle w:val="Footer"/>
      <w:jc w:val="center"/>
    </w:pPr>
    <w:r>
      <w:fldChar w:fldCharType="begin"/>
    </w:r>
    <w:r>
      <w:instrText xml:space="preserve"> PAGE   \* MERGEFORMAT </w:instrText>
    </w:r>
    <w:r>
      <w:fldChar w:fldCharType="separate"/>
    </w:r>
    <w:r w:rsidR="002F4CB8">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1" w:rsidRDefault="00707C61" w:rsidP="00B54C39">
    <w:pPr>
      <w:pStyle w:val="Footer"/>
      <w:jc w:val="center"/>
    </w:pPr>
    <w:r>
      <w:fldChar w:fldCharType="begin"/>
    </w:r>
    <w:r>
      <w:instrText xml:space="preserve"> PAGE   \* MERGEFORMAT </w:instrText>
    </w:r>
    <w:r>
      <w:fldChar w:fldCharType="separate"/>
    </w:r>
    <w:r w:rsidR="002F4CB8">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1" w:rsidRDefault="00707C61" w:rsidP="00B54C39">
    <w:pPr>
      <w:pStyle w:val="Footer"/>
      <w:jc w:val="center"/>
    </w:pPr>
    <w:r>
      <w:fldChar w:fldCharType="begin"/>
    </w:r>
    <w:r>
      <w:instrText xml:space="preserve"> PAGE   \* MERGEFORMAT </w:instrText>
    </w:r>
    <w:r>
      <w:fldChar w:fldCharType="separate"/>
    </w:r>
    <w:r w:rsidR="002F4CB8">
      <w:rPr>
        <w:noProof/>
      </w:rPr>
      <w:t>42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1" w:rsidRDefault="0070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FE" w:rsidRDefault="006504FE" w:rsidP="00FF5DF5">
      <w:r>
        <w:separator/>
      </w:r>
    </w:p>
  </w:footnote>
  <w:footnote w:type="continuationSeparator" w:id="0">
    <w:p w:rsidR="006504FE" w:rsidRDefault="006504FE" w:rsidP="00FF5DF5">
      <w:r>
        <w:continuationSeparator/>
      </w:r>
    </w:p>
  </w:footnote>
  <w:footnote w:id="1">
    <w:p w:rsidR="00707C61" w:rsidRPr="00540469" w:rsidRDefault="00707C61" w:rsidP="00AD59ED">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8"/>
          <w:szCs w:val="18"/>
          <w:lang w:val="ro-RO"/>
        </w:rPr>
        <w:footnoteRef/>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rsidR="00707C61" w:rsidRPr="00540469" w:rsidRDefault="00707C61" w:rsidP="00AD59ED">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960A6"/>
    <w:multiLevelType w:val="hybridMultilevel"/>
    <w:tmpl w:val="21F073E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D89EA452"/>
    <w:lvl w:ilvl="0">
      <w:start w:val="1"/>
      <w:numFmt w:val="decimal"/>
      <w:pStyle w:val="Heading3"/>
      <w:lvlText w:val="%1."/>
      <w:lvlJc w:val="left"/>
      <w:pPr>
        <w:ind w:left="1470" w:hanging="870"/>
      </w:pPr>
      <w:rPr>
        <w:rFonts w:hint="default"/>
        <w:b/>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72A3F"/>
    <w:multiLevelType w:val="hybridMultilevel"/>
    <w:tmpl w:val="5BCE6644"/>
    <w:lvl w:ilvl="0" w:tplc="A1B64444">
      <w:start w:val="2"/>
      <w:numFmt w:val="decimal"/>
      <w:lvlText w:val="%1."/>
      <w:lvlJc w:val="left"/>
      <w:pPr>
        <w:ind w:left="502" w:hanging="360"/>
      </w:pPr>
      <w:rPr>
        <w:rFonts w:hint="default"/>
      </w:r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12930"/>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997C92"/>
    <w:multiLevelType w:val="hybridMultilevel"/>
    <w:tmpl w:val="6C9E7A2E"/>
    <w:lvl w:ilvl="0" w:tplc="AE860146">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5C8861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EB50EEC"/>
    <w:multiLevelType w:val="hybridMultilevel"/>
    <w:tmpl w:val="7F24E4E4"/>
    <w:lvl w:ilvl="0" w:tplc="04090017">
      <w:start w:val="1"/>
      <w:numFmt w:val="lowerLetter"/>
      <w:lvlText w:val="%1)"/>
      <w:lvlJc w:val="left"/>
      <w:pPr>
        <w:ind w:left="107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75C7F"/>
    <w:multiLevelType w:val="hybridMultilevel"/>
    <w:tmpl w:val="5EB609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3D6768"/>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5">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842CF2"/>
    <w:multiLevelType w:val="hybridMultilevel"/>
    <w:tmpl w:val="F2426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470458"/>
    <w:multiLevelType w:val="hybridMultilevel"/>
    <w:tmpl w:val="1F6A9E8E"/>
    <w:lvl w:ilvl="0" w:tplc="48C40320">
      <w:start w:val="1"/>
      <w:numFmt w:val="upperLetter"/>
      <w:pStyle w:val="Heading2"/>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055B53"/>
    <w:multiLevelType w:val="multilevel"/>
    <w:tmpl w:val="4BB23D00"/>
    <w:lvl w:ilvl="0">
      <w:start w:val="1"/>
      <w:numFmt w:val="decimal"/>
      <w:lvlText w:val="%1."/>
      <w:lvlJc w:val="left"/>
      <w:pPr>
        <w:ind w:left="1012" w:hanging="870"/>
      </w:pPr>
      <w:rPr>
        <w:rFonts w:hint="default"/>
        <w:b w:val="0"/>
        <w:color w:val="auto"/>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2"/>
  </w:num>
  <w:num w:numId="4">
    <w:abstractNumId w:val="0"/>
  </w:num>
  <w:num w:numId="5">
    <w:abstractNumId w:val="8"/>
  </w:num>
  <w:num w:numId="6">
    <w:abstractNumId w:val="32"/>
  </w:num>
  <w:num w:numId="7">
    <w:abstractNumId w:val="20"/>
  </w:num>
  <w:num w:numId="8">
    <w:abstractNumId w:val="4"/>
  </w:num>
  <w:num w:numId="9">
    <w:abstractNumId w:val="25"/>
  </w:num>
  <w:num w:numId="10">
    <w:abstractNumId w:val="39"/>
  </w:num>
  <w:num w:numId="11">
    <w:abstractNumId w:val="13"/>
  </w:num>
  <w:num w:numId="12">
    <w:abstractNumId w:val="5"/>
  </w:num>
  <w:num w:numId="13">
    <w:abstractNumId w:val="38"/>
  </w:num>
  <w:num w:numId="14">
    <w:abstractNumId w:val="33"/>
  </w:num>
  <w:num w:numId="15">
    <w:abstractNumId w:val="46"/>
  </w:num>
  <w:num w:numId="16">
    <w:abstractNumId w:val="12"/>
  </w:num>
  <w:num w:numId="17">
    <w:abstractNumId w:val="43"/>
  </w:num>
  <w:num w:numId="18">
    <w:abstractNumId w:val="21"/>
  </w:num>
  <w:num w:numId="19">
    <w:abstractNumId w:val="18"/>
  </w:num>
  <w:num w:numId="20">
    <w:abstractNumId w:val="31"/>
  </w:num>
  <w:num w:numId="21">
    <w:abstractNumId w:val="11"/>
  </w:num>
  <w:num w:numId="22">
    <w:abstractNumId w:val="36"/>
  </w:num>
  <w:num w:numId="23">
    <w:abstractNumId w:val="30"/>
  </w:num>
  <w:num w:numId="24">
    <w:abstractNumId w:val="17"/>
  </w:num>
  <w:num w:numId="25">
    <w:abstractNumId w:val="44"/>
  </w:num>
  <w:num w:numId="26">
    <w:abstractNumId w:val="28"/>
  </w:num>
  <w:num w:numId="27">
    <w:abstractNumId w:val="15"/>
  </w:num>
  <w:num w:numId="28">
    <w:abstractNumId w:val="19"/>
  </w:num>
  <w:num w:numId="29">
    <w:abstractNumId w:val="16"/>
  </w:num>
  <w:num w:numId="30">
    <w:abstractNumId w:val="26"/>
  </w:num>
  <w:num w:numId="31">
    <w:abstractNumId w:val="40"/>
  </w:num>
  <w:num w:numId="32">
    <w:abstractNumId w:val="27"/>
  </w:num>
  <w:num w:numId="33">
    <w:abstractNumId w:val="42"/>
  </w:num>
  <w:num w:numId="34">
    <w:abstractNumId w:val="45"/>
  </w:num>
  <w:num w:numId="35">
    <w:abstractNumId w:val="22"/>
  </w:num>
  <w:num w:numId="36">
    <w:abstractNumId w:val="10"/>
  </w:num>
  <w:num w:numId="37">
    <w:abstractNumId w:val="41"/>
  </w:num>
  <w:num w:numId="38">
    <w:abstractNumId w:val="9"/>
  </w:num>
  <w:num w:numId="39">
    <w:abstractNumId w:val="24"/>
  </w:num>
  <w:num w:numId="40">
    <w:abstractNumId w:val="37"/>
  </w:num>
  <w:num w:numId="41">
    <w:abstractNumId w:val="14"/>
  </w:num>
  <w:num w:numId="42">
    <w:abstractNumId w:val="29"/>
  </w:num>
  <w:num w:numId="43">
    <w:abstractNumId w:val="35"/>
  </w:num>
  <w:num w:numId="44">
    <w:abstractNumId w:val="34"/>
  </w:num>
  <w:num w:numId="45">
    <w:abstractNumId w:val="23"/>
  </w:num>
  <w:num w:numId="46">
    <w:abstractNumId w:val="3"/>
  </w:num>
  <w:num w:numId="47">
    <w:abstractNumId w:val="38"/>
  </w:num>
  <w:num w:numId="48">
    <w:abstractNumId w:val="38"/>
  </w:num>
  <w:num w:numId="49">
    <w:abstractNumId w:val="3"/>
  </w:num>
  <w:num w:numId="50">
    <w:abstractNumId w:val="6"/>
  </w:num>
  <w:num w:numId="51">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FF"/>
    <w:rsid w:val="00001AF9"/>
    <w:rsid w:val="00001D0D"/>
    <w:rsid w:val="00007B20"/>
    <w:rsid w:val="000114B5"/>
    <w:rsid w:val="00014D22"/>
    <w:rsid w:val="000221BB"/>
    <w:rsid w:val="00022CBC"/>
    <w:rsid w:val="00023309"/>
    <w:rsid w:val="000247E8"/>
    <w:rsid w:val="00031236"/>
    <w:rsid w:val="000316A7"/>
    <w:rsid w:val="000324EE"/>
    <w:rsid w:val="000329CC"/>
    <w:rsid w:val="0003409A"/>
    <w:rsid w:val="00035B83"/>
    <w:rsid w:val="00036EC0"/>
    <w:rsid w:val="00037599"/>
    <w:rsid w:val="0004268C"/>
    <w:rsid w:val="00046FB8"/>
    <w:rsid w:val="00050ABF"/>
    <w:rsid w:val="00056391"/>
    <w:rsid w:val="000623DB"/>
    <w:rsid w:val="00063E80"/>
    <w:rsid w:val="00074969"/>
    <w:rsid w:val="0008065B"/>
    <w:rsid w:val="00082C54"/>
    <w:rsid w:val="000836F2"/>
    <w:rsid w:val="0009039A"/>
    <w:rsid w:val="00090723"/>
    <w:rsid w:val="0009097A"/>
    <w:rsid w:val="000922D0"/>
    <w:rsid w:val="000935AC"/>
    <w:rsid w:val="00094810"/>
    <w:rsid w:val="000A28EB"/>
    <w:rsid w:val="000A30EB"/>
    <w:rsid w:val="000A354E"/>
    <w:rsid w:val="000A4067"/>
    <w:rsid w:val="000A4BF5"/>
    <w:rsid w:val="000B1EBA"/>
    <w:rsid w:val="000B3725"/>
    <w:rsid w:val="000B4BF9"/>
    <w:rsid w:val="000C11EF"/>
    <w:rsid w:val="000C75DD"/>
    <w:rsid w:val="000E52CB"/>
    <w:rsid w:val="000E5342"/>
    <w:rsid w:val="000E75F0"/>
    <w:rsid w:val="00100064"/>
    <w:rsid w:val="0010071A"/>
    <w:rsid w:val="00102E88"/>
    <w:rsid w:val="00105453"/>
    <w:rsid w:val="001112E1"/>
    <w:rsid w:val="00111E37"/>
    <w:rsid w:val="0011449B"/>
    <w:rsid w:val="00114BD7"/>
    <w:rsid w:val="00123EAB"/>
    <w:rsid w:val="0013371E"/>
    <w:rsid w:val="0013402A"/>
    <w:rsid w:val="00155FAD"/>
    <w:rsid w:val="0016153E"/>
    <w:rsid w:val="00161E6A"/>
    <w:rsid w:val="00165FB2"/>
    <w:rsid w:val="00171D31"/>
    <w:rsid w:val="00173594"/>
    <w:rsid w:val="00174647"/>
    <w:rsid w:val="001750F1"/>
    <w:rsid w:val="001773B9"/>
    <w:rsid w:val="001801CF"/>
    <w:rsid w:val="00180E19"/>
    <w:rsid w:val="00181807"/>
    <w:rsid w:val="00181D43"/>
    <w:rsid w:val="00182751"/>
    <w:rsid w:val="00183B69"/>
    <w:rsid w:val="0018593F"/>
    <w:rsid w:val="00187C8F"/>
    <w:rsid w:val="00193F77"/>
    <w:rsid w:val="001942D2"/>
    <w:rsid w:val="00195532"/>
    <w:rsid w:val="001A0729"/>
    <w:rsid w:val="001A7B1E"/>
    <w:rsid w:val="001B1CE0"/>
    <w:rsid w:val="001B51BA"/>
    <w:rsid w:val="001B6032"/>
    <w:rsid w:val="001B6B4A"/>
    <w:rsid w:val="001B7CBD"/>
    <w:rsid w:val="001C0995"/>
    <w:rsid w:val="001C10F2"/>
    <w:rsid w:val="001C5B9B"/>
    <w:rsid w:val="001C6239"/>
    <w:rsid w:val="001C739E"/>
    <w:rsid w:val="001C78A3"/>
    <w:rsid w:val="001D3D4F"/>
    <w:rsid w:val="001D56DD"/>
    <w:rsid w:val="001D6912"/>
    <w:rsid w:val="001D6998"/>
    <w:rsid w:val="001E0251"/>
    <w:rsid w:val="001E168D"/>
    <w:rsid w:val="001E2100"/>
    <w:rsid w:val="001E38D5"/>
    <w:rsid w:val="001E3FE9"/>
    <w:rsid w:val="001E6454"/>
    <w:rsid w:val="001F1D8F"/>
    <w:rsid w:val="001F2953"/>
    <w:rsid w:val="001F653A"/>
    <w:rsid w:val="00204E1B"/>
    <w:rsid w:val="00206F34"/>
    <w:rsid w:val="002111C9"/>
    <w:rsid w:val="00211C50"/>
    <w:rsid w:val="00217723"/>
    <w:rsid w:val="00224E43"/>
    <w:rsid w:val="00226F70"/>
    <w:rsid w:val="00227AD9"/>
    <w:rsid w:val="00231B02"/>
    <w:rsid w:val="00233453"/>
    <w:rsid w:val="00233EB6"/>
    <w:rsid w:val="002344A0"/>
    <w:rsid w:val="00234B63"/>
    <w:rsid w:val="002354D9"/>
    <w:rsid w:val="00235CEE"/>
    <w:rsid w:val="00244949"/>
    <w:rsid w:val="002475D0"/>
    <w:rsid w:val="002478E0"/>
    <w:rsid w:val="00247ECA"/>
    <w:rsid w:val="002540D6"/>
    <w:rsid w:val="00255D56"/>
    <w:rsid w:val="00263D3B"/>
    <w:rsid w:val="00263F2D"/>
    <w:rsid w:val="00264E38"/>
    <w:rsid w:val="002714F4"/>
    <w:rsid w:val="0027508F"/>
    <w:rsid w:val="002756B1"/>
    <w:rsid w:val="00275E81"/>
    <w:rsid w:val="00281579"/>
    <w:rsid w:val="0028697E"/>
    <w:rsid w:val="00286F2C"/>
    <w:rsid w:val="00292C52"/>
    <w:rsid w:val="00293B00"/>
    <w:rsid w:val="00293BCC"/>
    <w:rsid w:val="002A1DCE"/>
    <w:rsid w:val="002A2477"/>
    <w:rsid w:val="002A375F"/>
    <w:rsid w:val="002A3CC8"/>
    <w:rsid w:val="002B020D"/>
    <w:rsid w:val="002B4012"/>
    <w:rsid w:val="002B4AF3"/>
    <w:rsid w:val="002B6CFD"/>
    <w:rsid w:val="002B720F"/>
    <w:rsid w:val="002B785A"/>
    <w:rsid w:val="002C62F0"/>
    <w:rsid w:val="002D246C"/>
    <w:rsid w:val="002D33F1"/>
    <w:rsid w:val="002E24EE"/>
    <w:rsid w:val="002E4655"/>
    <w:rsid w:val="002E6312"/>
    <w:rsid w:val="002E6CFD"/>
    <w:rsid w:val="002E7690"/>
    <w:rsid w:val="002E79DB"/>
    <w:rsid w:val="002E7D1A"/>
    <w:rsid w:val="002F09ED"/>
    <w:rsid w:val="002F4490"/>
    <w:rsid w:val="002F4CB8"/>
    <w:rsid w:val="002F4DC0"/>
    <w:rsid w:val="002F5C85"/>
    <w:rsid w:val="00302F99"/>
    <w:rsid w:val="003115DD"/>
    <w:rsid w:val="00314740"/>
    <w:rsid w:val="00324B06"/>
    <w:rsid w:val="00331245"/>
    <w:rsid w:val="00343A14"/>
    <w:rsid w:val="00344BCF"/>
    <w:rsid w:val="0034522F"/>
    <w:rsid w:val="00351214"/>
    <w:rsid w:val="00352144"/>
    <w:rsid w:val="00353695"/>
    <w:rsid w:val="00362925"/>
    <w:rsid w:val="00366837"/>
    <w:rsid w:val="003749BF"/>
    <w:rsid w:val="0038398E"/>
    <w:rsid w:val="0038620D"/>
    <w:rsid w:val="00392EC1"/>
    <w:rsid w:val="003956B3"/>
    <w:rsid w:val="003979FB"/>
    <w:rsid w:val="003A191E"/>
    <w:rsid w:val="003A2181"/>
    <w:rsid w:val="003A3AB1"/>
    <w:rsid w:val="003B3CFD"/>
    <w:rsid w:val="003C1A91"/>
    <w:rsid w:val="003C2208"/>
    <w:rsid w:val="003C6A2C"/>
    <w:rsid w:val="003C7361"/>
    <w:rsid w:val="003D191E"/>
    <w:rsid w:val="003D2B0D"/>
    <w:rsid w:val="003D30D6"/>
    <w:rsid w:val="003D4A81"/>
    <w:rsid w:val="003D4DEB"/>
    <w:rsid w:val="003D7B62"/>
    <w:rsid w:val="003E16DC"/>
    <w:rsid w:val="003E2A92"/>
    <w:rsid w:val="003E488E"/>
    <w:rsid w:val="003E73AA"/>
    <w:rsid w:val="003E7D2B"/>
    <w:rsid w:val="003F2F73"/>
    <w:rsid w:val="0040304E"/>
    <w:rsid w:val="0040709D"/>
    <w:rsid w:val="004147A6"/>
    <w:rsid w:val="00421218"/>
    <w:rsid w:val="00423E5E"/>
    <w:rsid w:val="004243B5"/>
    <w:rsid w:val="00430261"/>
    <w:rsid w:val="0043069A"/>
    <w:rsid w:val="004348BB"/>
    <w:rsid w:val="00434AA1"/>
    <w:rsid w:val="00435F8C"/>
    <w:rsid w:val="00440ECF"/>
    <w:rsid w:val="00443922"/>
    <w:rsid w:val="00447675"/>
    <w:rsid w:val="004549DE"/>
    <w:rsid w:val="00456127"/>
    <w:rsid w:val="00463BA2"/>
    <w:rsid w:val="00465C97"/>
    <w:rsid w:val="00467C06"/>
    <w:rsid w:val="004703E3"/>
    <w:rsid w:val="00474C70"/>
    <w:rsid w:val="00477E23"/>
    <w:rsid w:val="00480669"/>
    <w:rsid w:val="00481028"/>
    <w:rsid w:val="00482DDF"/>
    <w:rsid w:val="00487C2C"/>
    <w:rsid w:val="00492832"/>
    <w:rsid w:val="00493152"/>
    <w:rsid w:val="00494959"/>
    <w:rsid w:val="00494A57"/>
    <w:rsid w:val="004963D7"/>
    <w:rsid w:val="00497421"/>
    <w:rsid w:val="004B2235"/>
    <w:rsid w:val="004C1F60"/>
    <w:rsid w:val="004C2FB3"/>
    <w:rsid w:val="004D0288"/>
    <w:rsid w:val="004D1FFB"/>
    <w:rsid w:val="004D4128"/>
    <w:rsid w:val="004E0C9A"/>
    <w:rsid w:val="004E1796"/>
    <w:rsid w:val="004E31F4"/>
    <w:rsid w:val="004E31FF"/>
    <w:rsid w:val="004E3D50"/>
    <w:rsid w:val="004E4076"/>
    <w:rsid w:val="004E53BB"/>
    <w:rsid w:val="004F23DC"/>
    <w:rsid w:val="004F40A2"/>
    <w:rsid w:val="004F5A7C"/>
    <w:rsid w:val="004F5D53"/>
    <w:rsid w:val="00501B15"/>
    <w:rsid w:val="005040C4"/>
    <w:rsid w:val="00505CD7"/>
    <w:rsid w:val="0050609B"/>
    <w:rsid w:val="00506803"/>
    <w:rsid w:val="00511635"/>
    <w:rsid w:val="00512960"/>
    <w:rsid w:val="00512FD8"/>
    <w:rsid w:val="00521678"/>
    <w:rsid w:val="00524C84"/>
    <w:rsid w:val="00524D89"/>
    <w:rsid w:val="00532A8C"/>
    <w:rsid w:val="00533719"/>
    <w:rsid w:val="0053429E"/>
    <w:rsid w:val="005376C4"/>
    <w:rsid w:val="00540748"/>
    <w:rsid w:val="00541489"/>
    <w:rsid w:val="00542443"/>
    <w:rsid w:val="00542BF8"/>
    <w:rsid w:val="005446D3"/>
    <w:rsid w:val="005448A0"/>
    <w:rsid w:val="00546D40"/>
    <w:rsid w:val="00560340"/>
    <w:rsid w:val="00564D74"/>
    <w:rsid w:val="00565197"/>
    <w:rsid w:val="00567259"/>
    <w:rsid w:val="00574CC8"/>
    <w:rsid w:val="00581280"/>
    <w:rsid w:val="0058185B"/>
    <w:rsid w:val="005824F5"/>
    <w:rsid w:val="005A00A4"/>
    <w:rsid w:val="005A2902"/>
    <w:rsid w:val="005A3370"/>
    <w:rsid w:val="005A60B5"/>
    <w:rsid w:val="005B0E99"/>
    <w:rsid w:val="005B128C"/>
    <w:rsid w:val="005B29C4"/>
    <w:rsid w:val="005B2AAE"/>
    <w:rsid w:val="005B5DC1"/>
    <w:rsid w:val="005B624C"/>
    <w:rsid w:val="005B7152"/>
    <w:rsid w:val="005B7647"/>
    <w:rsid w:val="005C0921"/>
    <w:rsid w:val="005C7024"/>
    <w:rsid w:val="005C7B2A"/>
    <w:rsid w:val="005D2012"/>
    <w:rsid w:val="005D2675"/>
    <w:rsid w:val="005D39C8"/>
    <w:rsid w:val="005F29BF"/>
    <w:rsid w:val="00605E36"/>
    <w:rsid w:val="00605EC5"/>
    <w:rsid w:val="00610869"/>
    <w:rsid w:val="00620525"/>
    <w:rsid w:val="00620826"/>
    <w:rsid w:val="00632C4B"/>
    <w:rsid w:val="006347F7"/>
    <w:rsid w:val="00634BDE"/>
    <w:rsid w:val="00634F37"/>
    <w:rsid w:val="0063585B"/>
    <w:rsid w:val="00636586"/>
    <w:rsid w:val="00640540"/>
    <w:rsid w:val="0064409E"/>
    <w:rsid w:val="0064577F"/>
    <w:rsid w:val="006504FE"/>
    <w:rsid w:val="00651B7A"/>
    <w:rsid w:val="00653EB7"/>
    <w:rsid w:val="006629C3"/>
    <w:rsid w:val="00663593"/>
    <w:rsid w:val="00673B4E"/>
    <w:rsid w:val="0067668D"/>
    <w:rsid w:val="00677CF2"/>
    <w:rsid w:val="006801DC"/>
    <w:rsid w:val="00683CED"/>
    <w:rsid w:val="006A20A1"/>
    <w:rsid w:val="006B2A53"/>
    <w:rsid w:val="006B3235"/>
    <w:rsid w:val="006C10DB"/>
    <w:rsid w:val="006C139F"/>
    <w:rsid w:val="006C1ABB"/>
    <w:rsid w:val="006C56E5"/>
    <w:rsid w:val="006C7C22"/>
    <w:rsid w:val="006D0A45"/>
    <w:rsid w:val="006D0E9F"/>
    <w:rsid w:val="006D2A99"/>
    <w:rsid w:val="006D3D97"/>
    <w:rsid w:val="006D58BD"/>
    <w:rsid w:val="006D5FD0"/>
    <w:rsid w:val="006D6A02"/>
    <w:rsid w:val="006D7D01"/>
    <w:rsid w:val="006D7FE1"/>
    <w:rsid w:val="006E3CF7"/>
    <w:rsid w:val="006F202F"/>
    <w:rsid w:val="006F3D10"/>
    <w:rsid w:val="006F5627"/>
    <w:rsid w:val="006F6619"/>
    <w:rsid w:val="006F761E"/>
    <w:rsid w:val="006F779D"/>
    <w:rsid w:val="0070275F"/>
    <w:rsid w:val="00702CA7"/>
    <w:rsid w:val="00703BBE"/>
    <w:rsid w:val="0070507E"/>
    <w:rsid w:val="00705624"/>
    <w:rsid w:val="00707C61"/>
    <w:rsid w:val="00723F8B"/>
    <w:rsid w:val="00730859"/>
    <w:rsid w:val="007312C1"/>
    <w:rsid w:val="007351F0"/>
    <w:rsid w:val="00737CEF"/>
    <w:rsid w:val="00737E12"/>
    <w:rsid w:val="0074275C"/>
    <w:rsid w:val="00745346"/>
    <w:rsid w:val="00747374"/>
    <w:rsid w:val="00747D16"/>
    <w:rsid w:val="00750615"/>
    <w:rsid w:val="007528EB"/>
    <w:rsid w:val="00752F06"/>
    <w:rsid w:val="0075467D"/>
    <w:rsid w:val="007546AB"/>
    <w:rsid w:val="00754E88"/>
    <w:rsid w:val="00755D76"/>
    <w:rsid w:val="00757EA4"/>
    <w:rsid w:val="007601E1"/>
    <w:rsid w:val="00762DE5"/>
    <w:rsid w:val="00762FBE"/>
    <w:rsid w:val="00765775"/>
    <w:rsid w:val="007678F5"/>
    <w:rsid w:val="007725FD"/>
    <w:rsid w:val="00775833"/>
    <w:rsid w:val="007840D4"/>
    <w:rsid w:val="0078487C"/>
    <w:rsid w:val="00796CF7"/>
    <w:rsid w:val="00797B63"/>
    <w:rsid w:val="007A057A"/>
    <w:rsid w:val="007A795D"/>
    <w:rsid w:val="007B0958"/>
    <w:rsid w:val="007B2F8C"/>
    <w:rsid w:val="007B35F5"/>
    <w:rsid w:val="007B3810"/>
    <w:rsid w:val="007B550A"/>
    <w:rsid w:val="007B648F"/>
    <w:rsid w:val="007B6946"/>
    <w:rsid w:val="007C0705"/>
    <w:rsid w:val="007C09D5"/>
    <w:rsid w:val="007C1452"/>
    <w:rsid w:val="007C1A10"/>
    <w:rsid w:val="007C426D"/>
    <w:rsid w:val="007D3ADA"/>
    <w:rsid w:val="007E02D1"/>
    <w:rsid w:val="007F6F40"/>
    <w:rsid w:val="00800F06"/>
    <w:rsid w:val="00803835"/>
    <w:rsid w:val="00803B2C"/>
    <w:rsid w:val="00811060"/>
    <w:rsid w:val="00812241"/>
    <w:rsid w:val="00813492"/>
    <w:rsid w:val="0081591E"/>
    <w:rsid w:val="00817536"/>
    <w:rsid w:val="0082150D"/>
    <w:rsid w:val="00825544"/>
    <w:rsid w:val="00826165"/>
    <w:rsid w:val="00834515"/>
    <w:rsid w:val="00840504"/>
    <w:rsid w:val="00841E6C"/>
    <w:rsid w:val="00850B13"/>
    <w:rsid w:val="008518D2"/>
    <w:rsid w:val="00855879"/>
    <w:rsid w:val="00860DF5"/>
    <w:rsid w:val="00862C81"/>
    <w:rsid w:val="00863FEF"/>
    <w:rsid w:val="00865762"/>
    <w:rsid w:val="00867E1D"/>
    <w:rsid w:val="00870934"/>
    <w:rsid w:val="008721B0"/>
    <w:rsid w:val="00874084"/>
    <w:rsid w:val="008824A5"/>
    <w:rsid w:val="008848A1"/>
    <w:rsid w:val="0088546A"/>
    <w:rsid w:val="00890B87"/>
    <w:rsid w:val="00892866"/>
    <w:rsid w:val="008928F5"/>
    <w:rsid w:val="00892D42"/>
    <w:rsid w:val="008934DE"/>
    <w:rsid w:val="00896BAE"/>
    <w:rsid w:val="008A1A6E"/>
    <w:rsid w:val="008A32B4"/>
    <w:rsid w:val="008A4A85"/>
    <w:rsid w:val="008A5FD9"/>
    <w:rsid w:val="008A6D4C"/>
    <w:rsid w:val="008B1C2F"/>
    <w:rsid w:val="008B2EBA"/>
    <w:rsid w:val="008B58A1"/>
    <w:rsid w:val="008B7981"/>
    <w:rsid w:val="008C1A40"/>
    <w:rsid w:val="008C540D"/>
    <w:rsid w:val="008C7AD4"/>
    <w:rsid w:val="008D3681"/>
    <w:rsid w:val="008D3731"/>
    <w:rsid w:val="008D3916"/>
    <w:rsid w:val="008D62DD"/>
    <w:rsid w:val="008D66B8"/>
    <w:rsid w:val="008D6F2D"/>
    <w:rsid w:val="008E20A2"/>
    <w:rsid w:val="008E2106"/>
    <w:rsid w:val="008E572D"/>
    <w:rsid w:val="008E656D"/>
    <w:rsid w:val="008E66C8"/>
    <w:rsid w:val="008E7B3A"/>
    <w:rsid w:val="008E7B81"/>
    <w:rsid w:val="008F275F"/>
    <w:rsid w:val="008F4EDC"/>
    <w:rsid w:val="008F6735"/>
    <w:rsid w:val="009044AC"/>
    <w:rsid w:val="00904D90"/>
    <w:rsid w:val="0090534A"/>
    <w:rsid w:val="009156ED"/>
    <w:rsid w:val="00916917"/>
    <w:rsid w:val="009209E2"/>
    <w:rsid w:val="00922917"/>
    <w:rsid w:val="009308A5"/>
    <w:rsid w:val="00931308"/>
    <w:rsid w:val="009379EC"/>
    <w:rsid w:val="009411AC"/>
    <w:rsid w:val="009441FA"/>
    <w:rsid w:val="009571BD"/>
    <w:rsid w:val="0096475C"/>
    <w:rsid w:val="00971CFB"/>
    <w:rsid w:val="009736C4"/>
    <w:rsid w:val="00974D1F"/>
    <w:rsid w:val="00975C9C"/>
    <w:rsid w:val="00983E33"/>
    <w:rsid w:val="009866BD"/>
    <w:rsid w:val="00986E6B"/>
    <w:rsid w:val="0099172E"/>
    <w:rsid w:val="00992201"/>
    <w:rsid w:val="00992DF1"/>
    <w:rsid w:val="009939E3"/>
    <w:rsid w:val="009942F9"/>
    <w:rsid w:val="0099502C"/>
    <w:rsid w:val="009A0A47"/>
    <w:rsid w:val="009A0EF5"/>
    <w:rsid w:val="009A1546"/>
    <w:rsid w:val="009A56A4"/>
    <w:rsid w:val="009B3EB1"/>
    <w:rsid w:val="009B3EF4"/>
    <w:rsid w:val="009B7166"/>
    <w:rsid w:val="009C0359"/>
    <w:rsid w:val="009C1700"/>
    <w:rsid w:val="009C4270"/>
    <w:rsid w:val="009C75E8"/>
    <w:rsid w:val="009D23F1"/>
    <w:rsid w:val="009D3B14"/>
    <w:rsid w:val="009D508C"/>
    <w:rsid w:val="009E1906"/>
    <w:rsid w:val="009E21C5"/>
    <w:rsid w:val="009E380A"/>
    <w:rsid w:val="009E75F5"/>
    <w:rsid w:val="009F047A"/>
    <w:rsid w:val="009F342E"/>
    <w:rsid w:val="009F595B"/>
    <w:rsid w:val="00A01977"/>
    <w:rsid w:val="00A14A57"/>
    <w:rsid w:val="00A15477"/>
    <w:rsid w:val="00A24B53"/>
    <w:rsid w:val="00A2571C"/>
    <w:rsid w:val="00A27B44"/>
    <w:rsid w:val="00A32A56"/>
    <w:rsid w:val="00A4272B"/>
    <w:rsid w:val="00A43703"/>
    <w:rsid w:val="00A45008"/>
    <w:rsid w:val="00A516B5"/>
    <w:rsid w:val="00A55A26"/>
    <w:rsid w:val="00A616AB"/>
    <w:rsid w:val="00A62A59"/>
    <w:rsid w:val="00A63C2C"/>
    <w:rsid w:val="00A64F29"/>
    <w:rsid w:val="00A674C5"/>
    <w:rsid w:val="00A7014E"/>
    <w:rsid w:val="00A72D52"/>
    <w:rsid w:val="00A76D91"/>
    <w:rsid w:val="00A775F5"/>
    <w:rsid w:val="00A77BB3"/>
    <w:rsid w:val="00A809D2"/>
    <w:rsid w:val="00A8273F"/>
    <w:rsid w:val="00A83767"/>
    <w:rsid w:val="00A86B08"/>
    <w:rsid w:val="00A93982"/>
    <w:rsid w:val="00A93F9B"/>
    <w:rsid w:val="00A9586B"/>
    <w:rsid w:val="00A95A0A"/>
    <w:rsid w:val="00A97FAC"/>
    <w:rsid w:val="00AA3AEE"/>
    <w:rsid w:val="00AA3E8F"/>
    <w:rsid w:val="00AA7EBD"/>
    <w:rsid w:val="00AB62BE"/>
    <w:rsid w:val="00AB6798"/>
    <w:rsid w:val="00AC043E"/>
    <w:rsid w:val="00AC3558"/>
    <w:rsid w:val="00AC5787"/>
    <w:rsid w:val="00AC60AD"/>
    <w:rsid w:val="00AD1B29"/>
    <w:rsid w:val="00AD3037"/>
    <w:rsid w:val="00AD32B1"/>
    <w:rsid w:val="00AD3CDC"/>
    <w:rsid w:val="00AD4CFC"/>
    <w:rsid w:val="00AD59ED"/>
    <w:rsid w:val="00AD6336"/>
    <w:rsid w:val="00AD69EF"/>
    <w:rsid w:val="00AD7B7D"/>
    <w:rsid w:val="00AE1997"/>
    <w:rsid w:val="00AE691B"/>
    <w:rsid w:val="00AE7930"/>
    <w:rsid w:val="00AF1AA4"/>
    <w:rsid w:val="00AF1C9A"/>
    <w:rsid w:val="00AF3CB8"/>
    <w:rsid w:val="00AF77AD"/>
    <w:rsid w:val="00B21982"/>
    <w:rsid w:val="00B21BD4"/>
    <w:rsid w:val="00B26B70"/>
    <w:rsid w:val="00B32599"/>
    <w:rsid w:val="00B33068"/>
    <w:rsid w:val="00B375A0"/>
    <w:rsid w:val="00B423B0"/>
    <w:rsid w:val="00B42CDE"/>
    <w:rsid w:val="00B539B4"/>
    <w:rsid w:val="00B53B2C"/>
    <w:rsid w:val="00B54C39"/>
    <w:rsid w:val="00B60ED2"/>
    <w:rsid w:val="00B6290A"/>
    <w:rsid w:val="00B62AE8"/>
    <w:rsid w:val="00B62FF1"/>
    <w:rsid w:val="00B649F8"/>
    <w:rsid w:val="00B65966"/>
    <w:rsid w:val="00B663AD"/>
    <w:rsid w:val="00B71C0D"/>
    <w:rsid w:val="00B7369D"/>
    <w:rsid w:val="00B76E21"/>
    <w:rsid w:val="00B80F6B"/>
    <w:rsid w:val="00B87B4E"/>
    <w:rsid w:val="00B901D5"/>
    <w:rsid w:val="00B90908"/>
    <w:rsid w:val="00B90B8F"/>
    <w:rsid w:val="00BA4B68"/>
    <w:rsid w:val="00BB06B8"/>
    <w:rsid w:val="00BB7139"/>
    <w:rsid w:val="00BC03A0"/>
    <w:rsid w:val="00BC07D3"/>
    <w:rsid w:val="00BC13CC"/>
    <w:rsid w:val="00BC1D09"/>
    <w:rsid w:val="00BC3506"/>
    <w:rsid w:val="00BC3BB2"/>
    <w:rsid w:val="00BC3D29"/>
    <w:rsid w:val="00BC4E6D"/>
    <w:rsid w:val="00BD1C0F"/>
    <w:rsid w:val="00BD3EC9"/>
    <w:rsid w:val="00BD4B91"/>
    <w:rsid w:val="00BE1324"/>
    <w:rsid w:val="00BF3B76"/>
    <w:rsid w:val="00C00499"/>
    <w:rsid w:val="00C04EBB"/>
    <w:rsid w:val="00C10AB8"/>
    <w:rsid w:val="00C21072"/>
    <w:rsid w:val="00C22B10"/>
    <w:rsid w:val="00C23789"/>
    <w:rsid w:val="00C262B3"/>
    <w:rsid w:val="00C3411F"/>
    <w:rsid w:val="00C34D1C"/>
    <w:rsid w:val="00C42857"/>
    <w:rsid w:val="00C42E32"/>
    <w:rsid w:val="00C51E4B"/>
    <w:rsid w:val="00C539AB"/>
    <w:rsid w:val="00C60CA1"/>
    <w:rsid w:val="00C62916"/>
    <w:rsid w:val="00C62A6F"/>
    <w:rsid w:val="00C669F7"/>
    <w:rsid w:val="00C67800"/>
    <w:rsid w:val="00C711A3"/>
    <w:rsid w:val="00C86EE2"/>
    <w:rsid w:val="00C9617A"/>
    <w:rsid w:val="00CA0ED0"/>
    <w:rsid w:val="00CA69CB"/>
    <w:rsid w:val="00CA74E5"/>
    <w:rsid w:val="00CB1573"/>
    <w:rsid w:val="00CB15D1"/>
    <w:rsid w:val="00CB199D"/>
    <w:rsid w:val="00CB5BE5"/>
    <w:rsid w:val="00CB61CE"/>
    <w:rsid w:val="00CC3E27"/>
    <w:rsid w:val="00CC4629"/>
    <w:rsid w:val="00CD19C5"/>
    <w:rsid w:val="00CD2365"/>
    <w:rsid w:val="00CD53E1"/>
    <w:rsid w:val="00CD7201"/>
    <w:rsid w:val="00CE13F8"/>
    <w:rsid w:val="00CE396F"/>
    <w:rsid w:val="00CE7969"/>
    <w:rsid w:val="00CF6DFB"/>
    <w:rsid w:val="00D04997"/>
    <w:rsid w:val="00D04E3C"/>
    <w:rsid w:val="00D10003"/>
    <w:rsid w:val="00D11251"/>
    <w:rsid w:val="00D11714"/>
    <w:rsid w:val="00D11E83"/>
    <w:rsid w:val="00D15F10"/>
    <w:rsid w:val="00D208C8"/>
    <w:rsid w:val="00D22505"/>
    <w:rsid w:val="00D229A2"/>
    <w:rsid w:val="00D249BD"/>
    <w:rsid w:val="00D25C5A"/>
    <w:rsid w:val="00D26CFC"/>
    <w:rsid w:val="00D30400"/>
    <w:rsid w:val="00D3125A"/>
    <w:rsid w:val="00D346A1"/>
    <w:rsid w:val="00D41C77"/>
    <w:rsid w:val="00D42C17"/>
    <w:rsid w:val="00D45B5F"/>
    <w:rsid w:val="00D509EF"/>
    <w:rsid w:val="00D545CB"/>
    <w:rsid w:val="00D55DC1"/>
    <w:rsid w:val="00D6236A"/>
    <w:rsid w:val="00D66FA9"/>
    <w:rsid w:val="00D70914"/>
    <w:rsid w:val="00D72BA0"/>
    <w:rsid w:val="00D75679"/>
    <w:rsid w:val="00D75F81"/>
    <w:rsid w:val="00D768A3"/>
    <w:rsid w:val="00D80D3F"/>
    <w:rsid w:val="00D83109"/>
    <w:rsid w:val="00D84142"/>
    <w:rsid w:val="00D8733E"/>
    <w:rsid w:val="00D94BE1"/>
    <w:rsid w:val="00D9589B"/>
    <w:rsid w:val="00DA098D"/>
    <w:rsid w:val="00DA1FBF"/>
    <w:rsid w:val="00DB19D8"/>
    <w:rsid w:val="00DB2B87"/>
    <w:rsid w:val="00DC3067"/>
    <w:rsid w:val="00DC3CA5"/>
    <w:rsid w:val="00DC3F34"/>
    <w:rsid w:val="00DC4848"/>
    <w:rsid w:val="00DD4374"/>
    <w:rsid w:val="00DD582A"/>
    <w:rsid w:val="00DD62F4"/>
    <w:rsid w:val="00DE476E"/>
    <w:rsid w:val="00DE5FBF"/>
    <w:rsid w:val="00DE6A8E"/>
    <w:rsid w:val="00DE7606"/>
    <w:rsid w:val="00DF0533"/>
    <w:rsid w:val="00DF3F9A"/>
    <w:rsid w:val="00E00A74"/>
    <w:rsid w:val="00E02FCE"/>
    <w:rsid w:val="00E041A2"/>
    <w:rsid w:val="00E07CF9"/>
    <w:rsid w:val="00E110C8"/>
    <w:rsid w:val="00E1273D"/>
    <w:rsid w:val="00E15DDB"/>
    <w:rsid w:val="00E1707E"/>
    <w:rsid w:val="00E21646"/>
    <w:rsid w:val="00E2212E"/>
    <w:rsid w:val="00E32083"/>
    <w:rsid w:val="00E33787"/>
    <w:rsid w:val="00E44640"/>
    <w:rsid w:val="00E45416"/>
    <w:rsid w:val="00E45C91"/>
    <w:rsid w:val="00E478CD"/>
    <w:rsid w:val="00E56D65"/>
    <w:rsid w:val="00E57FE4"/>
    <w:rsid w:val="00E63C47"/>
    <w:rsid w:val="00E64A15"/>
    <w:rsid w:val="00E712BE"/>
    <w:rsid w:val="00E812F1"/>
    <w:rsid w:val="00E94686"/>
    <w:rsid w:val="00E94F05"/>
    <w:rsid w:val="00E950EE"/>
    <w:rsid w:val="00E956D0"/>
    <w:rsid w:val="00E95B70"/>
    <w:rsid w:val="00E977CB"/>
    <w:rsid w:val="00EA2184"/>
    <w:rsid w:val="00EA791B"/>
    <w:rsid w:val="00EB2E8F"/>
    <w:rsid w:val="00EB34BC"/>
    <w:rsid w:val="00EC0DFF"/>
    <w:rsid w:val="00EC16D5"/>
    <w:rsid w:val="00EC5328"/>
    <w:rsid w:val="00EC5990"/>
    <w:rsid w:val="00ED2D65"/>
    <w:rsid w:val="00EE02DD"/>
    <w:rsid w:val="00EE1F72"/>
    <w:rsid w:val="00EE5780"/>
    <w:rsid w:val="00EE7E38"/>
    <w:rsid w:val="00EF4A28"/>
    <w:rsid w:val="00EF64E9"/>
    <w:rsid w:val="00EF7590"/>
    <w:rsid w:val="00EF7D5E"/>
    <w:rsid w:val="00F04361"/>
    <w:rsid w:val="00F06853"/>
    <w:rsid w:val="00F104BF"/>
    <w:rsid w:val="00F12549"/>
    <w:rsid w:val="00F13A25"/>
    <w:rsid w:val="00F16061"/>
    <w:rsid w:val="00F171CD"/>
    <w:rsid w:val="00F17717"/>
    <w:rsid w:val="00F3073F"/>
    <w:rsid w:val="00F313A8"/>
    <w:rsid w:val="00F33C01"/>
    <w:rsid w:val="00F33DAD"/>
    <w:rsid w:val="00F37E4D"/>
    <w:rsid w:val="00F412F8"/>
    <w:rsid w:val="00F44EDB"/>
    <w:rsid w:val="00F45F94"/>
    <w:rsid w:val="00F528FB"/>
    <w:rsid w:val="00F5399C"/>
    <w:rsid w:val="00F53F36"/>
    <w:rsid w:val="00F63595"/>
    <w:rsid w:val="00F636B5"/>
    <w:rsid w:val="00F63ED7"/>
    <w:rsid w:val="00F66E88"/>
    <w:rsid w:val="00F7266A"/>
    <w:rsid w:val="00F75B10"/>
    <w:rsid w:val="00F824DB"/>
    <w:rsid w:val="00F8307D"/>
    <w:rsid w:val="00F83467"/>
    <w:rsid w:val="00F858A6"/>
    <w:rsid w:val="00F878BF"/>
    <w:rsid w:val="00F90F54"/>
    <w:rsid w:val="00F90F88"/>
    <w:rsid w:val="00F971B7"/>
    <w:rsid w:val="00FA0C26"/>
    <w:rsid w:val="00FA5F8C"/>
    <w:rsid w:val="00FB0A9D"/>
    <w:rsid w:val="00FB1805"/>
    <w:rsid w:val="00FB545F"/>
    <w:rsid w:val="00FB7BEF"/>
    <w:rsid w:val="00FC59EC"/>
    <w:rsid w:val="00FC5C35"/>
    <w:rsid w:val="00FC5E54"/>
    <w:rsid w:val="00FC6F1F"/>
    <w:rsid w:val="00FD5357"/>
    <w:rsid w:val="00FE3461"/>
    <w:rsid w:val="00FE6690"/>
    <w:rsid w:val="00FE698B"/>
    <w:rsid w:val="00FE739A"/>
    <w:rsid w:val="00FE777B"/>
    <w:rsid w:val="00FE7A78"/>
    <w:rsid w:val="00FF5DF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5F"/>
    <w:rPr>
      <w:lang w:val="ru-RU" w:eastAsia="ru-RU"/>
    </w:rPr>
  </w:style>
  <w:style w:type="paragraph" w:styleId="Heading1">
    <w:name w:val="heading 1"/>
    <w:basedOn w:val="BodyText"/>
    <w:next w:val="Normal"/>
    <w:qFormat/>
    <w:rsid w:val="002F4490"/>
    <w:pPr>
      <w:jc w:val="center"/>
      <w:outlineLvl w:val="0"/>
    </w:pPr>
    <w:rPr>
      <w:rFonts w:ascii="Times New Roman" w:hAnsi="Times New Roman"/>
      <w:b/>
      <w:sz w:val="32"/>
      <w:szCs w:val="32"/>
    </w:rPr>
  </w:style>
  <w:style w:type="paragraph" w:styleId="Heading2">
    <w:name w:val="heading 2"/>
    <w:basedOn w:val="Normal"/>
    <w:next w:val="Normal"/>
    <w:link w:val="Heading2Char"/>
    <w:qFormat/>
    <w:rsid w:val="002F4490"/>
    <w:pPr>
      <w:numPr>
        <w:numId w:val="13"/>
      </w:numPr>
      <w:tabs>
        <w:tab w:val="left" w:pos="567"/>
      </w:tabs>
      <w:jc w:val="center"/>
      <w:outlineLvl w:val="1"/>
    </w:pPr>
    <w:rPr>
      <w:b/>
      <w:sz w:val="28"/>
      <w:szCs w:val="28"/>
      <w:lang w:val="ro-RO"/>
    </w:rPr>
  </w:style>
  <w:style w:type="paragraph" w:styleId="Heading3">
    <w:name w:val="heading 3"/>
    <w:basedOn w:val="Heading2"/>
    <w:next w:val="Normal"/>
    <w:qFormat/>
    <w:rsid w:val="002F4490"/>
    <w:pPr>
      <w:numPr>
        <w:numId w:val="1"/>
      </w:numPr>
      <w:tabs>
        <w:tab w:val="clear" w:pos="567"/>
        <w:tab w:val="left" w:pos="360"/>
      </w:tabs>
      <w:spacing w:after="120"/>
      <w:jc w:val="left"/>
      <w:outlineLvl w:val="2"/>
    </w:pPr>
    <w:rPr>
      <w:sz w:val="24"/>
      <w:szCs w:val="24"/>
    </w:rPr>
  </w:style>
  <w:style w:type="paragraph" w:styleId="Heading4">
    <w:name w:val="heading 4"/>
    <w:aliases w:val=" Sub-Clause Sub-paragraph"/>
    <w:basedOn w:val="Normal"/>
    <w:next w:val="Normal"/>
    <w:link w:val="Heading4Char"/>
    <w:qFormat/>
    <w:rsid w:val="008F275F"/>
    <w:pPr>
      <w:keepNext/>
      <w:outlineLvl w:val="3"/>
    </w:pPr>
    <w:rPr>
      <w:rFonts w:ascii="Baltica RR" w:hAnsi="Baltica RR"/>
      <w:b/>
      <w:sz w:val="24"/>
      <w:lang w:val="ro-RO"/>
    </w:rPr>
  </w:style>
  <w:style w:type="paragraph" w:styleId="Heading5">
    <w:name w:val="heading 5"/>
    <w:basedOn w:val="Normal"/>
    <w:next w:val="Normal"/>
    <w:qFormat/>
    <w:rsid w:val="008F275F"/>
    <w:pPr>
      <w:keepNext/>
      <w:ind w:firstLine="6804"/>
      <w:outlineLvl w:val="4"/>
    </w:pPr>
    <w:rPr>
      <w:sz w:val="28"/>
      <w:lang w:val="ro-RO"/>
    </w:rPr>
  </w:style>
  <w:style w:type="paragraph" w:styleId="Heading8">
    <w:name w:val="heading 8"/>
    <w:basedOn w:val="Normal"/>
    <w:next w:val="Normal"/>
    <w:link w:val="Heading8Char"/>
    <w:semiHidden/>
    <w:unhideWhenUsed/>
    <w:qFormat/>
    <w:rsid w:val="006D3D9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32A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275F"/>
    <w:rPr>
      <w:rFonts w:ascii="Baltica RR" w:hAnsi="Baltica RR"/>
      <w:sz w:val="24"/>
      <w:lang w:val="ro-RO"/>
    </w:rPr>
  </w:style>
  <w:style w:type="paragraph" w:styleId="Header">
    <w:name w:val="header"/>
    <w:basedOn w:val="Normal"/>
    <w:rsid w:val="008F275F"/>
    <w:pPr>
      <w:tabs>
        <w:tab w:val="center" w:pos="4703"/>
        <w:tab w:val="right" w:pos="9406"/>
      </w:tabs>
    </w:pPr>
  </w:style>
  <w:style w:type="paragraph" w:styleId="Subtitle">
    <w:name w:val="Subtitle"/>
    <w:basedOn w:val="Normal"/>
    <w:link w:val="SubtitleChar"/>
    <w:qFormat/>
    <w:rsid w:val="008F275F"/>
    <w:pPr>
      <w:jc w:val="center"/>
    </w:pPr>
    <w:rPr>
      <w:b/>
      <w:sz w:val="32"/>
      <w:lang w:val="en-US"/>
    </w:rPr>
  </w:style>
  <w:style w:type="paragraph" w:styleId="BodyTextIndent">
    <w:name w:val="Body Text Indent"/>
    <w:basedOn w:val="Normal"/>
    <w:rsid w:val="008F275F"/>
    <w:pPr>
      <w:ind w:firstLine="720"/>
      <w:jc w:val="both"/>
    </w:pPr>
    <w:rPr>
      <w:lang w:val="ro-RO"/>
    </w:rPr>
  </w:style>
  <w:style w:type="paragraph" w:styleId="BodyTextIndent2">
    <w:name w:val="Body Text Indent 2"/>
    <w:basedOn w:val="Normal"/>
    <w:rsid w:val="008F275F"/>
    <w:pPr>
      <w:ind w:firstLine="567"/>
    </w:pPr>
    <w:rPr>
      <w:rFonts w:ascii="Baltica RR" w:hAnsi="Baltica RR"/>
      <w:sz w:val="24"/>
      <w:lang w:val="ro-RO"/>
    </w:rPr>
  </w:style>
  <w:style w:type="paragraph" w:styleId="BodyText2">
    <w:name w:val="Body Text 2"/>
    <w:basedOn w:val="Normal"/>
    <w:rsid w:val="008F275F"/>
    <w:pPr>
      <w:tabs>
        <w:tab w:val="left" w:pos="426"/>
      </w:tabs>
      <w:jc w:val="both"/>
    </w:pPr>
    <w:rPr>
      <w:rFonts w:ascii="Baltica RR" w:hAnsi="Baltica RR"/>
      <w:sz w:val="24"/>
      <w:lang w:val="ro-RO"/>
    </w:rPr>
  </w:style>
  <w:style w:type="paragraph" w:styleId="BalloonText">
    <w:name w:val="Balloon Text"/>
    <w:basedOn w:val="Normal"/>
    <w:semiHidden/>
    <w:rsid w:val="008F275F"/>
    <w:rPr>
      <w:rFonts w:ascii="Tahoma" w:hAnsi="Tahoma" w:cs="Tahoma"/>
      <w:sz w:val="16"/>
      <w:szCs w:val="16"/>
    </w:rPr>
  </w:style>
  <w:style w:type="paragraph" w:styleId="Footer">
    <w:name w:val="footer"/>
    <w:basedOn w:val="Normal"/>
    <w:link w:val="FooterChar"/>
    <w:rsid w:val="00FF5DF5"/>
    <w:pPr>
      <w:tabs>
        <w:tab w:val="center" w:pos="4677"/>
        <w:tab w:val="right" w:pos="9355"/>
      </w:tabs>
    </w:pPr>
  </w:style>
  <w:style w:type="character" w:customStyle="1" w:styleId="FooterChar">
    <w:name w:val="Footer Char"/>
    <w:basedOn w:val="DefaultParagraphFont"/>
    <w:link w:val="Footer"/>
    <w:rsid w:val="00FF5DF5"/>
  </w:style>
  <w:style w:type="paragraph" w:styleId="ListParagraph">
    <w:name w:val="List Paragraph"/>
    <w:basedOn w:val="Normal"/>
    <w:uiPriority w:val="34"/>
    <w:qFormat/>
    <w:rsid w:val="005B29C4"/>
    <w:pPr>
      <w:ind w:left="708"/>
    </w:pPr>
  </w:style>
  <w:style w:type="table" w:styleId="TableGrid">
    <w:name w:val="Table Grid"/>
    <w:basedOn w:val="TableNormal"/>
    <w:rsid w:val="000A4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71D31"/>
    <w:pPr>
      <w:ind w:firstLine="567"/>
      <w:jc w:val="both"/>
    </w:pPr>
    <w:rPr>
      <w:sz w:val="24"/>
      <w:szCs w:val="24"/>
    </w:rPr>
  </w:style>
  <w:style w:type="paragraph" w:customStyle="1" w:styleId="cn">
    <w:name w:val="cn"/>
    <w:basedOn w:val="Normal"/>
    <w:rsid w:val="00171D31"/>
    <w:pPr>
      <w:jc w:val="center"/>
    </w:pPr>
    <w:rPr>
      <w:sz w:val="24"/>
      <w:szCs w:val="24"/>
    </w:rPr>
  </w:style>
  <w:style w:type="paragraph" w:customStyle="1" w:styleId="cb">
    <w:name w:val="cb"/>
    <w:basedOn w:val="Normal"/>
    <w:rsid w:val="00860DF5"/>
    <w:pPr>
      <w:jc w:val="center"/>
    </w:pPr>
    <w:rPr>
      <w:b/>
      <w:bCs/>
      <w:sz w:val="24"/>
      <w:szCs w:val="24"/>
    </w:rPr>
  </w:style>
  <w:style w:type="paragraph" w:styleId="BodyTextIndent3">
    <w:name w:val="Body Text Indent 3"/>
    <w:basedOn w:val="Normal"/>
    <w:link w:val="BodyTextIndent3Char"/>
    <w:rsid w:val="001E0251"/>
    <w:pPr>
      <w:spacing w:after="120"/>
      <w:ind w:left="283"/>
    </w:pPr>
    <w:rPr>
      <w:sz w:val="16"/>
      <w:szCs w:val="16"/>
    </w:rPr>
  </w:style>
  <w:style w:type="character" w:customStyle="1" w:styleId="BodyTextIndent3Char">
    <w:name w:val="Body Text Indent 3 Char"/>
    <w:link w:val="BodyTextIndent3"/>
    <w:rsid w:val="001E0251"/>
    <w:rPr>
      <w:sz w:val="16"/>
      <w:szCs w:val="16"/>
    </w:rPr>
  </w:style>
  <w:style w:type="character" w:customStyle="1" w:styleId="Heading8Char">
    <w:name w:val="Heading 8 Char"/>
    <w:link w:val="Heading8"/>
    <w:semiHidden/>
    <w:rsid w:val="006D3D97"/>
    <w:rPr>
      <w:rFonts w:ascii="Calibri" w:eastAsia="Times New Roman" w:hAnsi="Calibri" w:cs="Times New Roman"/>
      <w:i/>
      <w:iCs/>
      <w:sz w:val="24"/>
      <w:szCs w:val="24"/>
    </w:rPr>
  </w:style>
  <w:style w:type="character" w:styleId="Hyperlink">
    <w:name w:val="Hyperlink"/>
    <w:uiPriority w:val="99"/>
    <w:rsid w:val="00A86B08"/>
    <w:rPr>
      <w:color w:val="0000FF"/>
      <w:u w:val="single"/>
    </w:rPr>
  </w:style>
  <w:style w:type="character" w:customStyle="1" w:styleId="BodyTextChar">
    <w:name w:val="Body Text Char"/>
    <w:link w:val="BodyText"/>
    <w:rsid w:val="00DC3067"/>
    <w:rPr>
      <w:rFonts w:ascii="Baltica RR" w:hAnsi="Baltica RR"/>
      <w:sz w:val="24"/>
      <w:lang w:val="ro-RO"/>
    </w:rPr>
  </w:style>
  <w:style w:type="paragraph" w:customStyle="1" w:styleId="cp">
    <w:name w:val="cp"/>
    <w:basedOn w:val="Normal"/>
    <w:rsid w:val="00E45C91"/>
    <w:pPr>
      <w:jc w:val="center"/>
    </w:pPr>
    <w:rPr>
      <w:b/>
      <w:bCs/>
      <w:sz w:val="24"/>
      <w:szCs w:val="24"/>
      <w:lang w:val="ro-RO"/>
    </w:rPr>
  </w:style>
  <w:style w:type="paragraph" w:customStyle="1" w:styleId="rg">
    <w:name w:val="rg"/>
    <w:basedOn w:val="Normal"/>
    <w:rsid w:val="00546D40"/>
    <w:pPr>
      <w:jc w:val="right"/>
    </w:pPr>
    <w:rPr>
      <w:sz w:val="24"/>
      <w:szCs w:val="24"/>
    </w:rPr>
  </w:style>
  <w:style w:type="character" w:customStyle="1" w:styleId="Heading9Char">
    <w:name w:val="Heading 9 Char"/>
    <w:link w:val="Heading9"/>
    <w:semiHidden/>
    <w:rsid w:val="00A32A56"/>
    <w:rPr>
      <w:rFonts w:ascii="Cambria" w:eastAsia="Times New Roman" w:hAnsi="Cambria" w:cs="Times New Roman"/>
      <w:sz w:val="22"/>
      <w:szCs w:val="22"/>
    </w:rPr>
  </w:style>
  <w:style w:type="character" w:customStyle="1" w:styleId="Heading2Char">
    <w:name w:val="Heading 2 Char"/>
    <w:link w:val="Heading2"/>
    <w:rsid w:val="002F4490"/>
    <w:rPr>
      <w:b/>
      <w:sz w:val="28"/>
      <w:szCs w:val="28"/>
      <w:lang w:val="ro-RO" w:eastAsia="ru-RU"/>
    </w:rPr>
  </w:style>
  <w:style w:type="paragraph" w:customStyle="1" w:styleId="Listparagraf1">
    <w:name w:val="Listă paragraf1"/>
    <w:basedOn w:val="Normal"/>
    <w:qFormat/>
    <w:rsid w:val="008C7AD4"/>
    <w:pPr>
      <w:ind w:left="708"/>
    </w:pPr>
    <w:rPr>
      <w:sz w:val="24"/>
      <w:szCs w:val="24"/>
      <w:lang w:val="ro-RO"/>
    </w:rPr>
  </w:style>
  <w:style w:type="paragraph" w:customStyle="1" w:styleId="Sub-ClauseText">
    <w:name w:val="Sub-Clause Text"/>
    <w:basedOn w:val="Normal"/>
    <w:rsid w:val="00F44EDB"/>
    <w:pPr>
      <w:spacing w:before="120" w:after="120"/>
      <w:jc w:val="both"/>
    </w:pPr>
    <w:rPr>
      <w:spacing w:val="-4"/>
      <w:sz w:val="24"/>
      <w:lang w:val="en-US" w:eastAsia="en-US"/>
    </w:rPr>
  </w:style>
  <w:style w:type="character" w:customStyle="1" w:styleId="Heading4Char">
    <w:name w:val="Heading 4 Char"/>
    <w:aliases w:val=" Sub-Clause Sub-paragraph Char"/>
    <w:link w:val="Heading4"/>
    <w:rsid w:val="00931308"/>
    <w:rPr>
      <w:rFonts w:ascii="Baltica RR" w:hAnsi="Baltica RR"/>
      <w:b/>
      <w:sz w:val="24"/>
      <w:lang w:val="ro-RO" w:eastAsia="ru-RU"/>
    </w:rPr>
  </w:style>
  <w:style w:type="paragraph" w:customStyle="1" w:styleId="i">
    <w:name w:val="(i)"/>
    <w:basedOn w:val="Normal"/>
    <w:rsid w:val="004B2235"/>
    <w:pPr>
      <w:suppressAutoHyphens/>
      <w:jc w:val="both"/>
    </w:pPr>
    <w:rPr>
      <w:rFonts w:ascii="Tms Rmn" w:hAnsi="Tms Rmn"/>
      <w:sz w:val="24"/>
      <w:lang w:val="en-US" w:eastAsia="en-US"/>
    </w:rPr>
  </w:style>
  <w:style w:type="paragraph" w:customStyle="1" w:styleId="ListParagraph1">
    <w:name w:val="List Paragraph1"/>
    <w:basedOn w:val="Normal"/>
    <w:qFormat/>
    <w:rsid w:val="004B2235"/>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rsid w:val="008928F5"/>
    <w:pPr>
      <w:spacing w:after="240"/>
    </w:pPr>
    <w:rPr>
      <w:sz w:val="24"/>
      <w:lang w:val="en-US" w:eastAsia="en-US"/>
    </w:rPr>
  </w:style>
  <w:style w:type="paragraph" w:styleId="TOCHeading">
    <w:name w:val="TOC Heading"/>
    <w:basedOn w:val="Heading1"/>
    <w:next w:val="Normal"/>
    <w:uiPriority w:val="39"/>
    <w:unhideWhenUsed/>
    <w:qFormat/>
    <w:rsid w:val="008E572D"/>
    <w:pPr>
      <w:keepNext/>
      <w:keepLines/>
      <w:spacing w:before="240" w:line="259" w:lineRule="auto"/>
      <w:jc w:val="left"/>
      <w:outlineLvl w:val="9"/>
    </w:pPr>
    <w:rPr>
      <w:rFonts w:ascii="Calibri Light" w:eastAsia="SimSun" w:hAnsi="Calibri Light"/>
      <w:b w:val="0"/>
      <w:color w:val="2E74B5"/>
      <w:lang w:val="en-US" w:eastAsia="en-US"/>
    </w:rPr>
  </w:style>
  <w:style w:type="paragraph" w:styleId="TOC2">
    <w:name w:val="toc 2"/>
    <w:basedOn w:val="Normal"/>
    <w:next w:val="Normal"/>
    <w:autoRedefine/>
    <w:uiPriority w:val="39"/>
    <w:unhideWhenUsed/>
    <w:rsid w:val="00392EC1"/>
    <w:pPr>
      <w:tabs>
        <w:tab w:val="left" w:pos="660"/>
        <w:tab w:val="right" w:leader="dot" w:pos="9628"/>
      </w:tabs>
      <w:spacing w:after="100" w:line="259" w:lineRule="auto"/>
      <w:ind w:left="220"/>
    </w:pPr>
    <w:rPr>
      <w:rFonts w:eastAsia="SimSun"/>
      <w:noProof/>
      <w:sz w:val="24"/>
      <w:szCs w:val="24"/>
      <w:lang w:val="ro-RO" w:eastAsia="en-US"/>
    </w:rPr>
  </w:style>
  <w:style w:type="paragraph" w:styleId="TOC1">
    <w:name w:val="toc 1"/>
    <w:basedOn w:val="Normal"/>
    <w:next w:val="Normal"/>
    <w:autoRedefine/>
    <w:uiPriority w:val="39"/>
    <w:unhideWhenUsed/>
    <w:rsid w:val="00E956D0"/>
    <w:pPr>
      <w:tabs>
        <w:tab w:val="right" w:leader="dot" w:pos="9638"/>
      </w:tabs>
      <w:spacing w:after="100" w:line="259" w:lineRule="auto"/>
    </w:pPr>
    <w:rPr>
      <w:rFonts w:eastAsia="SimSun"/>
      <w:b/>
      <w:noProof/>
      <w:sz w:val="24"/>
      <w:szCs w:val="24"/>
      <w:lang w:val="en-US" w:eastAsia="en-US"/>
    </w:rPr>
  </w:style>
  <w:style w:type="paragraph" w:styleId="TOC3">
    <w:name w:val="toc 3"/>
    <w:basedOn w:val="Normal"/>
    <w:next w:val="Normal"/>
    <w:autoRedefine/>
    <w:uiPriority w:val="39"/>
    <w:unhideWhenUsed/>
    <w:rsid w:val="008E572D"/>
    <w:pPr>
      <w:spacing w:after="100" w:line="259" w:lineRule="auto"/>
      <w:ind w:left="440"/>
    </w:pPr>
    <w:rPr>
      <w:rFonts w:ascii="Calibri" w:eastAsia="SimSun" w:hAnsi="Calibri"/>
      <w:sz w:val="22"/>
      <w:szCs w:val="22"/>
      <w:lang w:val="en-US" w:eastAsia="en-US"/>
    </w:rPr>
  </w:style>
  <w:style w:type="character" w:customStyle="1" w:styleId="SubtitleChar">
    <w:name w:val="Subtitle Char"/>
    <w:link w:val="Subtitle"/>
    <w:rsid w:val="000A354E"/>
    <w:rPr>
      <w:b/>
      <w:sz w:val="32"/>
      <w:lang w:eastAsia="ru-RU"/>
    </w:rPr>
  </w:style>
  <w:style w:type="paragraph" w:styleId="FootnoteText">
    <w:name w:val="footnote text"/>
    <w:basedOn w:val="Normal"/>
    <w:link w:val="FootnoteTextChar"/>
    <w:rsid w:val="006F202F"/>
    <w:pPr>
      <w:jc w:val="both"/>
    </w:pPr>
    <w:rPr>
      <w:lang w:val="en-US" w:eastAsia="en-US"/>
    </w:rPr>
  </w:style>
  <w:style w:type="character" w:customStyle="1" w:styleId="FootnoteTextChar">
    <w:name w:val="Footnote Text Char"/>
    <w:basedOn w:val="DefaultParagraphFont"/>
    <w:link w:val="FootnoteText"/>
    <w:rsid w:val="006F202F"/>
  </w:style>
  <w:style w:type="character" w:styleId="FootnoteReference">
    <w:name w:val="footnote reference"/>
    <w:rsid w:val="006F202F"/>
    <w:rPr>
      <w:vertAlign w:val="superscript"/>
    </w:rPr>
  </w:style>
  <w:style w:type="character" w:styleId="CommentReference">
    <w:name w:val="annotation reference"/>
    <w:uiPriority w:val="99"/>
    <w:rsid w:val="00605E36"/>
    <w:rPr>
      <w:sz w:val="16"/>
      <w:szCs w:val="16"/>
    </w:rPr>
  </w:style>
  <w:style w:type="paragraph" w:styleId="CommentText">
    <w:name w:val="annotation text"/>
    <w:basedOn w:val="Normal"/>
    <w:link w:val="CommentTextChar"/>
    <w:uiPriority w:val="99"/>
    <w:rsid w:val="00605E36"/>
  </w:style>
  <w:style w:type="character" w:customStyle="1" w:styleId="CommentTextChar">
    <w:name w:val="Comment Text Char"/>
    <w:link w:val="CommentText"/>
    <w:uiPriority w:val="99"/>
    <w:rsid w:val="00605E36"/>
    <w:rPr>
      <w:lang w:val="ru-RU" w:eastAsia="ru-RU"/>
    </w:rPr>
  </w:style>
  <w:style w:type="paragraph" w:styleId="CommentSubject">
    <w:name w:val="annotation subject"/>
    <w:basedOn w:val="CommentText"/>
    <w:next w:val="CommentText"/>
    <w:link w:val="CommentSubjectChar"/>
    <w:rsid w:val="00826165"/>
    <w:rPr>
      <w:b/>
      <w:bCs/>
    </w:rPr>
  </w:style>
  <w:style w:type="character" w:customStyle="1" w:styleId="CommentSubjectChar">
    <w:name w:val="Comment Subject Char"/>
    <w:link w:val="CommentSubject"/>
    <w:rsid w:val="00826165"/>
    <w:rPr>
      <w:b/>
      <w:bCs/>
      <w:lang w:val="ru-RU" w:eastAsia="ru-RU"/>
    </w:rPr>
  </w:style>
  <w:style w:type="paragraph" w:customStyle="1" w:styleId="Default">
    <w:name w:val="Default"/>
    <w:rsid w:val="001E6454"/>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233EB6"/>
    <w:pPr>
      <w:suppressAutoHyphens/>
      <w:autoSpaceDN w:val="0"/>
      <w:spacing w:after="200" w:line="276" w:lineRule="auto"/>
    </w:pPr>
    <w:rPr>
      <w:rFonts w:ascii="Calibri" w:eastAsia="Calibri" w:hAnsi="Calibri" w:cs="Calibri"/>
      <w:kern w:val="3"/>
      <w:sz w:val="22"/>
      <w:szCs w:val="22"/>
      <w:lang w:val="en-US" w:eastAsia="en-US"/>
    </w:rPr>
  </w:style>
  <w:style w:type="character" w:customStyle="1" w:styleId="apple-converted-space">
    <w:name w:val="apple-converted-space"/>
    <w:rsid w:val="005D39C8"/>
  </w:style>
  <w:style w:type="paragraph" w:customStyle="1" w:styleId="Style3">
    <w:name w:val="Style3"/>
    <w:basedOn w:val="Heading3"/>
    <w:link w:val="Style3Char"/>
    <w:qFormat/>
    <w:rsid w:val="000836F2"/>
    <w:pPr>
      <w:numPr>
        <w:numId w:val="0"/>
      </w:numPr>
      <w:spacing w:before="100" w:beforeAutospacing="1"/>
      <w:ind w:left="1338" w:hanging="870"/>
    </w:pPr>
    <w:rPr>
      <w:lang w:val="en-US"/>
    </w:rPr>
  </w:style>
  <w:style w:type="character" w:customStyle="1" w:styleId="Style3Char">
    <w:name w:val="Style3 Char"/>
    <w:link w:val="Style3"/>
    <w:rsid w:val="000836F2"/>
    <w:rPr>
      <w:b/>
      <w:sz w:val="24"/>
      <w:szCs w:val="24"/>
      <w:lang w:eastAsia="ru-RU"/>
    </w:rPr>
  </w:style>
  <w:style w:type="paragraph" w:styleId="TOC4">
    <w:name w:val="toc 4"/>
    <w:basedOn w:val="Normal"/>
    <w:next w:val="Normal"/>
    <w:autoRedefine/>
    <w:uiPriority w:val="39"/>
    <w:unhideWhenUsed/>
    <w:rsid w:val="003E2A92"/>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3E2A92"/>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3E2A92"/>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A92"/>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A92"/>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3E2A92"/>
    <w:pPr>
      <w:spacing w:after="100" w:line="276" w:lineRule="auto"/>
      <w:ind w:left="1760"/>
    </w:pPr>
    <w:rPr>
      <w:rFonts w:ascii="Calibri" w:hAnsi="Calibri"/>
      <w:sz w:val="22"/>
      <w:szCs w:val="22"/>
      <w:lang w:val="en-US" w:eastAsia="en-US"/>
    </w:rPr>
  </w:style>
  <w:style w:type="character" w:customStyle="1" w:styleId="notranslate">
    <w:name w:val="notranslate"/>
    <w:basedOn w:val="DefaultParagraphFont"/>
    <w:rsid w:val="00506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5F"/>
    <w:rPr>
      <w:lang w:val="ru-RU" w:eastAsia="ru-RU"/>
    </w:rPr>
  </w:style>
  <w:style w:type="paragraph" w:styleId="Heading1">
    <w:name w:val="heading 1"/>
    <w:basedOn w:val="BodyText"/>
    <w:next w:val="Normal"/>
    <w:qFormat/>
    <w:rsid w:val="002F4490"/>
    <w:pPr>
      <w:jc w:val="center"/>
      <w:outlineLvl w:val="0"/>
    </w:pPr>
    <w:rPr>
      <w:rFonts w:ascii="Times New Roman" w:hAnsi="Times New Roman"/>
      <w:b/>
      <w:sz w:val="32"/>
      <w:szCs w:val="32"/>
    </w:rPr>
  </w:style>
  <w:style w:type="paragraph" w:styleId="Heading2">
    <w:name w:val="heading 2"/>
    <w:basedOn w:val="Normal"/>
    <w:next w:val="Normal"/>
    <w:link w:val="Heading2Char"/>
    <w:qFormat/>
    <w:rsid w:val="002F4490"/>
    <w:pPr>
      <w:numPr>
        <w:numId w:val="13"/>
      </w:numPr>
      <w:tabs>
        <w:tab w:val="left" w:pos="567"/>
      </w:tabs>
      <w:jc w:val="center"/>
      <w:outlineLvl w:val="1"/>
    </w:pPr>
    <w:rPr>
      <w:b/>
      <w:sz w:val="28"/>
      <w:szCs w:val="28"/>
      <w:lang w:val="ro-RO"/>
    </w:rPr>
  </w:style>
  <w:style w:type="paragraph" w:styleId="Heading3">
    <w:name w:val="heading 3"/>
    <w:basedOn w:val="Heading2"/>
    <w:next w:val="Normal"/>
    <w:qFormat/>
    <w:rsid w:val="002F4490"/>
    <w:pPr>
      <w:numPr>
        <w:numId w:val="1"/>
      </w:numPr>
      <w:tabs>
        <w:tab w:val="clear" w:pos="567"/>
        <w:tab w:val="left" w:pos="360"/>
      </w:tabs>
      <w:spacing w:after="120"/>
      <w:jc w:val="left"/>
      <w:outlineLvl w:val="2"/>
    </w:pPr>
    <w:rPr>
      <w:sz w:val="24"/>
      <w:szCs w:val="24"/>
    </w:rPr>
  </w:style>
  <w:style w:type="paragraph" w:styleId="Heading4">
    <w:name w:val="heading 4"/>
    <w:aliases w:val=" Sub-Clause Sub-paragraph"/>
    <w:basedOn w:val="Normal"/>
    <w:next w:val="Normal"/>
    <w:link w:val="Heading4Char"/>
    <w:qFormat/>
    <w:rsid w:val="008F275F"/>
    <w:pPr>
      <w:keepNext/>
      <w:outlineLvl w:val="3"/>
    </w:pPr>
    <w:rPr>
      <w:rFonts w:ascii="Baltica RR" w:hAnsi="Baltica RR"/>
      <w:b/>
      <w:sz w:val="24"/>
      <w:lang w:val="ro-RO"/>
    </w:rPr>
  </w:style>
  <w:style w:type="paragraph" w:styleId="Heading5">
    <w:name w:val="heading 5"/>
    <w:basedOn w:val="Normal"/>
    <w:next w:val="Normal"/>
    <w:qFormat/>
    <w:rsid w:val="008F275F"/>
    <w:pPr>
      <w:keepNext/>
      <w:ind w:firstLine="6804"/>
      <w:outlineLvl w:val="4"/>
    </w:pPr>
    <w:rPr>
      <w:sz w:val="28"/>
      <w:lang w:val="ro-RO"/>
    </w:rPr>
  </w:style>
  <w:style w:type="paragraph" w:styleId="Heading8">
    <w:name w:val="heading 8"/>
    <w:basedOn w:val="Normal"/>
    <w:next w:val="Normal"/>
    <w:link w:val="Heading8Char"/>
    <w:semiHidden/>
    <w:unhideWhenUsed/>
    <w:qFormat/>
    <w:rsid w:val="006D3D9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32A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275F"/>
    <w:rPr>
      <w:rFonts w:ascii="Baltica RR" w:hAnsi="Baltica RR"/>
      <w:sz w:val="24"/>
      <w:lang w:val="ro-RO"/>
    </w:rPr>
  </w:style>
  <w:style w:type="paragraph" w:styleId="Header">
    <w:name w:val="header"/>
    <w:basedOn w:val="Normal"/>
    <w:rsid w:val="008F275F"/>
    <w:pPr>
      <w:tabs>
        <w:tab w:val="center" w:pos="4703"/>
        <w:tab w:val="right" w:pos="9406"/>
      </w:tabs>
    </w:pPr>
  </w:style>
  <w:style w:type="paragraph" w:styleId="Subtitle">
    <w:name w:val="Subtitle"/>
    <w:basedOn w:val="Normal"/>
    <w:link w:val="SubtitleChar"/>
    <w:qFormat/>
    <w:rsid w:val="008F275F"/>
    <w:pPr>
      <w:jc w:val="center"/>
    </w:pPr>
    <w:rPr>
      <w:b/>
      <w:sz w:val="32"/>
      <w:lang w:val="en-US"/>
    </w:rPr>
  </w:style>
  <w:style w:type="paragraph" w:styleId="BodyTextIndent">
    <w:name w:val="Body Text Indent"/>
    <w:basedOn w:val="Normal"/>
    <w:rsid w:val="008F275F"/>
    <w:pPr>
      <w:ind w:firstLine="720"/>
      <w:jc w:val="both"/>
    </w:pPr>
    <w:rPr>
      <w:lang w:val="ro-RO"/>
    </w:rPr>
  </w:style>
  <w:style w:type="paragraph" w:styleId="BodyTextIndent2">
    <w:name w:val="Body Text Indent 2"/>
    <w:basedOn w:val="Normal"/>
    <w:rsid w:val="008F275F"/>
    <w:pPr>
      <w:ind w:firstLine="567"/>
    </w:pPr>
    <w:rPr>
      <w:rFonts w:ascii="Baltica RR" w:hAnsi="Baltica RR"/>
      <w:sz w:val="24"/>
      <w:lang w:val="ro-RO"/>
    </w:rPr>
  </w:style>
  <w:style w:type="paragraph" w:styleId="BodyText2">
    <w:name w:val="Body Text 2"/>
    <w:basedOn w:val="Normal"/>
    <w:rsid w:val="008F275F"/>
    <w:pPr>
      <w:tabs>
        <w:tab w:val="left" w:pos="426"/>
      </w:tabs>
      <w:jc w:val="both"/>
    </w:pPr>
    <w:rPr>
      <w:rFonts w:ascii="Baltica RR" w:hAnsi="Baltica RR"/>
      <w:sz w:val="24"/>
      <w:lang w:val="ro-RO"/>
    </w:rPr>
  </w:style>
  <w:style w:type="paragraph" w:styleId="BalloonText">
    <w:name w:val="Balloon Text"/>
    <w:basedOn w:val="Normal"/>
    <w:semiHidden/>
    <w:rsid w:val="008F275F"/>
    <w:rPr>
      <w:rFonts w:ascii="Tahoma" w:hAnsi="Tahoma" w:cs="Tahoma"/>
      <w:sz w:val="16"/>
      <w:szCs w:val="16"/>
    </w:rPr>
  </w:style>
  <w:style w:type="paragraph" w:styleId="Footer">
    <w:name w:val="footer"/>
    <w:basedOn w:val="Normal"/>
    <w:link w:val="FooterChar"/>
    <w:rsid w:val="00FF5DF5"/>
    <w:pPr>
      <w:tabs>
        <w:tab w:val="center" w:pos="4677"/>
        <w:tab w:val="right" w:pos="9355"/>
      </w:tabs>
    </w:pPr>
  </w:style>
  <w:style w:type="character" w:customStyle="1" w:styleId="FooterChar">
    <w:name w:val="Footer Char"/>
    <w:basedOn w:val="DefaultParagraphFont"/>
    <w:link w:val="Footer"/>
    <w:rsid w:val="00FF5DF5"/>
  </w:style>
  <w:style w:type="paragraph" w:styleId="ListParagraph">
    <w:name w:val="List Paragraph"/>
    <w:basedOn w:val="Normal"/>
    <w:uiPriority w:val="34"/>
    <w:qFormat/>
    <w:rsid w:val="005B29C4"/>
    <w:pPr>
      <w:ind w:left="708"/>
    </w:pPr>
  </w:style>
  <w:style w:type="table" w:styleId="TableGrid">
    <w:name w:val="Table Grid"/>
    <w:basedOn w:val="TableNormal"/>
    <w:rsid w:val="000A4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71D31"/>
    <w:pPr>
      <w:ind w:firstLine="567"/>
      <w:jc w:val="both"/>
    </w:pPr>
    <w:rPr>
      <w:sz w:val="24"/>
      <w:szCs w:val="24"/>
    </w:rPr>
  </w:style>
  <w:style w:type="paragraph" w:customStyle="1" w:styleId="cn">
    <w:name w:val="cn"/>
    <w:basedOn w:val="Normal"/>
    <w:rsid w:val="00171D31"/>
    <w:pPr>
      <w:jc w:val="center"/>
    </w:pPr>
    <w:rPr>
      <w:sz w:val="24"/>
      <w:szCs w:val="24"/>
    </w:rPr>
  </w:style>
  <w:style w:type="paragraph" w:customStyle="1" w:styleId="cb">
    <w:name w:val="cb"/>
    <w:basedOn w:val="Normal"/>
    <w:rsid w:val="00860DF5"/>
    <w:pPr>
      <w:jc w:val="center"/>
    </w:pPr>
    <w:rPr>
      <w:b/>
      <w:bCs/>
      <w:sz w:val="24"/>
      <w:szCs w:val="24"/>
    </w:rPr>
  </w:style>
  <w:style w:type="paragraph" w:styleId="BodyTextIndent3">
    <w:name w:val="Body Text Indent 3"/>
    <w:basedOn w:val="Normal"/>
    <w:link w:val="BodyTextIndent3Char"/>
    <w:rsid w:val="001E0251"/>
    <w:pPr>
      <w:spacing w:after="120"/>
      <w:ind w:left="283"/>
    </w:pPr>
    <w:rPr>
      <w:sz w:val="16"/>
      <w:szCs w:val="16"/>
    </w:rPr>
  </w:style>
  <w:style w:type="character" w:customStyle="1" w:styleId="BodyTextIndent3Char">
    <w:name w:val="Body Text Indent 3 Char"/>
    <w:link w:val="BodyTextIndent3"/>
    <w:rsid w:val="001E0251"/>
    <w:rPr>
      <w:sz w:val="16"/>
      <w:szCs w:val="16"/>
    </w:rPr>
  </w:style>
  <w:style w:type="character" w:customStyle="1" w:styleId="Heading8Char">
    <w:name w:val="Heading 8 Char"/>
    <w:link w:val="Heading8"/>
    <w:semiHidden/>
    <w:rsid w:val="006D3D97"/>
    <w:rPr>
      <w:rFonts w:ascii="Calibri" w:eastAsia="Times New Roman" w:hAnsi="Calibri" w:cs="Times New Roman"/>
      <w:i/>
      <w:iCs/>
      <w:sz w:val="24"/>
      <w:szCs w:val="24"/>
    </w:rPr>
  </w:style>
  <w:style w:type="character" w:styleId="Hyperlink">
    <w:name w:val="Hyperlink"/>
    <w:uiPriority w:val="99"/>
    <w:rsid w:val="00A86B08"/>
    <w:rPr>
      <w:color w:val="0000FF"/>
      <w:u w:val="single"/>
    </w:rPr>
  </w:style>
  <w:style w:type="character" w:customStyle="1" w:styleId="BodyTextChar">
    <w:name w:val="Body Text Char"/>
    <w:link w:val="BodyText"/>
    <w:rsid w:val="00DC3067"/>
    <w:rPr>
      <w:rFonts w:ascii="Baltica RR" w:hAnsi="Baltica RR"/>
      <w:sz w:val="24"/>
      <w:lang w:val="ro-RO"/>
    </w:rPr>
  </w:style>
  <w:style w:type="paragraph" w:customStyle="1" w:styleId="cp">
    <w:name w:val="cp"/>
    <w:basedOn w:val="Normal"/>
    <w:rsid w:val="00E45C91"/>
    <w:pPr>
      <w:jc w:val="center"/>
    </w:pPr>
    <w:rPr>
      <w:b/>
      <w:bCs/>
      <w:sz w:val="24"/>
      <w:szCs w:val="24"/>
      <w:lang w:val="ro-RO"/>
    </w:rPr>
  </w:style>
  <w:style w:type="paragraph" w:customStyle="1" w:styleId="rg">
    <w:name w:val="rg"/>
    <w:basedOn w:val="Normal"/>
    <w:rsid w:val="00546D40"/>
    <w:pPr>
      <w:jc w:val="right"/>
    </w:pPr>
    <w:rPr>
      <w:sz w:val="24"/>
      <w:szCs w:val="24"/>
    </w:rPr>
  </w:style>
  <w:style w:type="character" w:customStyle="1" w:styleId="Heading9Char">
    <w:name w:val="Heading 9 Char"/>
    <w:link w:val="Heading9"/>
    <w:semiHidden/>
    <w:rsid w:val="00A32A56"/>
    <w:rPr>
      <w:rFonts w:ascii="Cambria" w:eastAsia="Times New Roman" w:hAnsi="Cambria" w:cs="Times New Roman"/>
      <w:sz w:val="22"/>
      <w:szCs w:val="22"/>
    </w:rPr>
  </w:style>
  <w:style w:type="character" w:customStyle="1" w:styleId="Heading2Char">
    <w:name w:val="Heading 2 Char"/>
    <w:link w:val="Heading2"/>
    <w:rsid w:val="002F4490"/>
    <w:rPr>
      <w:b/>
      <w:sz w:val="28"/>
      <w:szCs w:val="28"/>
      <w:lang w:val="ro-RO" w:eastAsia="ru-RU"/>
    </w:rPr>
  </w:style>
  <w:style w:type="paragraph" w:customStyle="1" w:styleId="Listparagraf1">
    <w:name w:val="Listă paragraf1"/>
    <w:basedOn w:val="Normal"/>
    <w:qFormat/>
    <w:rsid w:val="008C7AD4"/>
    <w:pPr>
      <w:ind w:left="708"/>
    </w:pPr>
    <w:rPr>
      <w:sz w:val="24"/>
      <w:szCs w:val="24"/>
      <w:lang w:val="ro-RO"/>
    </w:rPr>
  </w:style>
  <w:style w:type="paragraph" w:customStyle="1" w:styleId="Sub-ClauseText">
    <w:name w:val="Sub-Clause Text"/>
    <w:basedOn w:val="Normal"/>
    <w:rsid w:val="00F44EDB"/>
    <w:pPr>
      <w:spacing w:before="120" w:after="120"/>
      <w:jc w:val="both"/>
    </w:pPr>
    <w:rPr>
      <w:spacing w:val="-4"/>
      <w:sz w:val="24"/>
      <w:lang w:val="en-US" w:eastAsia="en-US"/>
    </w:rPr>
  </w:style>
  <w:style w:type="character" w:customStyle="1" w:styleId="Heading4Char">
    <w:name w:val="Heading 4 Char"/>
    <w:aliases w:val=" Sub-Clause Sub-paragraph Char"/>
    <w:link w:val="Heading4"/>
    <w:rsid w:val="00931308"/>
    <w:rPr>
      <w:rFonts w:ascii="Baltica RR" w:hAnsi="Baltica RR"/>
      <w:b/>
      <w:sz w:val="24"/>
      <w:lang w:val="ro-RO" w:eastAsia="ru-RU"/>
    </w:rPr>
  </w:style>
  <w:style w:type="paragraph" w:customStyle="1" w:styleId="i">
    <w:name w:val="(i)"/>
    <w:basedOn w:val="Normal"/>
    <w:rsid w:val="004B2235"/>
    <w:pPr>
      <w:suppressAutoHyphens/>
      <w:jc w:val="both"/>
    </w:pPr>
    <w:rPr>
      <w:rFonts w:ascii="Tms Rmn" w:hAnsi="Tms Rmn"/>
      <w:sz w:val="24"/>
      <w:lang w:val="en-US" w:eastAsia="en-US"/>
    </w:rPr>
  </w:style>
  <w:style w:type="paragraph" w:customStyle="1" w:styleId="ListParagraph1">
    <w:name w:val="List Paragraph1"/>
    <w:basedOn w:val="Normal"/>
    <w:qFormat/>
    <w:rsid w:val="004B2235"/>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rsid w:val="008928F5"/>
    <w:pPr>
      <w:spacing w:after="240"/>
    </w:pPr>
    <w:rPr>
      <w:sz w:val="24"/>
      <w:lang w:val="en-US" w:eastAsia="en-US"/>
    </w:rPr>
  </w:style>
  <w:style w:type="paragraph" w:styleId="TOCHeading">
    <w:name w:val="TOC Heading"/>
    <w:basedOn w:val="Heading1"/>
    <w:next w:val="Normal"/>
    <w:uiPriority w:val="39"/>
    <w:unhideWhenUsed/>
    <w:qFormat/>
    <w:rsid w:val="008E572D"/>
    <w:pPr>
      <w:keepNext/>
      <w:keepLines/>
      <w:spacing w:before="240" w:line="259" w:lineRule="auto"/>
      <w:jc w:val="left"/>
      <w:outlineLvl w:val="9"/>
    </w:pPr>
    <w:rPr>
      <w:rFonts w:ascii="Calibri Light" w:eastAsia="SimSun" w:hAnsi="Calibri Light"/>
      <w:b w:val="0"/>
      <w:color w:val="2E74B5"/>
      <w:lang w:val="en-US" w:eastAsia="en-US"/>
    </w:rPr>
  </w:style>
  <w:style w:type="paragraph" w:styleId="TOC2">
    <w:name w:val="toc 2"/>
    <w:basedOn w:val="Normal"/>
    <w:next w:val="Normal"/>
    <w:autoRedefine/>
    <w:uiPriority w:val="39"/>
    <w:unhideWhenUsed/>
    <w:rsid w:val="00392EC1"/>
    <w:pPr>
      <w:tabs>
        <w:tab w:val="left" w:pos="660"/>
        <w:tab w:val="right" w:leader="dot" w:pos="9628"/>
      </w:tabs>
      <w:spacing w:after="100" w:line="259" w:lineRule="auto"/>
      <w:ind w:left="220"/>
    </w:pPr>
    <w:rPr>
      <w:rFonts w:eastAsia="SimSun"/>
      <w:noProof/>
      <w:sz w:val="24"/>
      <w:szCs w:val="24"/>
      <w:lang w:val="ro-RO" w:eastAsia="en-US"/>
    </w:rPr>
  </w:style>
  <w:style w:type="paragraph" w:styleId="TOC1">
    <w:name w:val="toc 1"/>
    <w:basedOn w:val="Normal"/>
    <w:next w:val="Normal"/>
    <w:autoRedefine/>
    <w:uiPriority w:val="39"/>
    <w:unhideWhenUsed/>
    <w:rsid w:val="00E956D0"/>
    <w:pPr>
      <w:tabs>
        <w:tab w:val="right" w:leader="dot" w:pos="9638"/>
      </w:tabs>
      <w:spacing w:after="100" w:line="259" w:lineRule="auto"/>
    </w:pPr>
    <w:rPr>
      <w:rFonts w:eastAsia="SimSun"/>
      <w:b/>
      <w:noProof/>
      <w:sz w:val="24"/>
      <w:szCs w:val="24"/>
      <w:lang w:val="en-US" w:eastAsia="en-US"/>
    </w:rPr>
  </w:style>
  <w:style w:type="paragraph" w:styleId="TOC3">
    <w:name w:val="toc 3"/>
    <w:basedOn w:val="Normal"/>
    <w:next w:val="Normal"/>
    <w:autoRedefine/>
    <w:uiPriority w:val="39"/>
    <w:unhideWhenUsed/>
    <w:rsid w:val="008E572D"/>
    <w:pPr>
      <w:spacing w:after="100" w:line="259" w:lineRule="auto"/>
      <w:ind w:left="440"/>
    </w:pPr>
    <w:rPr>
      <w:rFonts w:ascii="Calibri" w:eastAsia="SimSun" w:hAnsi="Calibri"/>
      <w:sz w:val="22"/>
      <w:szCs w:val="22"/>
      <w:lang w:val="en-US" w:eastAsia="en-US"/>
    </w:rPr>
  </w:style>
  <w:style w:type="character" w:customStyle="1" w:styleId="SubtitleChar">
    <w:name w:val="Subtitle Char"/>
    <w:link w:val="Subtitle"/>
    <w:rsid w:val="000A354E"/>
    <w:rPr>
      <w:b/>
      <w:sz w:val="32"/>
      <w:lang w:eastAsia="ru-RU"/>
    </w:rPr>
  </w:style>
  <w:style w:type="paragraph" w:styleId="FootnoteText">
    <w:name w:val="footnote text"/>
    <w:basedOn w:val="Normal"/>
    <w:link w:val="FootnoteTextChar"/>
    <w:rsid w:val="006F202F"/>
    <w:pPr>
      <w:jc w:val="both"/>
    </w:pPr>
    <w:rPr>
      <w:lang w:val="en-US" w:eastAsia="en-US"/>
    </w:rPr>
  </w:style>
  <w:style w:type="character" w:customStyle="1" w:styleId="FootnoteTextChar">
    <w:name w:val="Footnote Text Char"/>
    <w:basedOn w:val="DefaultParagraphFont"/>
    <w:link w:val="FootnoteText"/>
    <w:rsid w:val="006F202F"/>
  </w:style>
  <w:style w:type="character" w:styleId="FootnoteReference">
    <w:name w:val="footnote reference"/>
    <w:rsid w:val="006F202F"/>
    <w:rPr>
      <w:vertAlign w:val="superscript"/>
    </w:rPr>
  </w:style>
  <w:style w:type="character" w:styleId="CommentReference">
    <w:name w:val="annotation reference"/>
    <w:uiPriority w:val="99"/>
    <w:rsid w:val="00605E36"/>
    <w:rPr>
      <w:sz w:val="16"/>
      <w:szCs w:val="16"/>
    </w:rPr>
  </w:style>
  <w:style w:type="paragraph" w:styleId="CommentText">
    <w:name w:val="annotation text"/>
    <w:basedOn w:val="Normal"/>
    <w:link w:val="CommentTextChar"/>
    <w:uiPriority w:val="99"/>
    <w:rsid w:val="00605E36"/>
  </w:style>
  <w:style w:type="character" w:customStyle="1" w:styleId="CommentTextChar">
    <w:name w:val="Comment Text Char"/>
    <w:link w:val="CommentText"/>
    <w:uiPriority w:val="99"/>
    <w:rsid w:val="00605E36"/>
    <w:rPr>
      <w:lang w:val="ru-RU" w:eastAsia="ru-RU"/>
    </w:rPr>
  </w:style>
  <w:style w:type="paragraph" w:styleId="CommentSubject">
    <w:name w:val="annotation subject"/>
    <w:basedOn w:val="CommentText"/>
    <w:next w:val="CommentText"/>
    <w:link w:val="CommentSubjectChar"/>
    <w:rsid w:val="00826165"/>
    <w:rPr>
      <w:b/>
      <w:bCs/>
    </w:rPr>
  </w:style>
  <w:style w:type="character" w:customStyle="1" w:styleId="CommentSubjectChar">
    <w:name w:val="Comment Subject Char"/>
    <w:link w:val="CommentSubject"/>
    <w:rsid w:val="00826165"/>
    <w:rPr>
      <w:b/>
      <w:bCs/>
      <w:lang w:val="ru-RU" w:eastAsia="ru-RU"/>
    </w:rPr>
  </w:style>
  <w:style w:type="paragraph" w:customStyle="1" w:styleId="Default">
    <w:name w:val="Default"/>
    <w:rsid w:val="001E6454"/>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233EB6"/>
    <w:pPr>
      <w:suppressAutoHyphens/>
      <w:autoSpaceDN w:val="0"/>
      <w:spacing w:after="200" w:line="276" w:lineRule="auto"/>
    </w:pPr>
    <w:rPr>
      <w:rFonts w:ascii="Calibri" w:eastAsia="Calibri" w:hAnsi="Calibri" w:cs="Calibri"/>
      <w:kern w:val="3"/>
      <w:sz w:val="22"/>
      <w:szCs w:val="22"/>
      <w:lang w:val="en-US" w:eastAsia="en-US"/>
    </w:rPr>
  </w:style>
  <w:style w:type="character" w:customStyle="1" w:styleId="apple-converted-space">
    <w:name w:val="apple-converted-space"/>
    <w:rsid w:val="005D39C8"/>
  </w:style>
  <w:style w:type="paragraph" w:customStyle="1" w:styleId="Style3">
    <w:name w:val="Style3"/>
    <w:basedOn w:val="Heading3"/>
    <w:link w:val="Style3Char"/>
    <w:qFormat/>
    <w:rsid w:val="000836F2"/>
    <w:pPr>
      <w:numPr>
        <w:numId w:val="0"/>
      </w:numPr>
      <w:spacing w:before="100" w:beforeAutospacing="1"/>
      <w:ind w:left="1338" w:hanging="870"/>
    </w:pPr>
    <w:rPr>
      <w:lang w:val="en-US"/>
    </w:rPr>
  </w:style>
  <w:style w:type="character" w:customStyle="1" w:styleId="Style3Char">
    <w:name w:val="Style3 Char"/>
    <w:link w:val="Style3"/>
    <w:rsid w:val="000836F2"/>
    <w:rPr>
      <w:b/>
      <w:sz w:val="24"/>
      <w:szCs w:val="24"/>
      <w:lang w:eastAsia="ru-RU"/>
    </w:rPr>
  </w:style>
  <w:style w:type="paragraph" w:styleId="TOC4">
    <w:name w:val="toc 4"/>
    <w:basedOn w:val="Normal"/>
    <w:next w:val="Normal"/>
    <w:autoRedefine/>
    <w:uiPriority w:val="39"/>
    <w:unhideWhenUsed/>
    <w:rsid w:val="003E2A92"/>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3E2A92"/>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3E2A92"/>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A92"/>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A92"/>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3E2A92"/>
    <w:pPr>
      <w:spacing w:after="100" w:line="276" w:lineRule="auto"/>
      <w:ind w:left="1760"/>
    </w:pPr>
    <w:rPr>
      <w:rFonts w:ascii="Calibri" w:hAnsi="Calibri"/>
      <w:sz w:val="22"/>
      <w:szCs w:val="22"/>
      <w:lang w:val="en-US" w:eastAsia="en-US"/>
    </w:rPr>
  </w:style>
  <w:style w:type="character" w:customStyle="1" w:styleId="notranslate">
    <w:name w:val="notranslate"/>
    <w:basedOn w:val="DefaultParagraphFont"/>
    <w:rsid w:val="0050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4558">
      <w:bodyDiv w:val="1"/>
      <w:marLeft w:val="0"/>
      <w:marRight w:val="0"/>
      <w:marTop w:val="0"/>
      <w:marBottom w:val="0"/>
      <w:divBdr>
        <w:top w:val="none" w:sz="0" w:space="0" w:color="auto"/>
        <w:left w:val="none" w:sz="0" w:space="0" w:color="auto"/>
        <w:bottom w:val="none" w:sz="0" w:space="0" w:color="auto"/>
        <w:right w:val="none" w:sz="0" w:space="0" w:color="auto"/>
      </w:divBdr>
      <w:divsChild>
        <w:div w:id="16318612">
          <w:marLeft w:val="0"/>
          <w:marRight w:val="0"/>
          <w:marTop w:val="0"/>
          <w:marBottom w:val="0"/>
          <w:divBdr>
            <w:top w:val="none" w:sz="0" w:space="0" w:color="auto"/>
            <w:left w:val="none" w:sz="0" w:space="0" w:color="auto"/>
            <w:bottom w:val="none" w:sz="0" w:space="0" w:color="auto"/>
            <w:right w:val="none" w:sz="0" w:space="0" w:color="auto"/>
          </w:divBdr>
        </w:div>
        <w:div w:id="910307912">
          <w:marLeft w:val="0"/>
          <w:marRight w:val="0"/>
          <w:marTop w:val="0"/>
          <w:marBottom w:val="0"/>
          <w:divBdr>
            <w:top w:val="none" w:sz="0" w:space="0" w:color="auto"/>
            <w:left w:val="none" w:sz="0" w:space="0" w:color="auto"/>
            <w:bottom w:val="none" w:sz="0" w:space="0" w:color="auto"/>
            <w:right w:val="none" w:sz="0" w:space="0" w:color="auto"/>
          </w:divBdr>
        </w:div>
        <w:div w:id="355078886">
          <w:marLeft w:val="0"/>
          <w:marRight w:val="0"/>
          <w:marTop w:val="0"/>
          <w:marBottom w:val="0"/>
          <w:divBdr>
            <w:top w:val="none" w:sz="0" w:space="0" w:color="auto"/>
            <w:left w:val="none" w:sz="0" w:space="0" w:color="auto"/>
            <w:bottom w:val="none" w:sz="0" w:space="0" w:color="auto"/>
            <w:right w:val="none" w:sz="0" w:space="0" w:color="auto"/>
          </w:divBdr>
        </w:div>
        <w:div w:id="366374887">
          <w:marLeft w:val="0"/>
          <w:marRight w:val="0"/>
          <w:marTop w:val="0"/>
          <w:marBottom w:val="0"/>
          <w:divBdr>
            <w:top w:val="none" w:sz="0" w:space="0" w:color="auto"/>
            <w:left w:val="none" w:sz="0" w:space="0" w:color="auto"/>
            <w:bottom w:val="none" w:sz="0" w:space="0" w:color="auto"/>
            <w:right w:val="none" w:sz="0" w:space="0" w:color="auto"/>
          </w:divBdr>
        </w:div>
        <w:div w:id="749809796">
          <w:marLeft w:val="0"/>
          <w:marRight w:val="0"/>
          <w:marTop w:val="0"/>
          <w:marBottom w:val="0"/>
          <w:divBdr>
            <w:top w:val="none" w:sz="0" w:space="0" w:color="auto"/>
            <w:left w:val="none" w:sz="0" w:space="0" w:color="auto"/>
            <w:bottom w:val="none" w:sz="0" w:space="0" w:color="auto"/>
            <w:right w:val="none" w:sz="0" w:space="0" w:color="auto"/>
          </w:divBdr>
        </w:div>
        <w:div w:id="1046879292">
          <w:marLeft w:val="0"/>
          <w:marRight w:val="0"/>
          <w:marTop w:val="0"/>
          <w:marBottom w:val="0"/>
          <w:divBdr>
            <w:top w:val="none" w:sz="0" w:space="0" w:color="auto"/>
            <w:left w:val="none" w:sz="0" w:space="0" w:color="auto"/>
            <w:bottom w:val="none" w:sz="0" w:space="0" w:color="auto"/>
            <w:right w:val="none" w:sz="0" w:space="0" w:color="auto"/>
          </w:divBdr>
        </w:div>
        <w:div w:id="1224410570">
          <w:marLeft w:val="0"/>
          <w:marRight w:val="0"/>
          <w:marTop w:val="0"/>
          <w:marBottom w:val="0"/>
          <w:divBdr>
            <w:top w:val="none" w:sz="0" w:space="0" w:color="auto"/>
            <w:left w:val="none" w:sz="0" w:space="0" w:color="auto"/>
            <w:bottom w:val="none" w:sz="0" w:space="0" w:color="auto"/>
            <w:right w:val="none" w:sz="0" w:space="0" w:color="auto"/>
          </w:divBdr>
        </w:div>
        <w:div w:id="633214255">
          <w:marLeft w:val="0"/>
          <w:marRight w:val="0"/>
          <w:marTop w:val="0"/>
          <w:marBottom w:val="0"/>
          <w:divBdr>
            <w:top w:val="none" w:sz="0" w:space="0" w:color="auto"/>
            <w:left w:val="none" w:sz="0" w:space="0" w:color="auto"/>
            <w:bottom w:val="none" w:sz="0" w:space="0" w:color="auto"/>
            <w:right w:val="none" w:sz="0" w:space="0" w:color="auto"/>
          </w:divBdr>
        </w:div>
        <w:div w:id="818116665">
          <w:marLeft w:val="0"/>
          <w:marRight w:val="0"/>
          <w:marTop w:val="0"/>
          <w:marBottom w:val="0"/>
          <w:divBdr>
            <w:top w:val="none" w:sz="0" w:space="0" w:color="auto"/>
            <w:left w:val="none" w:sz="0" w:space="0" w:color="auto"/>
            <w:bottom w:val="none" w:sz="0" w:space="0" w:color="auto"/>
            <w:right w:val="none" w:sz="0" w:space="0" w:color="auto"/>
          </w:divBdr>
        </w:div>
        <w:div w:id="1008140509">
          <w:marLeft w:val="0"/>
          <w:marRight w:val="0"/>
          <w:marTop w:val="0"/>
          <w:marBottom w:val="0"/>
          <w:divBdr>
            <w:top w:val="none" w:sz="0" w:space="0" w:color="auto"/>
            <w:left w:val="none" w:sz="0" w:space="0" w:color="auto"/>
            <w:bottom w:val="none" w:sz="0" w:space="0" w:color="auto"/>
            <w:right w:val="none" w:sz="0" w:space="0" w:color="auto"/>
          </w:divBdr>
        </w:div>
        <w:div w:id="938223975">
          <w:marLeft w:val="0"/>
          <w:marRight w:val="0"/>
          <w:marTop w:val="0"/>
          <w:marBottom w:val="0"/>
          <w:divBdr>
            <w:top w:val="none" w:sz="0" w:space="0" w:color="auto"/>
            <w:left w:val="none" w:sz="0" w:space="0" w:color="auto"/>
            <w:bottom w:val="none" w:sz="0" w:space="0" w:color="auto"/>
            <w:right w:val="none" w:sz="0" w:space="0" w:color="auto"/>
          </w:divBdr>
        </w:div>
        <w:div w:id="1635790296">
          <w:marLeft w:val="0"/>
          <w:marRight w:val="0"/>
          <w:marTop w:val="0"/>
          <w:marBottom w:val="0"/>
          <w:divBdr>
            <w:top w:val="none" w:sz="0" w:space="0" w:color="auto"/>
            <w:left w:val="none" w:sz="0" w:space="0" w:color="auto"/>
            <w:bottom w:val="none" w:sz="0" w:space="0" w:color="auto"/>
            <w:right w:val="none" w:sz="0" w:space="0" w:color="auto"/>
          </w:divBdr>
        </w:div>
        <w:div w:id="1548029578">
          <w:marLeft w:val="0"/>
          <w:marRight w:val="0"/>
          <w:marTop w:val="0"/>
          <w:marBottom w:val="0"/>
          <w:divBdr>
            <w:top w:val="none" w:sz="0" w:space="0" w:color="auto"/>
            <w:left w:val="none" w:sz="0" w:space="0" w:color="auto"/>
            <w:bottom w:val="none" w:sz="0" w:space="0" w:color="auto"/>
            <w:right w:val="none" w:sz="0" w:space="0" w:color="auto"/>
          </w:divBdr>
        </w:div>
        <w:div w:id="1178616744">
          <w:marLeft w:val="0"/>
          <w:marRight w:val="0"/>
          <w:marTop w:val="0"/>
          <w:marBottom w:val="0"/>
          <w:divBdr>
            <w:top w:val="none" w:sz="0" w:space="0" w:color="auto"/>
            <w:left w:val="none" w:sz="0" w:space="0" w:color="auto"/>
            <w:bottom w:val="none" w:sz="0" w:space="0" w:color="auto"/>
            <w:right w:val="none" w:sz="0" w:space="0" w:color="auto"/>
          </w:divBdr>
        </w:div>
        <w:div w:id="392966827">
          <w:marLeft w:val="0"/>
          <w:marRight w:val="0"/>
          <w:marTop w:val="0"/>
          <w:marBottom w:val="0"/>
          <w:divBdr>
            <w:top w:val="none" w:sz="0" w:space="0" w:color="auto"/>
            <w:left w:val="none" w:sz="0" w:space="0" w:color="auto"/>
            <w:bottom w:val="none" w:sz="0" w:space="0" w:color="auto"/>
            <w:right w:val="none" w:sz="0" w:space="0" w:color="auto"/>
          </w:divBdr>
        </w:div>
        <w:div w:id="1818063645">
          <w:marLeft w:val="0"/>
          <w:marRight w:val="0"/>
          <w:marTop w:val="0"/>
          <w:marBottom w:val="0"/>
          <w:divBdr>
            <w:top w:val="none" w:sz="0" w:space="0" w:color="auto"/>
            <w:left w:val="none" w:sz="0" w:space="0" w:color="auto"/>
            <w:bottom w:val="none" w:sz="0" w:space="0" w:color="auto"/>
            <w:right w:val="none" w:sz="0" w:space="0" w:color="auto"/>
          </w:divBdr>
        </w:div>
        <w:div w:id="1184588203">
          <w:marLeft w:val="0"/>
          <w:marRight w:val="0"/>
          <w:marTop w:val="0"/>
          <w:marBottom w:val="0"/>
          <w:divBdr>
            <w:top w:val="none" w:sz="0" w:space="0" w:color="auto"/>
            <w:left w:val="none" w:sz="0" w:space="0" w:color="auto"/>
            <w:bottom w:val="none" w:sz="0" w:space="0" w:color="auto"/>
            <w:right w:val="none" w:sz="0" w:space="0" w:color="auto"/>
          </w:divBdr>
        </w:div>
        <w:div w:id="101610740">
          <w:marLeft w:val="0"/>
          <w:marRight w:val="0"/>
          <w:marTop w:val="0"/>
          <w:marBottom w:val="0"/>
          <w:divBdr>
            <w:top w:val="none" w:sz="0" w:space="0" w:color="auto"/>
            <w:left w:val="none" w:sz="0" w:space="0" w:color="auto"/>
            <w:bottom w:val="none" w:sz="0" w:space="0" w:color="auto"/>
            <w:right w:val="none" w:sz="0" w:space="0" w:color="auto"/>
          </w:divBdr>
        </w:div>
        <w:div w:id="1789933474">
          <w:marLeft w:val="0"/>
          <w:marRight w:val="0"/>
          <w:marTop w:val="0"/>
          <w:marBottom w:val="0"/>
          <w:divBdr>
            <w:top w:val="none" w:sz="0" w:space="0" w:color="auto"/>
            <w:left w:val="none" w:sz="0" w:space="0" w:color="auto"/>
            <w:bottom w:val="none" w:sz="0" w:space="0" w:color="auto"/>
            <w:right w:val="none" w:sz="0" w:space="0" w:color="auto"/>
          </w:divBdr>
        </w:div>
        <w:div w:id="1234122953">
          <w:marLeft w:val="0"/>
          <w:marRight w:val="0"/>
          <w:marTop w:val="0"/>
          <w:marBottom w:val="0"/>
          <w:divBdr>
            <w:top w:val="none" w:sz="0" w:space="0" w:color="auto"/>
            <w:left w:val="none" w:sz="0" w:space="0" w:color="auto"/>
            <w:bottom w:val="none" w:sz="0" w:space="0" w:color="auto"/>
            <w:right w:val="none" w:sz="0" w:space="0" w:color="auto"/>
          </w:divBdr>
        </w:div>
        <w:div w:id="587424468">
          <w:marLeft w:val="0"/>
          <w:marRight w:val="0"/>
          <w:marTop w:val="0"/>
          <w:marBottom w:val="0"/>
          <w:divBdr>
            <w:top w:val="none" w:sz="0" w:space="0" w:color="auto"/>
            <w:left w:val="none" w:sz="0" w:space="0" w:color="auto"/>
            <w:bottom w:val="none" w:sz="0" w:space="0" w:color="auto"/>
            <w:right w:val="none" w:sz="0" w:space="0" w:color="auto"/>
          </w:divBdr>
        </w:div>
        <w:div w:id="2054651133">
          <w:marLeft w:val="0"/>
          <w:marRight w:val="0"/>
          <w:marTop w:val="0"/>
          <w:marBottom w:val="0"/>
          <w:divBdr>
            <w:top w:val="none" w:sz="0" w:space="0" w:color="auto"/>
            <w:left w:val="none" w:sz="0" w:space="0" w:color="auto"/>
            <w:bottom w:val="none" w:sz="0" w:space="0" w:color="auto"/>
            <w:right w:val="none" w:sz="0" w:space="0" w:color="auto"/>
          </w:divBdr>
        </w:div>
        <w:div w:id="313533375">
          <w:marLeft w:val="0"/>
          <w:marRight w:val="0"/>
          <w:marTop w:val="0"/>
          <w:marBottom w:val="0"/>
          <w:divBdr>
            <w:top w:val="none" w:sz="0" w:space="0" w:color="auto"/>
            <w:left w:val="none" w:sz="0" w:space="0" w:color="auto"/>
            <w:bottom w:val="none" w:sz="0" w:space="0" w:color="auto"/>
            <w:right w:val="none" w:sz="0" w:space="0" w:color="auto"/>
          </w:divBdr>
        </w:div>
        <w:div w:id="1960643634">
          <w:marLeft w:val="0"/>
          <w:marRight w:val="0"/>
          <w:marTop w:val="0"/>
          <w:marBottom w:val="0"/>
          <w:divBdr>
            <w:top w:val="none" w:sz="0" w:space="0" w:color="auto"/>
            <w:left w:val="none" w:sz="0" w:space="0" w:color="auto"/>
            <w:bottom w:val="none" w:sz="0" w:space="0" w:color="auto"/>
            <w:right w:val="none" w:sz="0" w:space="0" w:color="auto"/>
          </w:divBdr>
        </w:div>
        <w:div w:id="1761677691">
          <w:marLeft w:val="0"/>
          <w:marRight w:val="0"/>
          <w:marTop w:val="0"/>
          <w:marBottom w:val="0"/>
          <w:divBdr>
            <w:top w:val="none" w:sz="0" w:space="0" w:color="auto"/>
            <w:left w:val="none" w:sz="0" w:space="0" w:color="auto"/>
            <w:bottom w:val="none" w:sz="0" w:space="0" w:color="auto"/>
            <w:right w:val="none" w:sz="0" w:space="0" w:color="auto"/>
          </w:divBdr>
        </w:div>
        <w:div w:id="684408675">
          <w:marLeft w:val="0"/>
          <w:marRight w:val="0"/>
          <w:marTop w:val="0"/>
          <w:marBottom w:val="0"/>
          <w:divBdr>
            <w:top w:val="none" w:sz="0" w:space="0" w:color="auto"/>
            <w:left w:val="none" w:sz="0" w:space="0" w:color="auto"/>
            <w:bottom w:val="none" w:sz="0" w:space="0" w:color="auto"/>
            <w:right w:val="none" w:sz="0" w:space="0" w:color="auto"/>
          </w:divBdr>
        </w:div>
        <w:div w:id="1251236613">
          <w:marLeft w:val="0"/>
          <w:marRight w:val="0"/>
          <w:marTop w:val="0"/>
          <w:marBottom w:val="0"/>
          <w:divBdr>
            <w:top w:val="none" w:sz="0" w:space="0" w:color="auto"/>
            <w:left w:val="none" w:sz="0" w:space="0" w:color="auto"/>
            <w:bottom w:val="none" w:sz="0" w:space="0" w:color="auto"/>
            <w:right w:val="none" w:sz="0" w:space="0" w:color="auto"/>
          </w:divBdr>
        </w:div>
        <w:div w:id="2064910799">
          <w:marLeft w:val="0"/>
          <w:marRight w:val="0"/>
          <w:marTop w:val="0"/>
          <w:marBottom w:val="0"/>
          <w:divBdr>
            <w:top w:val="none" w:sz="0" w:space="0" w:color="auto"/>
            <w:left w:val="none" w:sz="0" w:space="0" w:color="auto"/>
            <w:bottom w:val="none" w:sz="0" w:space="0" w:color="auto"/>
            <w:right w:val="none" w:sz="0" w:space="0" w:color="auto"/>
          </w:divBdr>
        </w:div>
        <w:div w:id="1522281057">
          <w:marLeft w:val="0"/>
          <w:marRight w:val="0"/>
          <w:marTop w:val="0"/>
          <w:marBottom w:val="0"/>
          <w:divBdr>
            <w:top w:val="none" w:sz="0" w:space="0" w:color="auto"/>
            <w:left w:val="none" w:sz="0" w:space="0" w:color="auto"/>
            <w:bottom w:val="none" w:sz="0" w:space="0" w:color="auto"/>
            <w:right w:val="none" w:sz="0" w:space="0" w:color="auto"/>
          </w:divBdr>
        </w:div>
        <w:div w:id="1900287037">
          <w:marLeft w:val="0"/>
          <w:marRight w:val="0"/>
          <w:marTop w:val="0"/>
          <w:marBottom w:val="0"/>
          <w:divBdr>
            <w:top w:val="none" w:sz="0" w:space="0" w:color="auto"/>
            <w:left w:val="none" w:sz="0" w:space="0" w:color="auto"/>
            <w:bottom w:val="none" w:sz="0" w:space="0" w:color="auto"/>
            <w:right w:val="none" w:sz="0" w:space="0" w:color="auto"/>
          </w:divBdr>
        </w:div>
        <w:div w:id="143786598">
          <w:marLeft w:val="0"/>
          <w:marRight w:val="0"/>
          <w:marTop w:val="0"/>
          <w:marBottom w:val="0"/>
          <w:divBdr>
            <w:top w:val="none" w:sz="0" w:space="0" w:color="auto"/>
            <w:left w:val="none" w:sz="0" w:space="0" w:color="auto"/>
            <w:bottom w:val="none" w:sz="0" w:space="0" w:color="auto"/>
            <w:right w:val="none" w:sz="0" w:space="0" w:color="auto"/>
          </w:divBdr>
        </w:div>
        <w:div w:id="2127193521">
          <w:marLeft w:val="0"/>
          <w:marRight w:val="0"/>
          <w:marTop w:val="0"/>
          <w:marBottom w:val="0"/>
          <w:divBdr>
            <w:top w:val="none" w:sz="0" w:space="0" w:color="auto"/>
            <w:left w:val="none" w:sz="0" w:space="0" w:color="auto"/>
            <w:bottom w:val="none" w:sz="0" w:space="0" w:color="auto"/>
            <w:right w:val="none" w:sz="0" w:space="0" w:color="auto"/>
          </w:divBdr>
        </w:div>
        <w:div w:id="1266645479">
          <w:marLeft w:val="0"/>
          <w:marRight w:val="0"/>
          <w:marTop w:val="0"/>
          <w:marBottom w:val="0"/>
          <w:divBdr>
            <w:top w:val="none" w:sz="0" w:space="0" w:color="auto"/>
            <w:left w:val="none" w:sz="0" w:space="0" w:color="auto"/>
            <w:bottom w:val="none" w:sz="0" w:space="0" w:color="auto"/>
            <w:right w:val="none" w:sz="0" w:space="0" w:color="auto"/>
          </w:divBdr>
        </w:div>
        <w:div w:id="1200892316">
          <w:marLeft w:val="0"/>
          <w:marRight w:val="0"/>
          <w:marTop w:val="0"/>
          <w:marBottom w:val="0"/>
          <w:divBdr>
            <w:top w:val="none" w:sz="0" w:space="0" w:color="auto"/>
            <w:left w:val="none" w:sz="0" w:space="0" w:color="auto"/>
            <w:bottom w:val="none" w:sz="0" w:space="0" w:color="auto"/>
            <w:right w:val="none" w:sz="0" w:space="0" w:color="auto"/>
          </w:divBdr>
        </w:div>
        <w:div w:id="1466580261">
          <w:marLeft w:val="0"/>
          <w:marRight w:val="0"/>
          <w:marTop w:val="0"/>
          <w:marBottom w:val="0"/>
          <w:divBdr>
            <w:top w:val="none" w:sz="0" w:space="0" w:color="auto"/>
            <w:left w:val="none" w:sz="0" w:space="0" w:color="auto"/>
            <w:bottom w:val="none" w:sz="0" w:space="0" w:color="auto"/>
            <w:right w:val="none" w:sz="0" w:space="0" w:color="auto"/>
          </w:divBdr>
        </w:div>
        <w:div w:id="1261988314">
          <w:marLeft w:val="0"/>
          <w:marRight w:val="0"/>
          <w:marTop w:val="0"/>
          <w:marBottom w:val="0"/>
          <w:divBdr>
            <w:top w:val="none" w:sz="0" w:space="0" w:color="auto"/>
            <w:left w:val="none" w:sz="0" w:space="0" w:color="auto"/>
            <w:bottom w:val="none" w:sz="0" w:space="0" w:color="auto"/>
            <w:right w:val="none" w:sz="0" w:space="0" w:color="auto"/>
          </w:divBdr>
        </w:div>
        <w:div w:id="2134864548">
          <w:marLeft w:val="0"/>
          <w:marRight w:val="0"/>
          <w:marTop w:val="0"/>
          <w:marBottom w:val="0"/>
          <w:divBdr>
            <w:top w:val="none" w:sz="0" w:space="0" w:color="auto"/>
            <w:left w:val="none" w:sz="0" w:space="0" w:color="auto"/>
            <w:bottom w:val="none" w:sz="0" w:space="0" w:color="auto"/>
            <w:right w:val="none" w:sz="0" w:space="0" w:color="auto"/>
          </w:divBdr>
        </w:div>
        <w:div w:id="957488524">
          <w:marLeft w:val="0"/>
          <w:marRight w:val="0"/>
          <w:marTop w:val="0"/>
          <w:marBottom w:val="0"/>
          <w:divBdr>
            <w:top w:val="none" w:sz="0" w:space="0" w:color="auto"/>
            <w:left w:val="none" w:sz="0" w:space="0" w:color="auto"/>
            <w:bottom w:val="none" w:sz="0" w:space="0" w:color="auto"/>
            <w:right w:val="none" w:sz="0" w:space="0" w:color="auto"/>
          </w:divBdr>
        </w:div>
        <w:div w:id="524488417">
          <w:marLeft w:val="0"/>
          <w:marRight w:val="0"/>
          <w:marTop w:val="0"/>
          <w:marBottom w:val="0"/>
          <w:divBdr>
            <w:top w:val="none" w:sz="0" w:space="0" w:color="auto"/>
            <w:left w:val="none" w:sz="0" w:space="0" w:color="auto"/>
            <w:bottom w:val="none" w:sz="0" w:space="0" w:color="auto"/>
            <w:right w:val="none" w:sz="0" w:space="0" w:color="auto"/>
          </w:divBdr>
        </w:div>
        <w:div w:id="1543517523">
          <w:marLeft w:val="0"/>
          <w:marRight w:val="0"/>
          <w:marTop w:val="0"/>
          <w:marBottom w:val="0"/>
          <w:divBdr>
            <w:top w:val="none" w:sz="0" w:space="0" w:color="auto"/>
            <w:left w:val="none" w:sz="0" w:space="0" w:color="auto"/>
            <w:bottom w:val="none" w:sz="0" w:space="0" w:color="auto"/>
            <w:right w:val="none" w:sz="0" w:space="0" w:color="auto"/>
          </w:divBdr>
        </w:div>
        <w:div w:id="1480920517">
          <w:marLeft w:val="0"/>
          <w:marRight w:val="0"/>
          <w:marTop w:val="0"/>
          <w:marBottom w:val="0"/>
          <w:divBdr>
            <w:top w:val="none" w:sz="0" w:space="0" w:color="auto"/>
            <w:left w:val="none" w:sz="0" w:space="0" w:color="auto"/>
            <w:bottom w:val="none" w:sz="0" w:space="0" w:color="auto"/>
            <w:right w:val="none" w:sz="0" w:space="0" w:color="auto"/>
          </w:divBdr>
        </w:div>
        <w:div w:id="1525556074">
          <w:marLeft w:val="0"/>
          <w:marRight w:val="0"/>
          <w:marTop w:val="0"/>
          <w:marBottom w:val="0"/>
          <w:divBdr>
            <w:top w:val="none" w:sz="0" w:space="0" w:color="auto"/>
            <w:left w:val="none" w:sz="0" w:space="0" w:color="auto"/>
            <w:bottom w:val="none" w:sz="0" w:space="0" w:color="auto"/>
            <w:right w:val="none" w:sz="0" w:space="0" w:color="auto"/>
          </w:divBdr>
        </w:div>
        <w:div w:id="932124625">
          <w:marLeft w:val="0"/>
          <w:marRight w:val="0"/>
          <w:marTop w:val="0"/>
          <w:marBottom w:val="0"/>
          <w:divBdr>
            <w:top w:val="none" w:sz="0" w:space="0" w:color="auto"/>
            <w:left w:val="none" w:sz="0" w:space="0" w:color="auto"/>
            <w:bottom w:val="none" w:sz="0" w:space="0" w:color="auto"/>
            <w:right w:val="none" w:sz="0" w:space="0" w:color="auto"/>
          </w:divBdr>
        </w:div>
        <w:div w:id="745422407">
          <w:marLeft w:val="0"/>
          <w:marRight w:val="0"/>
          <w:marTop w:val="0"/>
          <w:marBottom w:val="0"/>
          <w:divBdr>
            <w:top w:val="none" w:sz="0" w:space="0" w:color="auto"/>
            <w:left w:val="none" w:sz="0" w:space="0" w:color="auto"/>
            <w:bottom w:val="none" w:sz="0" w:space="0" w:color="auto"/>
            <w:right w:val="none" w:sz="0" w:space="0" w:color="auto"/>
          </w:divBdr>
        </w:div>
        <w:div w:id="1322465174">
          <w:marLeft w:val="0"/>
          <w:marRight w:val="0"/>
          <w:marTop w:val="0"/>
          <w:marBottom w:val="0"/>
          <w:divBdr>
            <w:top w:val="none" w:sz="0" w:space="0" w:color="auto"/>
            <w:left w:val="none" w:sz="0" w:space="0" w:color="auto"/>
            <w:bottom w:val="none" w:sz="0" w:space="0" w:color="auto"/>
            <w:right w:val="none" w:sz="0" w:space="0" w:color="auto"/>
          </w:divBdr>
        </w:div>
        <w:div w:id="2119567406">
          <w:marLeft w:val="0"/>
          <w:marRight w:val="0"/>
          <w:marTop w:val="0"/>
          <w:marBottom w:val="0"/>
          <w:divBdr>
            <w:top w:val="none" w:sz="0" w:space="0" w:color="auto"/>
            <w:left w:val="none" w:sz="0" w:space="0" w:color="auto"/>
            <w:bottom w:val="none" w:sz="0" w:space="0" w:color="auto"/>
            <w:right w:val="none" w:sz="0" w:space="0" w:color="auto"/>
          </w:divBdr>
        </w:div>
        <w:div w:id="1610625116">
          <w:marLeft w:val="0"/>
          <w:marRight w:val="0"/>
          <w:marTop w:val="0"/>
          <w:marBottom w:val="0"/>
          <w:divBdr>
            <w:top w:val="none" w:sz="0" w:space="0" w:color="auto"/>
            <w:left w:val="none" w:sz="0" w:space="0" w:color="auto"/>
            <w:bottom w:val="none" w:sz="0" w:space="0" w:color="auto"/>
            <w:right w:val="none" w:sz="0" w:space="0" w:color="auto"/>
          </w:divBdr>
        </w:div>
        <w:div w:id="1267346903">
          <w:marLeft w:val="0"/>
          <w:marRight w:val="0"/>
          <w:marTop w:val="0"/>
          <w:marBottom w:val="0"/>
          <w:divBdr>
            <w:top w:val="none" w:sz="0" w:space="0" w:color="auto"/>
            <w:left w:val="none" w:sz="0" w:space="0" w:color="auto"/>
            <w:bottom w:val="none" w:sz="0" w:space="0" w:color="auto"/>
            <w:right w:val="none" w:sz="0" w:space="0" w:color="auto"/>
          </w:divBdr>
        </w:div>
        <w:div w:id="753664651">
          <w:marLeft w:val="0"/>
          <w:marRight w:val="0"/>
          <w:marTop w:val="0"/>
          <w:marBottom w:val="0"/>
          <w:divBdr>
            <w:top w:val="none" w:sz="0" w:space="0" w:color="auto"/>
            <w:left w:val="none" w:sz="0" w:space="0" w:color="auto"/>
            <w:bottom w:val="none" w:sz="0" w:space="0" w:color="auto"/>
            <w:right w:val="none" w:sz="0" w:space="0" w:color="auto"/>
          </w:divBdr>
        </w:div>
        <w:div w:id="181474638">
          <w:marLeft w:val="0"/>
          <w:marRight w:val="0"/>
          <w:marTop w:val="0"/>
          <w:marBottom w:val="0"/>
          <w:divBdr>
            <w:top w:val="none" w:sz="0" w:space="0" w:color="auto"/>
            <w:left w:val="none" w:sz="0" w:space="0" w:color="auto"/>
            <w:bottom w:val="none" w:sz="0" w:space="0" w:color="auto"/>
            <w:right w:val="none" w:sz="0" w:space="0" w:color="auto"/>
          </w:divBdr>
        </w:div>
        <w:div w:id="1807625316">
          <w:marLeft w:val="0"/>
          <w:marRight w:val="0"/>
          <w:marTop w:val="0"/>
          <w:marBottom w:val="0"/>
          <w:divBdr>
            <w:top w:val="none" w:sz="0" w:space="0" w:color="auto"/>
            <w:left w:val="none" w:sz="0" w:space="0" w:color="auto"/>
            <w:bottom w:val="none" w:sz="0" w:space="0" w:color="auto"/>
            <w:right w:val="none" w:sz="0" w:space="0" w:color="auto"/>
          </w:divBdr>
        </w:div>
        <w:div w:id="382409853">
          <w:marLeft w:val="0"/>
          <w:marRight w:val="0"/>
          <w:marTop w:val="0"/>
          <w:marBottom w:val="0"/>
          <w:divBdr>
            <w:top w:val="none" w:sz="0" w:space="0" w:color="auto"/>
            <w:left w:val="none" w:sz="0" w:space="0" w:color="auto"/>
            <w:bottom w:val="none" w:sz="0" w:space="0" w:color="auto"/>
            <w:right w:val="none" w:sz="0" w:space="0" w:color="auto"/>
          </w:divBdr>
        </w:div>
        <w:div w:id="58745263">
          <w:marLeft w:val="0"/>
          <w:marRight w:val="0"/>
          <w:marTop w:val="0"/>
          <w:marBottom w:val="0"/>
          <w:divBdr>
            <w:top w:val="none" w:sz="0" w:space="0" w:color="auto"/>
            <w:left w:val="none" w:sz="0" w:space="0" w:color="auto"/>
            <w:bottom w:val="none" w:sz="0" w:space="0" w:color="auto"/>
            <w:right w:val="none" w:sz="0" w:space="0" w:color="auto"/>
          </w:divBdr>
        </w:div>
        <w:div w:id="422536619">
          <w:marLeft w:val="0"/>
          <w:marRight w:val="0"/>
          <w:marTop w:val="0"/>
          <w:marBottom w:val="0"/>
          <w:divBdr>
            <w:top w:val="none" w:sz="0" w:space="0" w:color="auto"/>
            <w:left w:val="none" w:sz="0" w:space="0" w:color="auto"/>
            <w:bottom w:val="none" w:sz="0" w:space="0" w:color="auto"/>
            <w:right w:val="none" w:sz="0" w:space="0" w:color="auto"/>
          </w:divBdr>
        </w:div>
        <w:div w:id="2070836592">
          <w:marLeft w:val="0"/>
          <w:marRight w:val="0"/>
          <w:marTop w:val="0"/>
          <w:marBottom w:val="0"/>
          <w:divBdr>
            <w:top w:val="none" w:sz="0" w:space="0" w:color="auto"/>
            <w:left w:val="none" w:sz="0" w:space="0" w:color="auto"/>
            <w:bottom w:val="none" w:sz="0" w:space="0" w:color="auto"/>
            <w:right w:val="none" w:sz="0" w:space="0" w:color="auto"/>
          </w:divBdr>
        </w:div>
        <w:div w:id="1684550302">
          <w:marLeft w:val="0"/>
          <w:marRight w:val="0"/>
          <w:marTop w:val="0"/>
          <w:marBottom w:val="0"/>
          <w:divBdr>
            <w:top w:val="none" w:sz="0" w:space="0" w:color="auto"/>
            <w:left w:val="none" w:sz="0" w:space="0" w:color="auto"/>
            <w:bottom w:val="none" w:sz="0" w:space="0" w:color="auto"/>
            <w:right w:val="none" w:sz="0" w:space="0" w:color="auto"/>
          </w:divBdr>
        </w:div>
        <w:div w:id="2089226943">
          <w:marLeft w:val="0"/>
          <w:marRight w:val="0"/>
          <w:marTop w:val="0"/>
          <w:marBottom w:val="0"/>
          <w:divBdr>
            <w:top w:val="none" w:sz="0" w:space="0" w:color="auto"/>
            <w:left w:val="none" w:sz="0" w:space="0" w:color="auto"/>
            <w:bottom w:val="none" w:sz="0" w:space="0" w:color="auto"/>
            <w:right w:val="none" w:sz="0" w:space="0" w:color="auto"/>
          </w:divBdr>
        </w:div>
        <w:div w:id="814251812">
          <w:marLeft w:val="0"/>
          <w:marRight w:val="0"/>
          <w:marTop w:val="0"/>
          <w:marBottom w:val="0"/>
          <w:divBdr>
            <w:top w:val="none" w:sz="0" w:space="0" w:color="auto"/>
            <w:left w:val="none" w:sz="0" w:space="0" w:color="auto"/>
            <w:bottom w:val="none" w:sz="0" w:space="0" w:color="auto"/>
            <w:right w:val="none" w:sz="0" w:space="0" w:color="auto"/>
          </w:divBdr>
        </w:div>
        <w:div w:id="714432476">
          <w:marLeft w:val="0"/>
          <w:marRight w:val="0"/>
          <w:marTop w:val="0"/>
          <w:marBottom w:val="0"/>
          <w:divBdr>
            <w:top w:val="none" w:sz="0" w:space="0" w:color="auto"/>
            <w:left w:val="none" w:sz="0" w:space="0" w:color="auto"/>
            <w:bottom w:val="none" w:sz="0" w:space="0" w:color="auto"/>
            <w:right w:val="none" w:sz="0" w:space="0" w:color="auto"/>
          </w:divBdr>
        </w:div>
        <w:div w:id="248925674">
          <w:marLeft w:val="0"/>
          <w:marRight w:val="0"/>
          <w:marTop w:val="0"/>
          <w:marBottom w:val="0"/>
          <w:divBdr>
            <w:top w:val="none" w:sz="0" w:space="0" w:color="auto"/>
            <w:left w:val="none" w:sz="0" w:space="0" w:color="auto"/>
            <w:bottom w:val="none" w:sz="0" w:space="0" w:color="auto"/>
            <w:right w:val="none" w:sz="0" w:space="0" w:color="auto"/>
          </w:divBdr>
        </w:div>
        <w:div w:id="705956719">
          <w:marLeft w:val="0"/>
          <w:marRight w:val="0"/>
          <w:marTop w:val="0"/>
          <w:marBottom w:val="0"/>
          <w:divBdr>
            <w:top w:val="none" w:sz="0" w:space="0" w:color="auto"/>
            <w:left w:val="none" w:sz="0" w:space="0" w:color="auto"/>
            <w:bottom w:val="none" w:sz="0" w:space="0" w:color="auto"/>
            <w:right w:val="none" w:sz="0" w:space="0" w:color="auto"/>
          </w:divBdr>
        </w:div>
        <w:div w:id="989752346">
          <w:marLeft w:val="0"/>
          <w:marRight w:val="0"/>
          <w:marTop w:val="0"/>
          <w:marBottom w:val="0"/>
          <w:divBdr>
            <w:top w:val="none" w:sz="0" w:space="0" w:color="auto"/>
            <w:left w:val="none" w:sz="0" w:space="0" w:color="auto"/>
            <w:bottom w:val="none" w:sz="0" w:space="0" w:color="auto"/>
            <w:right w:val="none" w:sz="0" w:space="0" w:color="auto"/>
          </w:divBdr>
        </w:div>
        <w:div w:id="1423988151">
          <w:marLeft w:val="0"/>
          <w:marRight w:val="0"/>
          <w:marTop w:val="0"/>
          <w:marBottom w:val="0"/>
          <w:divBdr>
            <w:top w:val="none" w:sz="0" w:space="0" w:color="auto"/>
            <w:left w:val="none" w:sz="0" w:space="0" w:color="auto"/>
            <w:bottom w:val="none" w:sz="0" w:space="0" w:color="auto"/>
            <w:right w:val="none" w:sz="0" w:space="0" w:color="auto"/>
          </w:divBdr>
        </w:div>
        <w:div w:id="1672221008">
          <w:marLeft w:val="0"/>
          <w:marRight w:val="0"/>
          <w:marTop w:val="0"/>
          <w:marBottom w:val="0"/>
          <w:divBdr>
            <w:top w:val="none" w:sz="0" w:space="0" w:color="auto"/>
            <w:left w:val="none" w:sz="0" w:space="0" w:color="auto"/>
            <w:bottom w:val="none" w:sz="0" w:space="0" w:color="auto"/>
            <w:right w:val="none" w:sz="0" w:space="0" w:color="auto"/>
          </w:divBdr>
        </w:div>
        <w:div w:id="1044645052">
          <w:marLeft w:val="0"/>
          <w:marRight w:val="0"/>
          <w:marTop w:val="0"/>
          <w:marBottom w:val="0"/>
          <w:divBdr>
            <w:top w:val="none" w:sz="0" w:space="0" w:color="auto"/>
            <w:left w:val="none" w:sz="0" w:space="0" w:color="auto"/>
            <w:bottom w:val="none" w:sz="0" w:space="0" w:color="auto"/>
            <w:right w:val="none" w:sz="0" w:space="0" w:color="auto"/>
          </w:divBdr>
        </w:div>
        <w:div w:id="586354461">
          <w:marLeft w:val="0"/>
          <w:marRight w:val="0"/>
          <w:marTop w:val="0"/>
          <w:marBottom w:val="0"/>
          <w:divBdr>
            <w:top w:val="none" w:sz="0" w:space="0" w:color="auto"/>
            <w:left w:val="none" w:sz="0" w:space="0" w:color="auto"/>
            <w:bottom w:val="none" w:sz="0" w:space="0" w:color="auto"/>
            <w:right w:val="none" w:sz="0" w:space="0" w:color="auto"/>
          </w:divBdr>
        </w:div>
        <w:div w:id="1177115848">
          <w:marLeft w:val="0"/>
          <w:marRight w:val="0"/>
          <w:marTop w:val="0"/>
          <w:marBottom w:val="0"/>
          <w:divBdr>
            <w:top w:val="none" w:sz="0" w:space="0" w:color="auto"/>
            <w:left w:val="none" w:sz="0" w:space="0" w:color="auto"/>
            <w:bottom w:val="none" w:sz="0" w:space="0" w:color="auto"/>
            <w:right w:val="none" w:sz="0" w:space="0" w:color="auto"/>
          </w:divBdr>
        </w:div>
        <w:div w:id="2057461835">
          <w:marLeft w:val="0"/>
          <w:marRight w:val="0"/>
          <w:marTop w:val="0"/>
          <w:marBottom w:val="0"/>
          <w:divBdr>
            <w:top w:val="none" w:sz="0" w:space="0" w:color="auto"/>
            <w:left w:val="none" w:sz="0" w:space="0" w:color="auto"/>
            <w:bottom w:val="none" w:sz="0" w:space="0" w:color="auto"/>
            <w:right w:val="none" w:sz="0" w:space="0" w:color="auto"/>
          </w:divBdr>
        </w:div>
        <w:div w:id="1143111470">
          <w:marLeft w:val="0"/>
          <w:marRight w:val="0"/>
          <w:marTop w:val="0"/>
          <w:marBottom w:val="0"/>
          <w:divBdr>
            <w:top w:val="none" w:sz="0" w:space="0" w:color="auto"/>
            <w:left w:val="none" w:sz="0" w:space="0" w:color="auto"/>
            <w:bottom w:val="none" w:sz="0" w:space="0" w:color="auto"/>
            <w:right w:val="none" w:sz="0" w:space="0" w:color="auto"/>
          </w:divBdr>
        </w:div>
        <w:div w:id="600793865">
          <w:marLeft w:val="0"/>
          <w:marRight w:val="0"/>
          <w:marTop w:val="0"/>
          <w:marBottom w:val="0"/>
          <w:divBdr>
            <w:top w:val="none" w:sz="0" w:space="0" w:color="auto"/>
            <w:left w:val="none" w:sz="0" w:space="0" w:color="auto"/>
            <w:bottom w:val="none" w:sz="0" w:space="0" w:color="auto"/>
            <w:right w:val="none" w:sz="0" w:space="0" w:color="auto"/>
          </w:divBdr>
        </w:div>
        <w:div w:id="2132631361">
          <w:marLeft w:val="0"/>
          <w:marRight w:val="0"/>
          <w:marTop w:val="0"/>
          <w:marBottom w:val="0"/>
          <w:divBdr>
            <w:top w:val="none" w:sz="0" w:space="0" w:color="auto"/>
            <w:left w:val="none" w:sz="0" w:space="0" w:color="auto"/>
            <w:bottom w:val="none" w:sz="0" w:space="0" w:color="auto"/>
            <w:right w:val="none" w:sz="0" w:space="0" w:color="auto"/>
          </w:divBdr>
        </w:div>
        <w:div w:id="1441416179">
          <w:marLeft w:val="0"/>
          <w:marRight w:val="0"/>
          <w:marTop w:val="0"/>
          <w:marBottom w:val="0"/>
          <w:divBdr>
            <w:top w:val="none" w:sz="0" w:space="0" w:color="auto"/>
            <w:left w:val="none" w:sz="0" w:space="0" w:color="auto"/>
            <w:bottom w:val="none" w:sz="0" w:space="0" w:color="auto"/>
            <w:right w:val="none" w:sz="0" w:space="0" w:color="auto"/>
          </w:divBdr>
        </w:div>
        <w:div w:id="1264802003">
          <w:marLeft w:val="0"/>
          <w:marRight w:val="0"/>
          <w:marTop w:val="0"/>
          <w:marBottom w:val="0"/>
          <w:divBdr>
            <w:top w:val="none" w:sz="0" w:space="0" w:color="auto"/>
            <w:left w:val="none" w:sz="0" w:space="0" w:color="auto"/>
            <w:bottom w:val="none" w:sz="0" w:space="0" w:color="auto"/>
            <w:right w:val="none" w:sz="0" w:space="0" w:color="auto"/>
          </w:divBdr>
        </w:div>
        <w:div w:id="781454942">
          <w:marLeft w:val="0"/>
          <w:marRight w:val="0"/>
          <w:marTop w:val="0"/>
          <w:marBottom w:val="0"/>
          <w:divBdr>
            <w:top w:val="none" w:sz="0" w:space="0" w:color="auto"/>
            <w:left w:val="none" w:sz="0" w:space="0" w:color="auto"/>
            <w:bottom w:val="none" w:sz="0" w:space="0" w:color="auto"/>
            <w:right w:val="none" w:sz="0" w:space="0" w:color="auto"/>
          </w:divBdr>
        </w:div>
        <w:div w:id="1168405556">
          <w:marLeft w:val="0"/>
          <w:marRight w:val="0"/>
          <w:marTop w:val="0"/>
          <w:marBottom w:val="0"/>
          <w:divBdr>
            <w:top w:val="none" w:sz="0" w:space="0" w:color="auto"/>
            <w:left w:val="none" w:sz="0" w:space="0" w:color="auto"/>
            <w:bottom w:val="none" w:sz="0" w:space="0" w:color="auto"/>
            <w:right w:val="none" w:sz="0" w:space="0" w:color="auto"/>
          </w:divBdr>
        </w:div>
        <w:div w:id="115099868">
          <w:marLeft w:val="0"/>
          <w:marRight w:val="0"/>
          <w:marTop w:val="0"/>
          <w:marBottom w:val="0"/>
          <w:divBdr>
            <w:top w:val="none" w:sz="0" w:space="0" w:color="auto"/>
            <w:left w:val="none" w:sz="0" w:space="0" w:color="auto"/>
            <w:bottom w:val="none" w:sz="0" w:space="0" w:color="auto"/>
            <w:right w:val="none" w:sz="0" w:space="0" w:color="auto"/>
          </w:divBdr>
        </w:div>
        <w:div w:id="872621956">
          <w:marLeft w:val="0"/>
          <w:marRight w:val="0"/>
          <w:marTop w:val="0"/>
          <w:marBottom w:val="0"/>
          <w:divBdr>
            <w:top w:val="none" w:sz="0" w:space="0" w:color="auto"/>
            <w:left w:val="none" w:sz="0" w:space="0" w:color="auto"/>
            <w:bottom w:val="none" w:sz="0" w:space="0" w:color="auto"/>
            <w:right w:val="none" w:sz="0" w:space="0" w:color="auto"/>
          </w:divBdr>
        </w:div>
        <w:div w:id="112754681">
          <w:marLeft w:val="0"/>
          <w:marRight w:val="0"/>
          <w:marTop w:val="0"/>
          <w:marBottom w:val="0"/>
          <w:divBdr>
            <w:top w:val="none" w:sz="0" w:space="0" w:color="auto"/>
            <w:left w:val="none" w:sz="0" w:space="0" w:color="auto"/>
            <w:bottom w:val="none" w:sz="0" w:space="0" w:color="auto"/>
            <w:right w:val="none" w:sz="0" w:space="0" w:color="auto"/>
          </w:divBdr>
        </w:div>
        <w:div w:id="626861005">
          <w:marLeft w:val="0"/>
          <w:marRight w:val="0"/>
          <w:marTop w:val="0"/>
          <w:marBottom w:val="0"/>
          <w:divBdr>
            <w:top w:val="none" w:sz="0" w:space="0" w:color="auto"/>
            <w:left w:val="none" w:sz="0" w:space="0" w:color="auto"/>
            <w:bottom w:val="none" w:sz="0" w:space="0" w:color="auto"/>
            <w:right w:val="none" w:sz="0" w:space="0" w:color="auto"/>
          </w:divBdr>
        </w:div>
        <w:div w:id="1932201324">
          <w:marLeft w:val="0"/>
          <w:marRight w:val="0"/>
          <w:marTop w:val="0"/>
          <w:marBottom w:val="0"/>
          <w:divBdr>
            <w:top w:val="none" w:sz="0" w:space="0" w:color="auto"/>
            <w:left w:val="none" w:sz="0" w:space="0" w:color="auto"/>
            <w:bottom w:val="none" w:sz="0" w:space="0" w:color="auto"/>
            <w:right w:val="none" w:sz="0" w:space="0" w:color="auto"/>
          </w:divBdr>
        </w:div>
        <w:div w:id="2116057253">
          <w:marLeft w:val="0"/>
          <w:marRight w:val="0"/>
          <w:marTop w:val="0"/>
          <w:marBottom w:val="0"/>
          <w:divBdr>
            <w:top w:val="none" w:sz="0" w:space="0" w:color="auto"/>
            <w:left w:val="none" w:sz="0" w:space="0" w:color="auto"/>
            <w:bottom w:val="none" w:sz="0" w:space="0" w:color="auto"/>
            <w:right w:val="none" w:sz="0" w:space="0" w:color="auto"/>
          </w:divBdr>
        </w:div>
        <w:div w:id="1818758584">
          <w:marLeft w:val="0"/>
          <w:marRight w:val="0"/>
          <w:marTop w:val="0"/>
          <w:marBottom w:val="0"/>
          <w:divBdr>
            <w:top w:val="none" w:sz="0" w:space="0" w:color="auto"/>
            <w:left w:val="none" w:sz="0" w:space="0" w:color="auto"/>
            <w:bottom w:val="none" w:sz="0" w:space="0" w:color="auto"/>
            <w:right w:val="none" w:sz="0" w:space="0" w:color="auto"/>
          </w:divBdr>
        </w:div>
        <w:div w:id="1425612807">
          <w:marLeft w:val="0"/>
          <w:marRight w:val="0"/>
          <w:marTop w:val="0"/>
          <w:marBottom w:val="0"/>
          <w:divBdr>
            <w:top w:val="none" w:sz="0" w:space="0" w:color="auto"/>
            <w:left w:val="none" w:sz="0" w:space="0" w:color="auto"/>
            <w:bottom w:val="none" w:sz="0" w:space="0" w:color="auto"/>
            <w:right w:val="none" w:sz="0" w:space="0" w:color="auto"/>
          </w:divBdr>
        </w:div>
        <w:div w:id="1070149709">
          <w:marLeft w:val="0"/>
          <w:marRight w:val="0"/>
          <w:marTop w:val="0"/>
          <w:marBottom w:val="0"/>
          <w:divBdr>
            <w:top w:val="none" w:sz="0" w:space="0" w:color="auto"/>
            <w:left w:val="none" w:sz="0" w:space="0" w:color="auto"/>
            <w:bottom w:val="none" w:sz="0" w:space="0" w:color="auto"/>
            <w:right w:val="none" w:sz="0" w:space="0" w:color="auto"/>
          </w:divBdr>
        </w:div>
        <w:div w:id="521480325">
          <w:marLeft w:val="0"/>
          <w:marRight w:val="0"/>
          <w:marTop w:val="0"/>
          <w:marBottom w:val="0"/>
          <w:divBdr>
            <w:top w:val="none" w:sz="0" w:space="0" w:color="auto"/>
            <w:left w:val="none" w:sz="0" w:space="0" w:color="auto"/>
            <w:bottom w:val="none" w:sz="0" w:space="0" w:color="auto"/>
            <w:right w:val="none" w:sz="0" w:space="0" w:color="auto"/>
          </w:divBdr>
        </w:div>
        <w:div w:id="2128306427">
          <w:marLeft w:val="0"/>
          <w:marRight w:val="0"/>
          <w:marTop w:val="0"/>
          <w:marBottom w:val="0"/>
          <w:divBdr>
            <w:top w:val="none" w:sz="0" w:space="0" w:color="auto"/>
            <w:left w:val="none" w:sz="0" w:space="0" w:color="auto"/>
            <w:bottom w:val="none" w:sz="0" w:space="0" w:color="auto"/>
            <w:right w:val="none" w:sz="0" w:space="0" w:color="auto"/>
          </w:divBdr>
        </w:div>
        <w:div w:id="257494649">
          <w:marLeft w:val="0"/>
          <w:marRight w:val="0"/>
          <w:marTop w:val="0"/>
          <w:marBottom w:val="0"/>
          <w:divBdr>
            <w:top w:val="none" w:sz="0" w:space="0" w:color="auto"/>
            <w:left w:val="none" w:sz="0" w:space="0" w:color="auto"/>
            <w:bottom w:val="none" w:sz="0" w:space="0" w:color="auto"/>
            <w:right w:val="none" w:sz="0" w:space="0" w:color="auto"/>
          </w:divBdr>
        </w:div>
        <w:div w:id="1301575385">
          <w:marLeft w:val="0"/>
          <w:marRight w:val="0"/>
          <w:marTop w:val="0"/>
          <w:marBottom w:val="0"/>
          <w:divBdr>
            <w:top w:val="none" w:sz="0" w:space="0" w:color="auto"/>
            <w:left w:val="none" w:sz="0" w:space="0" w:color="auto"/>
            <w:bottom w:val="none" w:sz="0" w:space="0" w:color="auto"/>
            <w:right w:val="none" w:sz="0" w:space="0" w:color="auto"/>
          </w:divBdr>
        </w:div>
        <w:div w:id="357313540">
          <w:marLeft w:val="0"/>
          <w:marRight w:val="0"/>
          <w:marTop w:val="0"/>
          <w:marBottom w:val="0"/>
          <w:divBdr>
            <w:top w:val="none" w:sz="0" w:space="0" w:color="auto"/>
            <w:left w:val="none" w:sz="0" w:space="0" w:color="auto"/>
            <w:bottom w:val="none" w:sz="0" w:space="0" w:color="auto"/>
            <w:right w:val="none" w:sz="0" w:space="0" w:color="auto"/>
          </w:divBdr>
        </w:div>
      </w:divsChild>
    </w:div>
    <w:div w:id="1336807822">
      <w:bodyDiv w:val="1"/>
      <w:marLeft w:val="0"/>
      <w:marRight w:val="0"/>
      <w:marTop w:val="0"/>
      <w:marBottom w:val="0"/>
      <w:divBdr>
        <w:top w:val="none" w:sz="0" w:space="0" w:color="auto"/>
        <w:left w:val="none" w:sz="0" w:space="0" w:color="auto"/>
        <w:bottom w:val="none" w:sz="0" w:space="0" w:color="auto"/>
        <w:right w:val="none" w:sz="0" w:space="0" w:color="auto"/>
      </w:divBdr>
    </w:div>
    <w:div w:id="2030520585">
      <w:bodyDiv w:val="1"/>
      <w:marLeft w:val="0"/>
      <w:marRight w:val="0"/>
      <w:marTop w:val="0"/>
      <w:marBottom w:val="0"/>
      <w:divBdr>
        <w:top w:val="none" w:sz="0" w:space="0" w:color="auto"/>
        <w:left w:val="none" w:sz="0" w:space="0" w:color="auto"/>
        <w:bottom w:val="none" w:sz="0" w:space="0" w:color="auto"/>
        <w:right w:val="none" w:sz="0" w:space="0" w:color="auto"/>
      </w:divBdr>
      <w:divsChild>
        <w:div w:id="1618561479">
          <w:marLeft w:val="0"/>
          <w:marRight w:val="0"/>
          <w:marTop w:val="0"/>
          <w:marBottom w:val="0"/>
          <w:divBdr>
            <w:top w:val="none" w:sz="0" w:space="0" w:color="auto"/>
            <w:left w:val="none" w:sz="0" w:space="0" w:color="auto"/>
            <w:bottom w:val="none" w:sz="0" w:space="0" w:color="auto"/>
            <w:right w:val="none" w:sz="0" w:space="0" w:color="auto"/>
          </w:divBdr>
        </w:div>
        <w:div w:id="2045861395">
          <w:marLeft w:val="0"/>
          <w:marRight w:val="0"/>
          <w:marTop w:val="0"/>
          <w:marBottom w:val="0"/>
          <w:divBdr>
            <w:top w:val="none" w:sz="0" w:space="0" w:color="auto"/>
            <w:left w:val="none" w:sz="0" w:space="0" w:color="auto"/>
            <w:bottom w:val="none" w:sz="0" w:space="0" w:color="auto"/>
            <w:right w:val="none" w:sz="0" w:space="0" w:color="auto"/>
          </w:divBdr>
        </w:div>
        <w:div w:id="513347910">
          <w:marLeft w:val="0"/>
          <w:marRight w:val="0"/>
          <w:marTop w:val="0"/>
          <w:marBottom w:val="0"/>
          <w:divBdr>
            <w:top w:val="none" w:sz="0" w:space="0" w:color="auto"/>
            <w:left w:val="none" w:sz="0" w:space="0" w:color="auto"/>
            <w:bottom w:val="none" w:sz="0" w:space="0" w:color="auto"/>
            <w:right w:val="none" w:sz="0" w:space="0" w:color="auto"/>
          </w:divBdr>
        </w:div>
        <w:div w:id="744763334">
          <w:marLeft w:val="0"/>
          <w:marRight w:val="0"/>
          <w:marTop w:val="0"/>
          <w:marBottom w:val="0"/>
          <w:divBdr>
            <w:top w:val="none" w:sz="0" w:space="0" w:color="auto"/>
            <w:left w:val="none" w:sz="0" w:space="0" w:color="auto"/>
            <w:bottom w:val="none" w:sz="0" w:space="0" w:color="auto"/>
            <w:right w:val="none" w:sz="0" w:space="0" w:color="auto"/>
          </w:divBdr>
        </w:div>
        <w:div w:id="1286498805">
          <w:marLeft w:val="0"/>
          <w:marRight w:val="0"/>
          <w:marTop w:val="0"/>
          <w:marBottom w:val="0"/>
          <w:divBdr>
            <w:top w:val="none" w:sz="0" w:space="0" w:color="auto"/>
            <w:left w:val="none" w:sz="0" w:space="0" w:color="auto"/>
            <w:bottom w:val="none" w:sz="0" w:space="0" w:color="auto"/>
            <w:right w:val="none" w:sz="0" w:space="0" w:color="auto"/>
          </w:divBdr>
        </w:div>
        <w:div w:id="2126651450">
          <w:marLeft w:val="0"/>
          <w:marRight w:val="0"/>
          <w:marTop w:val="0"/>
          <w:marBottom w:val="0"/>
          <w:divBdr>
            <w:top w:val="none" w:sz="0" w:space="0" w:color="auto"/>
            <w:left w:val="none" w:sz="0" w:space="0" w:color="auto"/>
            <w:bottom w:val="none" w:sz="0" w:space="0" w:color="auto"/>
            <w:right w:val="none" w:sz="0" w:space="0" w:color="auto"/>
          </w:divBdr>
        </w:div>
        <w:div w:id="1613854638">
          <w:marLeft w:val="0"/>
          <w:marRight w:val="0"/>
          <w:marTop w:val="0"/>
          <w:marBottom w:val="0"/>
          <w:divBdr>
            <w:top w:val="none" w:sz="0" w:space="0" w:color="auto"/>
            <w:left w:val="none" w:sz="0" w:space="0" w:color="auto"/>
            <w:bottom w:val="none" w:sz="0" w:space="0" w:color="auto"/>
            <w:right w:val="none" w:sz="0" w:space="0" w:color="auto"/>
          </w:divBdr>
        </w:div>
        <w:div w:id="33972041">
          <w:marLeft w:val="0"/>
          <w:marRight w:val="0"/>
          <w:marTop w:val="0"/>
          <w:marBottom w:val="0"/>
          <w:divBdr>
            <w:top w:val="none" w:sz="0" w:space="0" w:color="auto"/>
            <w:left w:val="none" w:sz="0" w:space="0" w:color="auto"/>
            <w:bottom w:val="none" w:sz="0" w:space="0" w:color="auto"/>
            <w:right w:val="none" w:sz="0" w:space="0" w:color="auto"/>
          </w:divBdr>
        </w:div>
        <w:div w:id="345258279">
          <w:marLeft w:val="0"/>
          <w:marRight w:val="0"/>
          <w:marTop w:val="0"/>
          <w:marBottom w:val="0"/>
          <w:divBdr>
            <w:top w:val="none" w:sz="0" w:space="0" w:color="auto"/>
            <w:left w:val="none" w:sz="0" w:space="0" w:color="auto"/>
            <w:bottom w:val="none" w:sz="0" w:space="0" w:color="auto"/>
            <w:right w:val="none" w:sz="0" w:space="0" w:color="auto"/>
          </w:divBdr>
        </w:div>
        <w:div w:id="354426055">
          <w:marLeft w:val="0"/>
          <w:marRight w:val="0"/>
          <w:marTop w:val="0"/>
          <w:marBottom w:val="0"/>
          <w:divBdr>
            <w:top w:val="none" w:sz="0" w:space="0" w:color="auto"/>
            <w:left w:val="none" w:sz="0" w:space="0" w:color="auto"/>
            <w:bottom w:val="none" w:sz="0" w:space="0" w:color="auto"/>
            <w:right w:val="none" w:sz="0" w:space="0" w:color="auto"/>
          </w:divBdr>
        </w:div>
        <w:div w:id="154031017">
          <w:marLeft w:val="0"/>
          <w:marRight w:val="0"/>
          <w:marTop w:val="0"/>
          <w:marBottom w:val="0"/>
          <w:divBdr>
            <w:top w:val="none" w:sz="0" w:space="0" w:color="auto"/>
            <w:left w:val="none" w:sz="0" w:space="0" w:color="auto"/>
            <w:bottom w:val="none" w:sz="0" w:space="0" w:color="auto"/>
            <w:right w:val="none" w:sz="0" w:space="0" w:color="auto"/>
          </w:divBdr>
        </w:div>
        <w:div w:id="431323647">
          <w:marLeft w:val="0"/>
          <w:marRight w:val="0"/>
          <w:marTop w:val="0"/>
          <w:marBottom w:val="0"/>
          <w:divBdr>
            <w:top w:val="none" w:sz="0" w:space="0" w:color="auto"/>
            <w:left w:val="none" w:sz="0" w:space="0" w:color="auto"/>
            <w:bottom w:val="none" w:sz="0" w:space="0" w:color="auto"/>
            <w:right w:val="none" w:sz="0" w:space="0" w:color="auto"/>
          </w:divBdr>
        </w:div>
        <w:div w:id="1445728340">
          <w:marLeft w:val="0"/>
          <w:marRight w:val="0"/>
          <w:marTop w:val="0"/>
          <w:marBottom w:val="0"/>
          <w:divBdr>
            <w:top w:val="none" w:sz="0" w:space="0" w:color="auto"/>
            <w:left w:val="none" w:sz="0" w:space="0" w:color="auto"/>
            <w:bottom w:val="none" w:sz="0" w:space="0" w:color="auto"/>
            <w:right w:val="none" w:sz="0" w:space="0" w:color="auto"/>
          </w:divBdr>
        </w:div>
        <w:div w:id="2083486529">
          <w:marLeft w:val="0"/>
          <w:marRight w:val="0"/>
          <w:marTop w:val="0"/>
          <w:marBottom w:val="0"/>
          <w:divBdr>
            <w:top w:val="none" w:sz="0" w:space="0" w:color="auto"/>
            <w:left w:val="none" w:sz="0" w:space="0" w:color="auto"/>
            <w:bottom w:val="none" w:sz="0" w:space="0" w:color="auto"/>
            <w:right w:val="none" w:sz="0" w:space="0" w:color="auto"/>
          </w:divBdr>
        </w:div>
        <w:div w:id="366219051">
          <w:marLeft w:val="0"/>
          <w:marRight w:val="0"/>
          <w:marTop w:val="0"/>
          <w:marBottom w:val="0"/>
          <w:divBdr>
            <w:top w:val="none" w:sz="0" w:space="0" w:color="auto"/>
            <w:left w:val="none" w:sz="0" w:space="0" w:color="auto"/>
            <w:bottom w:val="none" w:sz="0" w:space="0" w:color="auto"/>
            <w:right w:val="none" w:sz="0" w:space="0" w:color="auto"/>
          </w:divBdr>
        </w:div>
        <w:div w:id="1993682427">
          <w:marLeft w:val="0"/>
          <w:marRight w:val="0"/>
          <w:marTop w:val="0"/>
          <w:marBottom w:val="0"/>
          <w:divBdr>
            <w:top w:val="none" w:sz="0" w:space="0" w:color="auto"/>
            <w:left w:val="none" w:sz="0" w:space="0" w:color="auto"/>
            <w:bottom w:val="none" w:sz="0" w:space="0" w:color="auto"/>
            <w:right w:val="none" w:sz="0" w:space="0" w:color="auto"/>
          </w:divBdr>
        </w:div>
        <w:div w:id="35735571">
          <w:marLeft w:val="0"/>
          <w:marRight w:val="0"/>
          <w:marTop w:val="0"/>
          <w:marBottom w:val="0"/>
          <w:divBdr>
            <w:top w:val="none" w:sz="0" w:space="0" w:color="auto"/>
            <w:left w:val="none" w:sz="0" w:space="0" w:color="auto"/>
            <w:bottom w:val="none" w:sz="0" w:space="0" w:color="auto"/>
            <w:right w:val="none" w:sz="0" w:space="0" w:color="auto"/>
          </w:divBdr>
        </w:div>
        <w:div w:id="462623406">
          <w:marLeft w:val="0"/>
          <w:marRight w:val="0"/>
          <w:marTop w:val="0"/>
          <w:marBottom w:val="0"/>
          <w:divBdr>
            <w:top w:val="none" w:sz="0" w:space="0" w:color="auto"/>
            <w:left w:val="none" w:sz="0" w:space="0" w:color="auto"/>
            <w:bottom w:val="none" w:sz="0" w:space="0" w:color="auto"/>
            <w:right w:val="none" w:sz="0" w:space="0" w:color="auto"/>
          </w:divBdr>
        </w:div>
        <w:div w:id="544559529">
          <w:marLeft w:val="0"/>
          <w:marRight w:val="0"/>
          <w:marTop w:val="0"/>
          <w:marBottom w:val="0"/>
          <w:divBdr>
            <w:top w:val="none" w:sz="0" w:space="0" w:color="auto"/>
            <w:left w:val="none" w:sz="0" w:space="0" w:color="auto"/>
            <w:bottom w:val="none" w:sz="0" w:space="0" w:color="auto"/>
            <w:right w:val="none" w:sz="0" w:space="0" w:color="auto"/>
          </w:divBdr>
        </w:div>
        <w:div w:id="1417479403">
          <w:marLeft w:val="0"/>
          <w:marRight w:val="0"/>
          <w:marTop w:val="0"/>
          <w:marBottom w:val="0"/>
          <w:divBdr>
            <w:top w:val="none" w:sz="0" w:space="0" w:color="auto"/>
            <w:left w:val="none" w:sz="0" w:space="0" w:color="auto"/>
            <w:bottom w:val="none" w:sz="0" w:space="0" w:color="auto"/>
            <w:right w:val="none" w:sz="0" w:space="0" w:color="auto"/>
          </w:divBdr>
        </w:div>
        <w:div w:id="586426084">
          <w:marLeft w:val="0"/>
          <w:marRight w:val="0"/>
          <w:marTop w:val="0"/>
          <w:marBottom w:val="0"/>
          <w:divBdr>
            <w:top w:val="none" w:sz="0" w:space="0" w:color="auto"/>
            <w:left w:val="none" w:sz="0" w:space="0" w:color="auto"/>
            <w:bottom w:val="none" w:sz="0" w:space="0" w:color="auto"/>
            <w:right w:val="none" w:sz="0" w:space="0" w:color="auto"/>
          </w:divBdr>
        </w:div>
        <w:div w:id="514736152">
          <w:marLeft w:val="0"/>
          <w:marRight w:val="0"/>
          <w:marTop w:val="0"/>
          <w:marBottom w:val="0"/>
          <w:divBdr>
            <w:top w:val="none" w:sz="0" w:space="0" w:color="auto"/>
            <w:left w:val="none" w:sz="0" w:space="0" w:color="auto"/>
            <w:bottom w:val="none" w:sz="0" w:space="0" w:color="auto"/>
            <w:right w:val="none" w:sz="0" w:space="0" w:color="auto"/>
          </w:divBdr>
        </w:div>
        <w:div w:id="2031560704">
          <w:marLeft w:val="0"/>
          <w:marRight w:val="0"/>
          <w:marTop w:val="0"/>
          <w:marBottom w:val="0"/>
          <w:divBdr>
            <w:top w:val="none" w:sz="0" w:space="0" w:color="auto"/>
            <w:left w:val="none" w:sz="0" w:space="0" w:color="auto"/>
            <w:bottom w:val="none" w:sz="0" w:space="0" w:color="auto"/>
            <w:right w:val="none" w:sz="0" w:space="0" w:color="auto"/>
          </w:divBdr>
        </w:div>
        <w:div w:id="421265951">
          <w:marLeft w:val="0"/>
          <w:marRight w:val="0"/>
          <w:marTop w:val="0"/>
          <w:marBottom w:val="0"/>
          <w:divBdr>
            <w:top w:val="none" w:sz="0" w:space="0" w:color="auto"/>
            <w:left w:val="none" w:sz="0" w:space="0" w:color="auto"/>
            <w:bottom w:val="none" w:sz="0" w:space="0" w:color="auto"/>
            <w:right w:val="none" w:sz="0" w:space="0" w:color="auto"/>
          </w:divBdr>
        </w:div>
        <w:div w:id="1463696764">
          <w:marLeft w:val="0"/>
          <w:marRight w:val="0"/>
          <w:marTop w:val="0"/>
          <w:marBottom w:val="0"/>
          <w:divBdr>
            <w:top w:val="none" w:sz="0" w:space="0" w:color="auto"/>
            <w:left w:val="none" w:sz="0" w:space="0" w:color="auto"/>
            <w:bottom w:val="none" w:sz="0" w:space="0" w:color="auto"/>
            <w:right w:val="none" w:sz="0" w:space="0" w:color="auto"/>
          </w:divBdr>
        </w:div>
        <w:div w:id="1403676428">
          <w:marLeft w:val="0"/>
          <w:marRight w:val="0"/>
          <w:marTop w:val="0"/>
          <w:marBottom w:val="0"/>
          <w:divBdr>
            <w:top w:val="none" w:sz="0" w:space="0" w:color="auto"/>
            <w:left w:val="none" w:sz="0" w:space="0" w:color="auto"/>
            <w:bottom w:val="none" w:sz="0" w:space="0" w:color="auto"/>
            <w:right w:val="none" w:sz="0" w:space="0" w:color="auto"/>
          </w:divBdr>
        </w:div>
        <w:div w:id="1319502059">
          <w:marLeft w:val="0"/>
          <w:marRight w:val="0"/>
          <w:marTop w:val="0"/>
          <w:marBottom w:val="0"/>
          <w:divBdr>
            <w:top w:val="none" w:sz="0" w:space="0" w:color="auto"/>
            <w:left w:val="none" w:sz="0" w:space="0" w:color="auto"/>
            <w:bottom w:val="none" w:sz="0" w:space="0" w:color="auto"/>
            <w:right w:val="none" w:sz="0" w:space="0" w:color="auto"/>
          </w:divBdr>
        </w:div>
        <w:div w:id="1210023835">
          <w:marLeft w:val="0"/>
          <w:marRight w:val="0"/>
          <w:marTop w:val="0"/>
          <w:marBottom w:val="0"/>
          <w:divBdr>
            <w:top w:val="none" w:sz="0" w:space="0" w:color="auto"/>
            <w:left w:val="none" w:sz="0" w:space="0" w:color="auto"/>
            <w:bottom w:val="none" w:sz="0" w:space="0" w:color="auto"/>
            <w:right w:val="none" w:sz="0" w:space="0" w:color="auto"/>
          </w:divBdr>
        </w:div>
        <w:div w:id="444234806">
          <w:marLeft w:val="0"/>
          <w:marRight w:val="0"/>
          <w:marTop w:val="0"/>
          <w:marBottom w:val="0"/>
          <w:divBdr>
            <w:top w:val="none" w:sz="0" w:space="0" w:color="auto"/>
            <w:left w:val="none" w:sz="0" w:space="0" w:color="auto"/>
            <w:bottom w:val="none" w:sz="0" w:space="0" w:color="auto"/>
            <w:right w:val="none" w:sz="0" w:space="0" w:color="auto"/>
          </w:divBdr>
        </w:div>
        <w:div w:id="1387681506">
          <w:marLeft w:val="0"/>
          <w:marRight w:val="0"/>
          <w:marTop w:val="0"/>
          <w:marBottom w:val="0"/>
          <w:divBdr>
            <w:top w:val="none" w:sz="0" w:space="0" w:color="auto"/>
            <w:left w:val="none" w:sz="0" w:space="0" w:color="auto"/>
            <w:bottom w:val="none" w:sz="0" w:space="0" w:color="auto"/>
            <w:right w:val="none" w:sz="0" w:space="0" w:color="auto"/>
          </w:divBdr>
        </w:div>
        <w:div w:id="1047339931">
          <w:marLeft w:val="0"/>
          <w:marRight w:val="0"/>
          <w:marTop w:val="0"/>
          <w:marBottom w:val="0"/>
          <w:divBdr>
            <w:top w:val="none" w:sz="0" w:space="0" w:color="auto"/>
            <w:left w:val="none" w:sz="0" w:space="0" w:color="auto"/>
            <w:bottom w:val="none" w:sz="0" w:space="0" w:color="auto"/>
            <w:right w:val="none" w:sz="0" w:space="0" w:color="auto"/>
          </w:divBdr>
        </w:div>
        <w:div w:id="150680768">
          <w:marLeft w:val="0"/>
          <w:marRight w:val="0"/>
          <w:marTop w:val="0"/>
          <w:marBottom w:val="0"/>
          <w:divBdr>
            <w:top w:val="none" w:sz="0" w:space="0" w:color="auto"/>
            <w:left w:val="none" w:sz="0" w:space="0" w:color="auto"/>
            <w:bottom w:val="none" w:sz="0" w:space="0" w:color="auto"/>
            <w:right w:val="none" w:sz="0" w:space="0" w:color="auto"/>
          </w:divBdr>
        </w:div>
        <w:div w:id="865211587">
          <w:marLeft w:val="0"/>
          <w:marRight w:val="0"/>
          <w:marTop w:val="0"/>
          <w:marBottom w:val="0"/>
          <w:divBdr>
            <w:top w:val="none" w:sz="0" w:space="0" w:color="auto"/>
            <w:left w:val="none" w:sz="0" w:space="0" w:color="auto"/>
            <w:bottom w:val="none" w:sz="0" w:space="0" w:color="auto"/>
            <w:right w:val="none" w:sz="0" w:space="0" w:color="auto"/>
          </w:divBdr>
        </w:div>
        <w:div w:id="277370784">
          <w:marLeft w:val="0"/>
          <w:marRight w:val="0"/>
          <w:marTop w:val="0"/>
          <w:marBottom w:val="0"/>
          <w:divBdr>
            <w:top w:val="none" w:sz="0" w:space="0" w:color="auto"/>
            <w:left w:val="none" w:sz="0" w:space="0" w:color="auto"/>
            <w:bottom w:val="none" w:sz="0" w:space="0" w:color="auto"/>
            <w:right w:val="none" w:sz="0" w:space="0" w:color="auto"/>
          </w:divBdr>
        </w:div>
        <w:div w:id="975914667">
          <w:marLeft w:val="0"/>
          <w:marRight w:val="0"/>
          <w:marTop w:val="0"/>
          <w:marBottom w:val="0"/>
          <w:divBdr>
            <w:top w:val="none" w:sz="0" w:space="0" w:color="auto"/>
            <w:left w:val="none" w:sz="0" w:space="0" w:color="auto"/>
            <w:bottom w:val="none" w:sz="0" w:space="0" w:color="auto"/>
            <w:right w:val="none" w:sz="0" w:space="0" w:color="auto"/>
          </w:divBdr>
        </w:div>
        <w:div w:id="589313877">
          <w:marLeft w:val="0"/>
          <w:marRight w:val="0"/>
          <w:marTop w:val="0"/>
          <w:marBottom w:val="0"/>
          <w:divBdr>
            <w:top w:val="none" w:sz="0" w:space="0" w:color="auto"/>
            <w:left w:val="none" w:sz="0" w:space="0" w:color="auto"/>
            <w:bottom w:val="none" w:sz="0" w:space="0" w:color="auto"/>
            <w:right w:val="none" w:sz="0" w:space="0" w:color="auto"/>
          </w:divBdr>
        </w:div>
        <w:div w:id="1503468668">
          <w:marLeft w:val="0"/>
          <w:marRight w:val="0"/>
          <w:marTop w:val="0"/>
          <w:marBottom w:val="0"/>
          <w:divBdr>
            <w:top w:val="none" w:sz="0" w:space="0" w:color="auto"/>
            <w:left w:val="none" w:sz="0" w:space="0" w:color="auto"/>
            <w:bottom w:val="none" w:sz="0" w:space="0" w:color="auto"/>
            <w:right w:val="none" w:sz="0" w:space="0" w:color="auto"/>
          </w:divBdr>
        </w:div>
        <w:div w:id="1144390595">
          <w:marLeft w:val="0"/>
          <w:marRight w:val="0"/>
          <w:marTop w:val="0"/>
          <w:marBottom w:val="0"/>
          <w:divBdr>
            <w:top w:val="none" w:sz="0" w:space="0" w:color="auto"/>
            <w:left w:val="none" w:sz="0" w:space="0" w:color="auto"/>
            <w:bottom w:val="none" w:sz="0" w:space="0" w:color="auto"/>
            <w:right w:val="none" w:sz="0" w:space="0" w:color="auto"/>
          </w:divBdr>
        </w:div>
        <w:div w:id="1240022980">
          <w:marLeft w:val="0"/>
          <w:marRight w:val="0"/>
          <w:marTop w:val="0"/>
          <w:marBottom w:val="0"/>
          <w:divBdr>
            <w:top w:val="none" w:sz="0" w:space="0" w:color="auto"/>
            <w:left w:val="none" w:sz="0" w:space="0" w:color="auto"/>
            <w:bottom w:val="none" w:sz="0" w:space="0" w:color="auto"/>
            <w:right w:val="none" w:sz="0" w:space="0" w:color="auto"/>
          </w:divBdr>
        </w:div>
        <w:div w:id="151854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3BCE3-BEEC-4A4C-AB25-72B6FFD1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16544</Words>
  <Characters>94307</Characters>
  <Application>Microsoft Office Word</Application>
  <DocSecurity>0</DocSecurity>
  <Lines>785</Lines>
  <Paragraphs>221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ACHIZIŢII PUBLICE</vt:lpstr>
      <vt:lpstr>ACHIZIŢII PUBLICE</vt:lpstr>
      <vt:lpstr>ACHIZIŢII PUBLICE</vt:lpstr>
    </vt:vector>
  </TitlesOfParts>
  <Company>Home</Company>
  <LinksUpToDate>false</LinksUpToDate>
  <CharactersWithSpaces>110630</CharactersWithSpaces>
  <SharedDoc>false</SharedDoc>
  <HLinks>
    <vt:vector size="498" baseType="variant">
      <vt:variant>
        <vt:i4>2031675</vt:i4>
      </vt:variant>
      <vt:variant>
        <vt:i4>494</vt:i4>
      </vt:variant>
      <vt:variant>
        <vt:i4>0</vt:i4>
      </vt:variant>
      <vt:variant>
        <vt:i4>5</vt:i4>
      </vt:variant>
      <vt:variant>
        <vt:lpwstr/>
      </vt:variant>
      <vt:variant>
        <vt:lpwstr>_Toc392180209</vt:lpwstr>
      </vt:variant>
      <vt:variant>
        <vt:i4>2031675</vt:i4>
      </vt:variant>
      <vt:variant>
        <vt:i4>488</vt:i4>
      </vt:variant>
      <vt:variant>
        <vt:i4>0</vt:i4>
      </vt:variant>
      <vt:variant>
        <vt:i4>5</vt:i4>
      </vt:variant>
      <vt:variant>
        <vt:lpwstr/>
      </vt:variant>
      <vt:variant>
        <vt:lpwstr>_Toc392180208</vt:lpwstr>
      </vt:variant>
      <vt:variant>
        <vt:i4>2031675</vt:i4>
      </vt:variant>
      <vt:variant>
        <vt:i4>482</vt:i4>
      </vt:variant>
      <vt:variant>
        <vt:i4>0</vt:i4>
      </vt:variant>
      <vt:variant>
        <vt:i4>5</vt:i4>
      </vt:variant>
      <vt:variant>
        <vt:lpwstr/>
      </vt:variant>
      <vt:variant>
        <vt:lpwstr>_Toc392180207</vt:lpwstr>
      </vt:variant>
      <vt:variant>
        <vt:i4>2031675</vt:i4>
      </vt:variant>
      <vt:variant>
        <vt:i4>476</vt:i4>
      </vt:variant>
      <vt:variant>
        <vt:i4>0</vt:i4>
      </vt:variant>
      <vt:variant>
        <vt:i4>5</vt:i4>
      </vt:variant>
      <vt:variant>
        <vt:lpwstr/>
      </vt:variant>
      <vt:variant>
        <vt:lpwstr>_Toc392180206</vt:lpwstr>
      </vt:variant>
      <vt:variant>
        <vt:i4>2031675</vt:i4>
      </vt:variant>
      <vt:variant>
        <vt:i4>470</vt:i4>
      </vt:variant>
      <vt:variant>
        <vt:i4>0</vt:i4>
      </vt:variant>
      <vt:variant>
        <vt:i4>5</vt:i4>
      </vt:variant>
      <vt:variant>
        <vt:lpwstr/>
      </vt:variant>
      <vt:variant>
        <vt:lpwstr>_Toc392180205</vt:lpwstr>
      </vt:variant>
      <vt:variant>
        <vt:i4>2031675</vt:i4>
      </vt:variant>
      <vt:variant>
        <vt:i4>464</vt:i4>
      </vt:variant>
      <vt:variant>
        <vt:i4>0</vt:i4>
      </vt:variant>
      <vt:variant>
        <vt:i4>5</vt:i4>
      </vt:variant>
      <vt:variant>
        <vt:lpwstr/>
      </vt:variant>
      <vt:variant>
        <vt:lpwstr>_Toc392180204</vt:lpwstr>
      </vt:variant>
      <vt:variant>
        <vt:i4>2031675</vt:i4>
      </vt:variant>
      <vt:variant>
        <vt:i4>458</vt:i4>
      </vt:variant>
      <vt:variant>
        <vt:i4>0</vt:i4>
      </vt:variant>
      <vt:variant>
        <vt:i4>5</vt:i4>
      </vt:variant>
      <vt:variant>
        <vt:lpwstr/>
      </vt:variant>
      <vt:variant>
        <vt:lpwstr>_Toc392180203</vt:lpwstr>
      </vt:variant>
      <vt:variant>
        <vt:i4>2031675</vt:i4>
      </vt:variant>
      <vt:variant>
        <vt:i4>452</vt:i4>
      </vt:variant>
      <vt:variant>
        <vt:i4>0</vt:i4>
      </vt:variant>
      <vt:variant>
        <vt:i4>5</vt:i4>
      </vt:variant>
      <vt:variant>
        <vt:lpwstr/>
      </vt:variant>
      <vt:variant>
        <vt:lpwstr>_Toc392180202</vt:lpwstr>
      </vt:variant>
      <vt:variant>
        <vt:i4>2031675</vt:i4>
      </vt:variant>
      <vt:variant>
        <vt:i4>446</vt:i4>
      </vt:variant>
      <vt:variant>
        <vt:i4>0</vt:i4>
      </vt:variant>
      <vt:variant>
        <vt:i4>5</vt:i4>
      </vt:variant>
      <vt:variant>
        <vt:lpwstr/>
      </vt:variant>
      <vt:variant>
        <vt:lpwstr>_Toc392180201</vt:lpwstr>
      </vt:variant>
      <vt:variant>
        <vt:i4>2031675</vt:i4>
      </vt:variant>
      <vt:variant>
        <vt:i4>440</vt:i4>
      </vt:variant>
      <vt:variant>
        <vt:i4>0</vt:i4>
      </vt:variant>
      <vt:variant>
        <vt:i4>5</vt:i4>
      </vt:variant>
      <vt:variant>
        <vt:lpwstr/>
      </vt:variant>
      <vt:variant>
        <vt:lpwstr>_Toc392180200</vt:lpwstr>
      </vt:variant>
      <vt:variant>
        <vt:i4>1441848</vt:i4>
      </vt:variant>
      <vt:variant>
        <vt:i4>434</vt:i4>
      </vt:variant>
      <vt:variant>
        <vt:i4>0</vt:i4>
      </vt:variant>
      <vt:variant>
        <vt:i4>5</vt:i4>
      </vt:variant>
      <vt:variant>
        <vt:lpwstr/>
      </vt:variant>
      <vt:variant>
        <vt:lpwstr>_Toc392180199</vt:lpwstr>
      </vt:variant>
      <vt:variant>
        <vt:i4>1441848</vt:i4>
      </vt:variant>
      <vt:variant>
        <vt:i4>428</vt:i4>
      </vt:variant>
      <vt:variant>
        <vt:i4>0</vt:i4>
      </vt:variant>
      <vt:variant>
        <vt:i4>5</vt:i4>
      </vt:variant>
      <vt:variant>
        <vt:lpwstr/>
      </vt:variant>
      <vt:variant>
        <vt:lpwstr>_Toc392180198</vt:lpwstr>
      </vt:variant>
      <vt:variant>
        <vt:i4>1441848</vt:i4>
      </vt:variant>
      <vt:variant>
        <vt:i4>422</vt:i4>
      </vt:variant>
      <vt:variant>
        <vt:i4>0</vt:i4>
      </vt:variant>
      <vt:variant>
        <vt:i4>5</vt:i4>
      </vt:variant>
      <vt:variant>
        <vt:lpwstr/>
      </vt:variant>
      <vt:variant>
        <vt:lpwstr>_Toc392180197</vt:lpwstr>
      </vt:variant>
      <vt:variant>
        <vt:i4>1441848</vt:i4>
      </vt:variant>
      <vt:variant>
        <vt:i4>416</vt:i4>
      </vt:variant>
      <vt:variant>
        <vt:i4>0</vt:i4>
      </vt:variant>
      <vt:variant>
        <vt:i4>5</vt:i4>
      </vt:variant>
      <vt:variant>
        <vt:lpwstr/>
      </vt:variant>
      <vt:variant>
        <vt:lpwstr>_Toc392180196</vt:lpwstr>
      </vt:variant>
      <vt:variant>
        <vt:i4>1441848</vt:i4>
      </vt:variant>
      <vt:variant>
        <vt:i4>410</vt:i4>
      </vt:variant>
      <vt:variant>
        <vt:i4>0</vt:i4>
      </vt:variant>
      <vt:variant>
        <vt:i4>5</vt:i4>
      </vt:variant>
      <vt:variant>
        <vt:lpwstr/>
      </vt:variant>
      <vt:variant>
        <vt:lpwstr>_Toc392180195</vt:lpwstr>
      </vt:variant>
      <vt:variant>
        <vt:i4>1441848</vt:i4>
      </vt:variant>
      <vt:variant>
        <vt:i4>404</vt:i4>
      </vt:variant>
      <vt:variant>
        <vt:i4>0</vt:i4>
      </vt:variant>
      <vt:variant>
        <vt:i4>5</vt:i4>
      </vt:variant>
      <vt:variant>
        <vt:lpwstr/>
      </vt:variant>
      <vt:variant>
        <vt:lpwstr>_Toc392180194</vt:lpwstr>
      </vt:variant>
      <vt:variant>
        <vt:i4>1441848</vt:i4>
      </vt:variant>
      <vt:variant>
        <vt:i4>398</vt:i4>
      </vt:variant>
      <vt:variant>
        <vt:i4>0</vt:i4>
      </vt:variant>
      <vt:variant>
        <vt:i4>5</vt:i4>
      </vt:variant>
      <vt:variant>
        <vt:lpwstr/>
      </vt:variant>
      <vt:variant>
        <vt:lpwstr>_Toc392180193</vt:lpwstr>
      </vt:variant>
      <vt:variant>
        <vt:i4>1441848</vt:i4>
      </vt:variant>
      <vt:variant>
        <vt:i4>392</vt:i4>
      </vt:variant>
      <vt:variant>
        <vt:i4>0</vt:i4>
      </vt:variant>
      <vt:variant>
        <vt:i4>5</vt:i4>
      </vt:variant>
      <vt:variant>
        <vt:lpwstr/>
      </vt:variant>
      <vt:variant>
        <vt:lpwstr>_Toc392180192</vt:lpwstr>
      </vt:variant>
      <vt:variant>
        <vt:i4>1441848</vt:i4>
      </vt:variant>
      <vt:variant>
        <vt:i4>386</vt:i4>
      </vt:variant>
      <vt:variant>
        <vt:i4>0</vt:i4>
      </vt:variant>
      <vt:variant>
        <vt:i4>5</vt:i4>
      </vt:variant>
      <vt:variant>
        <vt:lpwstr/>
      </vt:variant>
      <vt:variant>
        <vt:lpwstr>_Toc392180191</vt:lpwstr>
      </vt:variant>
      <vt:variant>
        <vt:i4>1441848</vt:i4>
      </vt:variant>
      <vt:variant>
        <vt:i4>380</vt:i4>
      </vt:variant>
      <vt:variant>
        <vt:i4>0</vt:i4>
      </vt:variant>
      <vt:variant>
        <vt:i4>5</vt:i4>
      </vt:variant>
      <vt:variant>
        <vt:lpwstr/>
      </vt:variant>
      <vt:variant>
        <vt:lpwstr>_Toc392180190</vt:lpwstr>
      </vt:variant>
      <vt:variant>
        <vt:i4>1507384</vt:i4>
      </vt:variant>
      <vt:variant>
        <vt:i4>374</vt:i4>
      </vt:variant>
      <vt:variant>
        <vt:i4>0</vt:i4>
      </vt:variant>
      <vt:variant>
        <vt:i4>5</vt:i4>
      </vt:variant>
      <vt:variant>
        <vt:lpwstr/>
      </vt:variant>
      <vt:variant>
        <vt:lpwstr>_Toc392180189</vt:lpwstr>
      </vt:variant>
      <vt:variant>
        <vt:i4>1507384</vt:i4>
      </vt:variant>
      <vt:variant>
        <vt:i4>368</vt:i4>
      </vt:variant>
      <vt:variant>
        <vt:i4>0</vt:i4>
      </vt:variant>
      <vt:variant>
        <vt:i4>5</vt:i4>
      </vt:variant>
      <vt:variant>
        <vt:lpwstr/>
      </vt:variant>
      <vt:variant>
        <vt:lpwstr>_Toc392180188</vt:lpwstr>
      </vt:variant>
      <vt:variant>
        <vt:i4>1507384</vt:i4>
      </vt:variant>
      <vt:variant>
        <vt:i4>362</vt:i4>
      </vt:variant>
      <vt:variant>
        <vt:i4>0</vt:i4>
      </vt:variant>
      <vt:variant>
        <vt:i4>5</vt:i4>
      </vt:variant>
      <vt:variant>
        <vt:lpwstr/>
      </vt:variant>
      <vt:variant>
        <vt:lpwstr>_Toc392180187</vt:lpwstr>
      </vt:variant>
      <vt:variant>
        <vt:i4>1507384</vt:i4>
      </vt:variant>
      <vt:variant>
        <vt:i4>356</vt:i4>
      </vt:variant>
      <vt:variant>
        <vt:i4>0</vt:i4>
      </vt:variant>
      <vt:variant>
        <vt:i4>5</vt:i4>
      </vt:variant>
      <vt:variant>
        <vt:lpwstr/>
      </vt:variant>
      <vt:variant>
        <vt:lpwstr>_Toc392180186</vt:lpwstr>
      </vt:variant>
      <vt:variant>
        <vt:i4>1507384</vt:i4>
      </vt:variant>
      <vt:variant>
        <vt:i4>350</vt:i4>
      </vt:variant>
      <vt:variant>
        <vt:i4>0</vt:i4>
      </vt:variant>
      <vt:variant>
        <vt:i4>5</vt:i4>
      </vt:variant>
      <vt:variant>
        <vt:lpwstr/>
      </vt:variant>
      <vt:variant>
        <vt:lpwstr>_Toc392180185</vt:lpwstr>
      </vt:variant>
      <vt:variant>
        <vt:i4>1507384</vt:i4>
      </vt:variant>
      <vt:variant>
        <vt:i4>344</vt:i4>
      </vt:variant>
      <vt:variant>
        <vt:i4>0</vt:i4>
      </vt:variant>
      <vt:variant>
        <vt:i4>5</vt:i4>
      </vt:variant>
      <vt:variant>
        <vt:lpwstr/>
      </vt:variant>
      <vt:variant>
        <vt:lpwstr>_Toc392180184</vt:lpwstr>
      </vt:variant>
      <vt:variant>
        <vt:i4>1507384</vt:i4>
      </vt:variant>
      <vt:variant>
        <vt:i4>338</vt:i4>
      </vt:variant>
      <vt:variant>
        <vt:i4>0</vt:i4>
      </vt:variant>
      <vt:variant>
        <vt:i4>5</vt:i4>
      </vt:variant>
      <vt:variant>
        <vt:lpwstr/>
      </vt:variant>
      <vt:variant>
        <vt:lpwstr>_Toc392180183</vt:lpwstr>
      </vt:variant>
      <vt:variant>
        <vt:i4>1507384</vt:i4>
      </vt:variant>
      <vt:variant>
        <vt:i4>332</vt:i4>
      </vt:variant>
      <vt:variant>
        <vt:i4>0</vt:i4>
      </vt:variant>
      <vt:variant>
        <vt:i4>5</vt:i4>
      </vt:variant>
      <vt:variant>
        <vt:lpwstr/>
      </vt:variant>
      <vt:variant>
        <vt:lpwstr>_Toc392180182</vt:lpwstr>
      </vt:variant>
      <vt:variant>
        <vt:i4>1507384</vt:i4>
      </vt:variant>
      <vt:variant>
        <vt:i4>326</vt:i4>
      </vt:variant>
      <vt:variant>
        <vt:i4>0</vt:i4>
      </vt:variant>
      <vt:variant>
        <vt:i4>5</vt:i4>
      </vt:variant>
      <vt:variant>
        <vt:lpwstr/>
      </vt:variant>
      <vt:variant>
        <vt:lpwstr>_Toc392180181</vt:lpwstr>
      </vt:variant>
      <vt:variant>
        <vt:i4>1507384</vt:i4>
      </vt:variant>
      <vt:variant>
        <vt:i4>320</vt:i4>
      </vt:variant>
      <vt:variant>
        <vt:i4>0</vt:i4>
      </vt:variant>
      <vt:variant>
        <vt:i4>5</vt:i4>
      </vt:variant>
      <vt:variant>
        <vt:lpwstr/>
      </vt:variant>
      <vt:variant>
        <vt:lpwstr>_Toc392180180</vt:lpwstr>
      </vt:variant>
      <vt:variant>
        <vt:i4>1572920</vt:i4>
      </vt:variant>
      <vt:variant>
        <vt:i4>314</vt:i4>
      </vt:variant>
      <vt:variant>
        <vt:i4>0</vt:i4>
      </vt:variant>
      <vt:variant>
        <vt:i4>5</vt:i4>
      </vt:variant>
      <vt:variant>
        <vt:lpwstr/>
      </vt:variant>
      <vt:variant>
        <vt:lpwstr>_Toc392180179</vt:lpwstr>
      </vt:variant>
      <vt:variant>
        <vt:i4>1572920</vt:i4>
      </vt:variant>
      <vt:variant>
        <vt:i4>308</vt:i4>
      </vt:variant>
      <vt:variant>
        <vt:i4>0</vt:i4>
      </vt:variant>
      <vt:variant>
        <vt:i4>5</vt:i4>
      </vt:variant>
      <vt:variant>
        <vt:lpwstr/>
      </vt:variant>
      <vt:variant>
        <vt:lpwstr>_Toc392180178</vt:lpwstr>
      </vt:variant>
      <vt:variant>
        <vt:i4>1572920</vt:i4>
      </vt:variant>
      <vt:variant>
        <vt:i4>302</vt:i4>
      </vt:variant>
      <vt:variant>
        <vt:i4>0</vt:i4>
      </vt:variant>
      <vt:variant>
        <vt:i4>5</vt:i4>
      </vt:variant>
      <vt:variant>
        <vt:lpwstr/>
      </vt:variant>
      <vt:variant>
        <vt:lpwstr>_Toc392180177</vt:lpwstr>
      </vt:variant>
      <vt:variant>
        <vt:i4>1572920</vt:i4>
      </vt:variant>
      <vt:variant>
        <vt:i4>296</vt:i4>
      </vt:variant>
      <vt:variant>
        <vt:i4>0</vt:i4>
      </vt:variant>
      <vt:variant>
        <vt:i4>5</vt:i4>
      </vt:variant>
      <vt:variant>
        <vt:lpwstr/>
      </vt:variant>
      <vt:variant>
        <vt:lpwstr>_Toc392180176</vt:lpwstr>
      </vt:variant>
      <vt:variant>
        <vt:i4>1572920</vt:i4>
      </vt:variant>
      <vt:variant>
        <vt:i4>290</vt:i4>
      </vt:variant>
      <vt:variant>
        <vt:i4>0</vt:i4>
      </vt:variant>
      <vt:variant>
        <vt:i4>5</vt:i4>
      </vt:variant>
      <vt:variant>
        <vt:lpwstr/>
      </vt:variant>
      <vt:variant>
        <vt:lpwstr>_Toc392180175</vt:lpwstr>
      </vt:variant>
      <vt:variant>
        <vt:i4>1572920</vt:i4>
      </vt:variant>
      <vt:variant>
        <vt:i4>284</vt:i4>
      </vt:variant>
      <vt:variant>
        <vt:i4>0</vt:i4>
      </vt:variant>
      <vt:variant>
        <vt:i4>5</vt:i4>
      </vt:variant>
      <vt:variant>
        <vt:lpwstr/>
      </vt:variant>
      <vt:variant>
        <vt:lpwstr>_Toc392180174</vt:lpwstr>
      </vt:variant>
      <vt:variant>
        <vt:i4>1572920</vt:i4>
      </vt:variant>
      <vt:variant>
        <vt:i4>278</vt:i4>
      </vt:variant>
      <vt:variant>
        <vt:i4>0</vt:i4>
      </vt:variant>
      <vt:variant>
        <vt:i4>5</vt:i4>
      </vt:variant>
      <vt:variant>
        <vt:lpwstr/>
      </vt:variant>
      <vt:variant>
        <vt:lpwstr>_Toc392180173</vt:lpwstr>
      </vt:variant>
      <vt:variant>
        <vt:i4>1572920</vt:i4>
      </vt:variant>
      <vt:variant>
        <vt:i4>272</vt:i4>
      </vt:variant>
      <vt:variant>
        <vt:i4>0</vt:i4>
      </vt:variant>
      <vt:variant>
        <vt:i4>5</vt:i4>
      </vt:variant>
      <vt:variant>
        <vt:lpwstr/>
      </vt:variant>
      <vt:variant>
        <vt:lpwstr>_Toc392180172</vt:lpwstr>
      </vt:variant>
      <vt:variant>
        <vt:i4>1572920</vt:i4>
      </vt:variant>
      <vt:variant>
        <vt:i4>266</vt:i4>
      </vt:variant>
      <vt:variant>
        <vt:i4>0</vt:i4>
      </vt:variant>
      <vt:variant>
        <vt:i4>5</vt:i4>
      </vt:variant>
      <vt:variant>
        <vt:lpwstr/>
      </vt:variant>
      <vt:variant>
        <vt:lpwstr>_Toc392180171</vt:lpwstr>
      </vt:variant>
      <vt:variant>
        <vt:i4>1572920</vt:i4>
      </vt:variant>
      <vt:variant>
        <vt:i4>260</vt:i4>
      </vt:variant>
      <vt:variant>
        <vt:i4>0</vt:i4>
      </vt:variant>
      <vt:variant>
        <vt:i4>5</vt:i4>
      </vt:variant>
      <vt:variant>
        <vt:lpwstr/>
      </vt:variant>
      <vt:variant>
        <vt:lpwstr>_Toc392180170</vt:lpwstr>
      </vt:variant>
      <vt:variant>
        <vt:i4>1638456</vt:i4>
      </vt:variant>
      <vt:variant>
        <vt:i4>254</vt:i4>
      </vt:variant>
      <vt:variant>
        <vt:i4>0</vt:i4>
      </vt:variant>
      <vt:variant>
        <vt:i4>5</vt:i4>
      </vt:variant>
      <vt:variant>
        <vt:lpwstr/>
      </vt:variant>
      <vt:variant>
        <vt:lpwstr>_Toc392180169</vt:lpwstr>
      </vt:variant>
      <vt:variant>
        <vt:i4>1638456</vt:i4>
      </vt:variant>
      <vt:variant>
        <vt:i4>248</vt:i4>
      </vt:variant>
      <vt:variant>
        <vt:i4>0</vt:i4>
      </vt:variant>
      <vt:variant>
        <vt:i4>5</vt:i4>
      </vt:variant>
      <vt:variant>
        <vt:lpwstr/>
      </vt:variant>
      <vt:variant>
        <vt:lpwstr>_Toc392180168</vt:lpwstr>
      </vt:variant>
      <vt:variant>
        <vt:i4>1638456</vt:i4>
      </vt:variant>
      <vt:variant>
        <vt:i4>242</vt:i4>
      </vt:variant>
      <vt:variant>
        <vt:i4>0</vt:i4>
      </vt:variant>
      <vt:variant>
        <vt:i4>5</vt:i4>
      </vt:variant>
      <vt:variant>
        <vt:lpwstr/>
      </vt:variant>
      <vt:variant>
        <vt:lpwstr>_Toc392180167</vt:lpwstr>
      </vt:variant>
      <vt:variant>
        <vt:i4>1638456</vt:i4>
      </vt:variant>
      <vt:variant>
        <vt:i4>236</vt:i4>
      </vt:variant>
      <vt:variant>
        <vt:i4>0</vt:i4>
      </vt:variant>
      <vt:variant>
        <vt:i4>5</vt:i4>
      </vt:variant>
      <vt:variant>
        <vt:lpwstr/>
      </vt:variant>
      <vt:variant>
        <vt:lpwstr>_Toc392180166</vt:lpwstr>
      </vt:variant>
      <vt:variant>
        <vt:i4>1638456</vt:i4>
      </vt:variant>
      <vt:variant>
        <vt:i4>230</vt:i4>
      </vt:variant>
      <vt:variant>
        <vt:i4>0</vt:i4>
      </vt:variant>
      <vt:variant>
        <vt:i4>5</vt:i4>
      </vt:variant>
      <vt:variant>
        <vt:lpwstr/>
      </vt:variant>
      <vt:variant>
        <vt:lpwstr>_Toc392180165</vt:lpwstr>
      </vt:variant>
      <vt:variant>
        <vt:i4>1638456</vt:i4>
      </vt:variant>
      <vt:variant>
        <vt:i4>224</vt:i4>
      </vt:variant>
      <vt:variant>
        <vt:i4>0</vt:i4>
      </vt:variant>
      <vt:variant>
        <vt:i4>5</vt:i4>
      </vt:variant>
      <vt:variant>
        <vt:lpwstr/>
      </vt:variant>
      <vt:variant>
        <vt:lpwstr>_Toc392180164</vt:lpwstr>
      </vt:variant>
      <vt:variant>
        <vt:i4>1638456</vt:i4>
      </vt:variant>
      <vt:variant>
        <vt:i4>218</vt:i4>
      </vt:variant>
      <vt:variant>
        <vt:i4>0</vt:i4>
      </vt:variant>
      <vt:variant>
        <vt:i4>5</vt:i4>
      </vt:variant>
      <vt:variant>
        <vt:lpwstr/>
      </vt:variant>
      <vt:variant>
        <vt:lpwstr>_Toc392180163</vt:lpwstr>
      </vt:variant>
      <vt:variant>
        <vt:i4>1638456</vt:i4>
      </vt:variant>
      <vt:variant>
        <vt:i4>212</vt:i4>
      </vt:variant>
      <vt:variant>
        <vt:i4>0</vt:i4>
      </vt:variant>
      <vt:variant>
        <vt:i4>5</vt:i4>
      </vt:variant>
      <vt:variant>
        <vt:lpwstr/>
      </vt:variant>
      <vt:variant>
        <vt:lpwstr>_Toc392180162</vt:lpwstr>
      </vt:variant>
      <vt:variant>
        <vt:i4>1638456</vt:i4>
      </vt:variant>
      <vt:variant>
        <vt:i4>206</vt:i4>
      </vt:variant>
      <vt:variant>
        <vt:i4>0</vt:i4>
      </vt:variant>
      <vt:variant>
        <vt:i4>5</vt:i4>
      </vt:variant>
      <vt:variant>
        <vt:lpwstr/>
      </vt:variant>
      <vt:variant>
        <vt:lpwstr>_Toc392180161</vt:lpwstr>
      </vt:variant>
      <vt:variant>
        <vt:i4>1638456</vt:i4>
      </vt:variant>
      <vt:variant>
        <vt:i4>200</vt:i4>
      </vt:variant>
      <vt:variant>
        <vt:i4>0</vt:i4>
      </vt:variant>
      <vt:variant>
        <vt:i4>5</vt:i4>
      </vt:variant>
      <vt:variant>
        <vt:lpwstr/>
      </vt:variant>
      <vt:variant>
        <vt:lpwstr>_Toc392180160</vt:lpwstr>
      </vt:variant>
      <vt:variant>
        <vt:i4>1703992</vt:i4>
      </vt:variant>
      <vt:variant>
        <vt:i4>194</vt:i4>
      </vt:variant>
      <vt:variant>
        <vt:i4>0</vt:i4>
      </vt:variant>
      <vt:variant>
        <vt:i4>5</vt:i4>
      </vt:variant>
      <vt:variant>
        <vt:lpwstr/>
      </vt:variant>
      <vt:variant>
        <vt:lpwstr>_Toc392180159</vt:lpwstr>
      </vt:variant>
      <vt:variant>
        <vt:i4>1703992</vt:i4>
      </vt:variant>
      <vt:variant>
        <vt:i4>188</vt:i4>
      </vt:variant>
      <vt:variant>
        <vt:i4>0</vt:i4>
      </vt:variant>
      <vt:variant>
        <vt:i4>5</vt:i4>
      </vt:variant>
      <vt:variant>
        <vt:lpwstr/>
      </vt:variant>
      <vt:variant>
        <vt:lpwstr>_Toc392180158</vt:lpwstr>
      </vt:variant>
      <vt:variant>
        <vt:i4>1703992</vt:i4>
      </vt:variant>
      <vt:variant>
        <vt:i4>182</vt:i4>
      </vt:variant>
      <vt:variant>
        <vt:i4>0</vt:i4>
      </vt:variant>
      <vt:variant>
        <vt:i4>5</vt:i4>
      </vt:variant>
      <vt:variant>
        <vt:lpwstr/>
      </vt:variant>
      <vt:variant>
        <vt:lpwstr>_Toc392180157</vt:lpwstr>
      </vt:variant>
      <vt:variant>
        <vt:i4>1703992</vt:i4>
      </vt:variant>
      <vt:variant>
        <vt:i4>176</vt:i4>
      </vt:variant>
      <vt:variant>
        <vt:i4>0</vt:i4>
      </vt:variant>
      <vt:variant>
        <vt:i4>5</vt:i4>
      </vt:variant>
      <vt:variant>
        <vt:lpwstr/>
      </vt:variant>
      <vt:variant>
        <vt:lpwstr>_Toc392180156</vt:lpwstr>
      </vt:variant>
      <vt:variant>
        <vt:i4>1703992</vt:i4>
      </vt:variant>
      <vt:variant>
        <vt:i4>170</vt:i4>
      </vt:variant>
      <vt:variant>
        <vt:i4>0</vt:i4>
      </vt:variant>
      <vt:variant>
        <vt:i4>5</vt:i4>
      </vt:variant>
      <vt:variant>
        <vt:lpwstr/>
      </vt:variant>
      <vt:variant>
        <vt:lpwstr>_Toc392180155</vt:lpwstr>
      </vt:variant>
      <vt:variant>
        <vt:i4>1703992</vt:i4>
      </vt:variant>
      <vt:variant>
        <vt:i4>164</vt:i4>
      </vt:variant>
      <vt:variant>
        <vt:i4>0</vt:i4>
      </vt:variant>
      <vt:variant>
        <vt:i4>5</vt:i4>
      </vt:variant>
      <vt:variant>
        <vt:lpwstr/>
      </vt:variant>
      <vt:variant>
        <vt:lpwstr>_Toc392180154</vt:lpwstr>
      </vt:variant>
      <vt:variant>
        <vt:i4>1703992</vt:i4>
      </vt:variant>
      <vt:variant>
        <vt:i4>158</vt:i4>
      </vt:variant>
      <vt:variant>
        <vt:i4>0</vt:i4>
      </vt:variant>
      <vt:variant>
        <vt:i4>5</vt:i4>
      </vt:variant>
      <vt:variant>
        <vt:lpwstr/>
      </vt:variant>
      <vt:variant>
        <vt:lpwstr>_Toc392180153</vt:lpwstr>
      </vt:variant>
      <vt:variant>
        <vt:i4>1703992</vt:i4>
      </vt:variant>
      <vt:variant>
        <vt:i4>152</vt:i4>
      </vt:variant>
      <vt:variant>
        <vt:i4>0</vt:i4>
      </vt:variant>
      <vt:variant>
        <vt:i4>5</vt:i4>
      </vt:variant>
      <vt:variant>
        <vt:lpwstr/>
      </vt:variant>
      <vt:variant>
        <vt:lpwstr>_Toc392180152</vt:lpwstr>
      </vt:variant>
      <vt:variant>
        <vt:i4>1703992</vt:i4>
      </vt:variant>
      <vt:variant>
        <vt:i4>146</vt:i4>
      </vt:variant>
      <vt:variant>
        <vt:i4>0</vt:i4>
      </vt:variant>
      <vt:variant>
        <vt:i4>5</vt:i4>
      </vt:variant>
      <vt:variant>
        <vt:lpwstr/>
      </vt:variant>
      <vt:variant>
        <vt:lpwstr>_Toc392180151</vt:lpwstr>
      </vt:variant>
      <vt:variant>
        <vt:i4>1703992</vt:i4>
      </vt:variant>
      <vt:variant>
        <vt:i4>140</vt:i4>
      </vt:variant>
      <vt:variant>
        <vt:i4>0</vt:i4>
      </vt:variant>
      <vt:variant>
        <vt:i4>5</vt:i4>
      </vt:variant>
      <vt:variant>
        <vt:lpwstr/>
      </vt:variant>
      <vt:variant>
        <vt:lpwstr>_Toc392180150</vt:lpwstr>
      </vt:variant>
      <vt:variant>
        <vt:i4>1769528</vt:i4>
      </vt:variant>
      <vt:variant>
        <vt:i4>134</vt:i4>
      </vt:variant>
      <vt:variant>
        <vt:i4>0</vt:i4>
      </vt:variant>
      <vt:variant>
        <vt:i4>5</vt:i4>
      </vt:variant>
      <vt:variant>
        <vt:lpwstr/>
      </vt:variant>
      <vt:variant>
        <vt:lpwstr>_Toc392180149</vt:lpwstr>
      </vt:variant>
      <vt:variant>
        <vt:i4>1769528</vt:i4>
      </vt:variant>
      <vt:variant>
        <vt:i4>128</vt:i4>
      </vt:variant>
      <vt:variant>
        <vt:i4>0</vt:i4>
      </vt:variant>
      <vt:variant>
        <vt:i4>5</vt:i4>
      </vt:variant>
      <vt:variant>
        <vt:lpwstr/>
      </vt:variant>
      <vt:variant>
        <vt:lpwstr>_Toc392180148</vt:lpwstr>
      </vt:variant>
      <vt:variant>
        <vt:i4>1769528</vt:i4>
      </vt:variant>
      <vt:variant>
        <vt:i4>122</vt:i4>
      </vt:variant>
      <vt:variant>
        <vt:i4>0</vt:i4>
      </vt:variant>
      <vt:variant>
        <vt:i4>5</vt:i4>
      </vt:variant>
      <vt:variant>
        <vt:lpwstr/>
      </vt:variant>
      <vt:variant>
        <vt:lpwstr>_Toc392180147</vt:lpwstr>
      </vt:variant>
      <vt:variant>
        <vt:i4>1769528</vt:i4>
      </vt:variant>
      <vt:variant>
        <vt:i4>116</vt:i4>
      </vt:variant>
      <vt:variant>
        <vt:i4>0</vt:i4>
      </vt:variant>
      <vt:variant>
        <vt:i4>5</vt:i4>
      </vt:variant>
      <vt:variant>
        <vt:lpwstr/>
      </vt:variant>
      <vt:variant>
        <vt:lpwstr>_Toc392180146</vt:lpwstr>
      </vt:variant>
      <vt:variant>
        <vt:i4>1769528</vt:i4>
      </vt:variant>
      <vt:variant>
        <vt:i4>110</vt:i4>
      </vt:variant>
      <vt:variant>
        <vt:i4>0</vt:i4>
      </vt:variant>
      <vt:variant>
        <vt:i4>5</vt:i4>
      </vt:variant>
      <vt:variant>
        <vt:lpwstr/>
      </vt:variant>
      <vt:variant>
        <vt:lpwstr>_Toc392180145</vt:lpwstr>
      </vt:variant>
      <vt:variant>
        <vt:i4>1769528</vt:i4>
      </vt:variant>
      <vt:variant>
        <vt:i4>104</vt:i4>
      </vt:variant>
      <vt:variant>
        <vt:i4>0</vt:i4>
      </vt:variant>
      <vt:variant>
        <vt:i4>5</vt:i4>
      </vt:variant>
      <vt:variant>
        <vt:lpwstr/>
      </vt:variant>
      <vt:variant>
        <vt:lpwstr>_Toc392180144</vt:lpwstr>
      </vt:variant>
      <vt:variant>
        <vt:i4>1769528</vt:i4>
      </vt:variant>
      <vt:variant>
        <vt:i4>98</vt:i4>
      </vt:variant>
      <vt:variant>
        <vt:i4>0</vt:i4>
      </vt:variant>
      <vt:variant>
        <vt:i4>5</vt:i4>
      </vt:variant>
      <vt:variant>
        <vt:lpwstr/>
      </vt:variant>
      <vt:variant>
        <vt:lpwstr>_Toc392180143</vt:lpwstr>
      </vt:variant>
      <vt:variant>
        <vt:i4>1769528</vt:i4>
      </vt:variant>
      <vt:variant>
        <vt:i4>92</vt:i4>
      </vt:variant>
      <vt:variant>
        <vt:i4>0</vt:i4>
      </vt:variant>
      <vt:variant>
        <vt:i4>5</vt:i4>
      </vt:variant>
      <vt:variant>
        <vt:lpwstr/>
      </vt:variant>
      <vt:variant>
        <vt:lpwstr>_Toc392180142</vt:lpwstr>
      </vt:variant>
      <vt:variant>
        <vt:i4>1769528</vt:i4>
      </vt:variant>
      <vt:variant>
        <vt:i4>86</vt:i4>
      </vt:variant>
      <vt:variant>
        <vt:i4>0</vt:i4>
      </vt:variant>
      <vt:variant>
        <vt:i4>5</vt:i4>
      </vt:variant>
      <vt:variant>
        <vt:lpwstr/>
      </vt:variant>
      <vt:variant>
        <vt:lpwstr>_Toc392180141</vt:lpwstr>
      </vt:variant>
      <vt:variant>
        <vt:i4>1835064</vt:i4>
      </vt:variant>
      <vt:variant>
        <vt:i4>80</vt:i4>
      </vt:variant>
      <vt:variant>
        <vt:i4>0</vt:i4>
      </vt:variant>
      <vt:variant>
        <vt:i4>5</vt:i4>
      </vt:variant>
      <vt:variant>
        <vt:lpwstr/>
      </vt:variant>
      <vt:variant>
        <vt:lpwstr>_Toc392180133</vt:lpwstr>
      </vt:variant>
      <vt:variant>
        <vt:i4>1835064</vt:i4>
      </vt:variant>
      <vt:variant>
        <vt:i4>74</vt:i4>
      </vt:variant>
      <vt:variant>
        <vt:i4>0</vt:i4>
      </vt:variant>
      <vt:variant>
        <vt:i4>5</vt:i4>
      </vt:variant>
      <vt:variant>
        <vt:lpwstr/>
      </vt:variant>
      <vt:variant>
        <vt:lpwstr>_Toc392180132</vt:lpwstr>
      </vt:variant>
      <vt:variant>
        <vt:i4>1835064</vt:i4>
      </vt:variant>
      <vt:variant>
        <vt:i4>68</vt:i4>
      </vt:variant>
      <vt:variant>
        <vt:i4>0</vt:i4>
      </vt:variant>
      <vt:variant>
        <vt:i4>5</vt:i4>
      </vt:variant>
      <vt:variant>
        <vt:lpwstr/>
      </vt:variant>
      <vt:variant>
        <vt:lpwstr>_Toc392180131</vt:lpwstr>
      </vt:variant>
      <vt:variant>
        <vt:i4>1835064</vt:i4>
      </vt:variant>
      <vt:variant>
        <vt:i4>62</vt:i4>
      </vt:variant>
      <vt:variant>
        <vt:i4>0</vt:i4>
      </vt:variant>
      <vt:variant>
        <vt:i4>5</vt:i4>
      </vt:variant>
      <vt:variant>
        <vt:lpwstr/>
      </vt:variant>
      <vt:variant>
        <vt:lpwstr>_Toc392180130</vt:lpwstr>
      </vt:variant>
      <vt:variant>
        <vt:i4>1900600</vt:i4>
      </vt:variant>
      <vt:variant>
        <vt:i4>56</vt:i4>
      </vt:variant>
      <vt:variant>
        <vt:i4>0</vt:i4>
      </vt:variant>
      <vt:variant>
        <vt:i4>5</vt:i4>
      </vt:variant>
      <vt:variant>
        <vt:lpwstr/>
      </vt:variant>
      <vt:variant>
        <vt:lpwstr>_Toc392180129</vt:lpwstr>
      </vt:variant>
      <vt:variant>
        <vt:i4>1900600</vt:i4>
      </vt:variant>
      <vt:variant>
        <vt:i4>50</vt:i4>
      </vt:variant>
      <vt:variant>
        <vt:i4>0</vt:i4>
      </vt:variant>
      <vt:variant>
        <vt:i4>5</vt:i4>
      </vt:variant>
      <vt:variant>
        <vt:lpwstr/>
      </vt:variant>
      <vt:variant>
        <vt:lpwstr>_Toc392180128</vt:lpwstr>
      </vt:variant>
      <vt:variant>
        <vt:i4>1900600</vt:i4>
      </vt:variant>
      <vt:variant>
        <vt:i4>44</vt:i4>
      </vt:variant>
      <vt:variant>
        <vt:i4>0</vt:i4>
      </vt:variant>
      <vt:variant>
        <vt:i4>5</vt:i4>
      </vt:variant>
      <vt:variant>
        <vt:lpwstr/>
      </vt:variant>
      <vt:variant>
        <vt:lpwstr>_Toc392180127</vt:lpwstr>
      </vt:variant>
      <vt:variant>
        <vt:i4>1900600</vt:i4>
      </vt:variant>
      <vt:variant>
        <vt:i4>38</vt:i4>
      </vt:variant>
      <vt:variant>
        <vt:i4>0</vt:i4>
      </vt:variant>
      <vt:variant>
        <vt:i4>5</vt:i4>
      </vt:variant>
      <vt:variant>
        <vt:lpwstr/>
      </vt:variant>
      <vt:variant>
        <vt:lpwstr>_Toc392180126</vt:lpwstr>
      </vt:variant>
      <vt:variant>
        <vt:i4>1900600</vt:i4>
      </vt:variant>
      <vt:variant>
        <vt:i4>32</vt:i4>
      </vt:variant>
      <vt:variant>
        <vt:i4>0</vt:i4>
      </vt:variant>
      <vt:variant>
        <vt:i4>5</vt:i4>
      </vt:variant>
      <vt:variant>
        <vt:lpwstr/>
      </vt:variant>
      <vt:variant>
        <vt:lpwstr>_Toc392180120</vt:lpwstr>
      </vt:variant>
      <vt:variant>
        <vt:i4>1966136</vt:i4>
      </vt:variant>
      <vt:variant>
        <vt:i4>26</vt:i4>
      </vt:variant>
      <vt:variant>
        <vt:i4>0</vt:i4>
      </vt:variant>
      <vt:variant>
        <vt:i4>5</vt:i4>
      </vt:variant>
      <vt:variant>
        <vt:lpwstr/>
      </vt:variant>
      <vt:variant>
        <vt:lpwstr>_Toc392180119</vt:lpwstr>
      </vt:variant>
      <vt:variant>
        <vt:i4>1966136</vt:i4>
      </vt:variant>
      <vt:variant>
        <vt:i4>20</vt:i4>
      </vt:variant>
      <vt:variant>
        <vt:i4>0</vt:i4>
      </vt:variant>
      <vt:variant>
        <vt:i4>5</vt:i4>
      </vt:variant>
      <vt:variant>
        <vt:lpwstr/>
      </vt:variant>
      <vt:variant>
        <vt:lpwstr>_Toc392180118</vt:lpwstr>
      </vt:variant>
      <vt:variant>
        <vt:i4>1966136</vt:i4>
      </vt:variant>
      <vt:variant>
        <vt:i4>14</vt:i4>
      </vt:variant>
      <vt:variant>
        <vt:i4>0</vt:i4>
      </vt:variant>
      <vt:variant>
        <vt:i4>5</vt:i4>
      </vt:variant>
      <vt:variant>
        <vt:lpwstr/>
      </vt:variant>
      <vt:variant>
        <vt:lpwstr>_Toc392180117</vt:lpwstr>
      </vt:variant>
      <vt:variant>
        <vt:i4>1966136</vt:i4>
      </vt:variant>
      <vt:variant>
        <vt:i4>8</vt:i4>
      </vt:variant>
      <vt:variant>
        <vt:i4>0</vt:i4>
      </vt:variant>
      <vt:variant>
        <vt:i4>5</vt:i4>
      </vt:variant>
      <vt:variant>
        <vt:lpwstr/>
      </vt:variant>
      <vt:variant>
        <vt:lpwstr>_Toc392180116</vt:lpwstr>
      </vt:variant>
      <vt:variant>
        <vt:i4>1966136</vt:i4>
      </vt:variant>
      <vt:variant>
        <vt:i4>2</vt:i4>
      </vt:variant>
      <vt:variant>
        <vt:i4>0</vt:i4>
      </vt:variant>
      <vt:variant>
        <vt:i4>5</vt:i4>
      </vt:variant>
      <vt:variant>
        <vt:lpwstr/>
      </vt:variant>
      <vt:variant>
        <vt:lpwstr>_Toc392180115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ACHIZIŢII PUBLICE</dc:title>
  <dc:creator>Admin</dc:creator>
  <cp:lastModifiedBy>Computer</cp:lastModifiedBy>
  <cp:revision>4</cp:revision>
  <cp:lastPrinted>2017-09-12T11:32:00Z</cp:lastPrinted>
  <dcterms:created xsi:type="dcterms:W3CDTF">2017-09-13T08:20:00Z</dcterms:created>
  <dcterms:modified xsi:type="dcterms:W3CDTF">2017-12-04T09:05:00Z</dcterms:modified>
</cp:coreProperties>
</file>